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88AE2" w14:textId="26985106" w:rsidR="004D03E2" w:rsidRDefault="004D03E2">
      <w:pPr>
        <w:spacing w:after="0" w:line="259" w:lineRule="auto"/>
        <w:ind w:left="0" w:firstLine="0"/>
      </w:pPr>
    </w:p>
    <w:p w14:paraId="26CEEE92" w14:textId="6B2C6408" w:rsidR="00CF3CFC" w:rsidRPr="00CF3CFC" w:rsidRDefault="00CF3CFC" w:rsidP="004D03E2">
      <w:pPr>
        <w:shd w:val="clear" w:color="auto" w:fill="FFFFFF"/>
        <w:spacing w:after="0" w:line="240" w:lineRule="auto"/>
        <w:ind w:left="0" w:firstLine="0"/>
        <w:rPr>
          <w:rFonts w:eastAsia="Times New Roman"/>
          <w:b/>
          <w:bCs/>
          <w:color w:val="565656"/>
          <w:kern w:val="0"/>
          <w:sz w:val="28"/>
          <w:szCs w:val="28"/>
          <w:lang w:val="en-US"/>
          <w14:ligatures w14:val="none"/>
        </w:rPr>
      </w:pPr>
      <w:r w:rsidRPr="00CF3CFC">
        <w:rPr>
          <w:rFonts w:eastAsia="Times New Roman"/>
          <w:b/>
          <w:bCs/>
          <w:color w:val="565656"/>
          <w:kern w:val="0"/>
          <w:sz w:val="28"/>
          <w:szCs w:val="28"/>
          <w:lang w:val="en-US"/>
          <w14:ligatures w14:val="none"/>
        </w:rPr>
        <w:t>Collective Labour Agreement (CLA) for Private Bus Transport</w:t>
      </w:r>
    </w:p>
    <w:p w14:paraId="6E5A9C20" w14:textId="77777777" w:rsidR="00CF3CFC" w:rsidRPr="00CF3CFC" w:rsidRDefault="00CF3CFC" w:rsidP="004D03E2">
      <w:pPr>
        <w:shd w:val="clear" w:color="auto" w:fill="FFFFFF"/>
        <w:spacing w:after="0" w:line="240" w:lineRule="auto"/>
        <w:ind w:left="0" w:firstLine="0"/>
        <w:rPr>
          <w:rFonts w:ascii="Tahoma" w:eastAsia="Times New Roman" w:hAnsi="Tahoma" w:cs="Tahoma"/>
          <w:b/>
          <w:bCs/>
          <w:color w:val="565656"/>
          <w:kern w:val="0"/>
          <w:sz w:val="18"/>
          <w:szCs w:val="18"/>
          <w:lang w:val="en-US"/>
          <w14:ligatures w14:val="none"/>
        </w:rPr>
      </w:pPr>
    </w:p>
    <w:p w14:paraId="1B1D330A" w14:textId="77777777" w:rsidR="00CF3CFC" w:rsidRDefault="00CF3CFC" w:rsidP="004D03E2">
      <w:pPr>
        <w:shd w:val="clear" w:color="auto" w:fill="FFFFFF"/>
        <w:spacing w:after="0" w:line="240" w:lineRule="auto"/>
        <w:ind w:left="0" w:firstLine="0"/>
        <w:rPr>
          <w:rFonts w:ascii="Tahoma" w:eastAsia="Times New Roman" w:hAnsi="Tahoma" w:cs="Tahoma"/>
          <w:b/>
          <w:bCs/>
          <w:color w:val="565656"/>
          <w:kern w:val="0"/>
          <w:sz w:val="18"/>
          <w:szCs w:val="18"/>
          <w:lang w:val="nl-NL"/>
          <w14:ligatures w14:val="none"/>
        </w:rPr>
      </w:pPr>
    </w:p>
    <w:p w14:paraId="74DD621C" w14:textId="528528B5" w:rsidR="00CF3CFC" w:rsidRPr="00CF3CFC" w:rsidRDefault="00CF3CFC" w:rsidP="004D03E2">
      <w:pPr>
        <w:shd w:val="clear" w:color="auto" w:fill="FFFFFF"/>
        <w:spacing w:after="0" w:line="240" w:lineRule="auto"/>
        <w:ind w:left="0" w:firstLine="0"/>
        <w:rPr>
          <w:rFonts w:ascii="Tahoma" w:eastAsia="Times New Roman" w:hAnsi="Tahoma" w:cs="Tahoma"/>
          <w:color w:val="565656"/>
          <w:kern w:val="0"/>
          <w:sz w:val="18"/>
          <w:szCs w:val="18"/>
          <w:u w:val="single"/>
          <w:lang w:val="nl-NL"/>
          <w14:ligatures w14:val="none"/>
        </w:rPr>
      </w:pPr>
      <w:r w:rsidRPr="00CF3CFC">
        <w:rPr>
          <w:rFonts w:ascii="Tahoma" w:eastAsia="Times New Roman" w:hAnsi="Tahoma" w:cs="Tahoma"/>
          <w:color w:val="565656"/>
          <w:kern w:val="0"/>
          <w:sz w:val="18"/>
          <w:szCs w:val="18"/>
          <w:u w:val="single"/>
          <w:lang w:val="nl-NL"/>
          <w14:ligatures w14:val="none"/>
        </w:rPr>
        <w:t>Contact data</w:t>
      </w:r>
      <w:r w:rsidR="00D0441D">
        <w:rPr>
          <w:rFonts w:ascii="Tahoma" w:eastAsia="Times New Roman" w:hAnsi="Tahoma" w:cs="Tahoma"/>
          <w:color w:val="565656"/>
          <w:kern w:val="0"/>
          <w:sz w:val="18"/>
          <w:szCs w:val="18"/>
          <w:u w:val="single"/>
          <w:lang w:val="nl-NL"/>
          <w14:ligatures w14:val="none"/>
        </w:rPr>
        <w:br/>
      </w:r>
    </w:p>
    <w:p w14:paraId="51004146" w14:textId="6E19B03E" w:rsidR="004D03E2" w:rsidRPr="004D03E2" w:rsidRDefault="004D03E2" w:rsidP="004D03E2">
      <w:pPr>
        <w:shd w:val="clear" w:color="auto" w:fill="FFFFFF"/>
        <w:spacing w:after="0" w:line="240" w:lineRule="auto"/>
        <w:ind w:left="0" w:firstLine="0"/>
        <w:rPr>
          <w:rFonts w:ascii="Tahoma" w:eastAsia="Times New Roman" w:hAnsi="Tahoma" w:cs="Tahoma"/>
          <w:b/>
          <w:bCs/>
          <w:color w:val="565656"/>
          <w:kern w:val="0"/>
          <w:sz w:val="18"/>
          <w:szCs w:val="18"/>
          <w:lang w:val="nl-NL"/>
          <w14:ligatures w14:val="none"/>
        </w:rPr>
      </w:pPr>
      <w:r w:rsidRPr="004D03E2">
        <w:rPr>
          <w:rFonts w:ascii="Tahoma" w:eastAsia="Times New Roman" w:hAnsi="Tahoma" w:cs="Tahoma"/>
          <w:b/>
          <w:bCs/>
          <w:color w:val="565656"/>
          <w:kern w:val="0"/>
          <w:sz w:val="18"/>
          <w:szCs w:val="18"/>
          <w:lang w:val="nl-NL"/>
          <w14:ligatures w14:val="none"/>
        </w:rPr>
        <w:t>CAO Partijen</w:t>
      </w:r>
      <w:r w:rsidR="00E11ABB">
        <w:rPr>
          <w:rFonts w:ascii="Tahoma" w:eastAsia="Times New Roman" w:hAnsi="Tahoma" w:cs="Tahoma"/>
          <w:b/>
          <w:bCs/>
          <w:color w:val="565656"/>
          <w:kern w:val="0"/>
          <w:sz w:val="18"/>
          <w:szCs w:val="18"/>
          <w:lang w:val="nl-NL"/>
          <w14:ligatures w14:val="none"/>
        </w:rPr>
        <w:t xml:space="preserve"> </w:t>
      </w:r>
      <w:r w:rsidRPr="004D03E2">
        <w:rPr>
          <w:rFonts w:ascii="Tahoma" w:eastAsia="Times New Roman" w:hAnsi="Tahoma" w:cs="Tahoma"/>
          <w:b/>
          <w:bCs/>
          <w:color w:val="565656"/>
          <w:kern w:val="0"/>
          <w:sz w:val="17"/>
          <w:szCs w:val="17"/>
          <w:lang w:val="nl-NL"/>
          <w14:ligatures w14:val="none"/>
        </w:rPr>
        <w:t>Besloten Busvervoer</w:t>
      </w:r>
      <w:r w:rsidR="00FD7E3E">
        <w:rPr>
          <w:rFonts w:ascii="Tahoma" w:eastAsia="Times New Roman" w:hAnsi="Tahoma" w:cs="Tahoma"/>
          <w:b/>
          <w:bCs/>
          <w:color w:val="565656"/>
          <w:kern w:val="0"/>
          <w:sz w:val="17"/>
          <w:szCs w:val="17"/>
          <w:lang w:val="nl-NL"/>
          <w14:ligatures w14:val="none"/>
        </w:rPr>
        <w:t xml:space="preserve"> (</w:t>
      </w:r>
      <w:r w:rsidR="00FD7E3E" w:rsidRPr="00FD7E3E">
        <w:rPr>
          <w:rFonts w:ascii="Tahoma" w:eastAsia="Times New Roman" w:hAnsi="Tahoma" w:cs="Tahoma"/>
          <w:b/>
          <w:bCs/>
          <w:color w:val="565656"/>
          <w:kern w:val="0"/>
          <w:sz w:val="17"/>
          <w:szCs w:val="17"/>
          <w:lang w:val="nl-NL"/>
          <w14:ligatures w14:val="none"/>
        </w:rPr>
        <w:t>collective bargaining parties private bus transport</w:t>
      </w:r>
      <w:r w:rsidR="00FD7E3E">
        <w:rPr>
          <w:rFonts w:ascii="Tahoma" w:eastAsia="Times New Roman" w:hAnsi="Tahoma" w:cs="Tahoma"/>
          <w:b/>
          <w:bCs/>
          <w:color w:val="565656"/>
          <w:kern w:val="0"/>
          <w:sz w:val="17"/>
          <w:szCs w:val="17"/>
          <w:lang w:val="nl-NL"/>
          <w14:ligatures w14:val="none"/>
        </w:rPr>
        <w:t>)</w:t>
      </w:r>
    </w:p>
    <w:p w14:paraId="5C35C00B" w14:textId="77777777" w:rsidR="00E11ABB" w:rsidRDefault="00E11ABB" w:rsidP="004D03E2">
      <w:pPr>
        <w:shd w:val="clear" w:color="auto" w:fill="FFFFFF"/>
        <w:spacing w:after="0" w:line="240" w:lineRule="auto"/>
        <w:ind w:left="0" w:firstLine="0"/>
        <w:rPr>
          <w:rFonts w:ascii="Tahoma" w:eastAsia="Times New Roman" w:hAnsi="Tahoma" w:cs="Tahoma"/>
          <w:color w:val="4E4E4E"/>
          <w:kern w:val="0"/>
          <w:sz w:val="17"/>
          <w:szCs w:val="17"/>
          <w:lang w:val="nl-NL"/>
          <w14:ligatures w14:val="none"/>
        </w:rPr>
      </w:pPr>
    </w:p>
    <w:p w14:paraId="11D4F685" w14:textId="2A0B4C0A" w:rsidR="004D03E2" w:rsidRPr="004D03E2" w:rsidRDefault="0077168C" w:rsidP="004D03E2">
      <w:pPr>
        <w:shd w:val="clear" w:color="auto" w:fill="FFFFFF"/>
        <w:spacing w:after="0" w:line="240" w:lineRule="auto"/>
        <w:ind w:left="0" w:firstLine="0"/>
        <w:rPr>
          <w:rFonts w:ascii="Tahoma" w:eastAsia="Times New Roman" w:hAnsi="Tahoma" w:cs="Tahoma"/>
          <w:color w:val="4E4E4E"/>
          <w:kern w:val="0"/>
          <w:sz w:val="17"/>
          <w:szCs w:val="17"/>
          <w:lang w:val="en-US"/>
          <w14:ligatures w14:val="none"/>
        </w:rPr>
      </w:pPr>
      <w:r w:rsidRPr="0077168C">
        <w:rPr>
          <w:rFonts w:ascii="Tahoma" w:eastAsia="Times New Roman" w:hAnsi="Tahoma" w:cs="Tahoma"/>
          <w:color w:val="4E4E4E"/>
          <w:kern w:val="0"/>
          <w:sz w:val="17"/>
          <w:szCs w:val="17"/>
          <w:lang w:val="en-US"/>
          <w14:ligatures w14:val="none"/>
        </w:rPr>
        <w:t>Adress:</w:t>
      </w:r>
      <w:r w:rsidRPr="0077168C">
        <w:rPr>
          <w:rFonts w:ascii="Tahoma" w:eastAsia="Times New Roman" w:hAnsi="Tahoma" w:cs="Tahoma"/>
          <w:color w:val="4E4E4E"/>
          <w:kern w:val="0"/>
          <w:sz w:val="17"/>
          <w:szCs w:val="17"/>
          <w:lang w:val="en-US"/>
          <w14:ligatures w14:val="none"/>
        </w:rPr>
        <w:tab/>
      </w:r>
      <w:r>
        <w:rPr>
          <w:rFonts w:ascii="Tahoma" w:eastAsia="Times New Roman" w:hAnsi="Tahoma" w:cs="Tahoma"/>
          <w:color w:val="4E4E4E"/>
          <w:kern w:val="0"/>
          <w:sz w:val="17"/>
          <w:szCs w:val="17"/>
          <w:lang w:val="en-US"/>
          <w14:ligatures w14:val="none"/>
        </w:rPr>
        <w:tab/>
      </w:r>
      <w:r w:rsidR="004D03E2" w:rsidRPr="004D03E2">
        <w:rPr>
          <w:rFonts w:ascii="Tahoma" w:eastAsia="Times New Roman" w:hAnsi="Tahoma" w:cs="Tahoma"/>
          <w:color w:val="4E4E4E"/>
          <w:kern w:val="0"/>
          <w:sz w:val="17"/>
          <w:szCs w:val="17"/>
          <w:lang w:val="en-US"/>
          <w14:ligatures w14:val="none"/>
        </w:rPr>
        <w:t>Boschweg 2</w:t>
      </w:r>
    </w:p>
    <w:p w14:paraId="3466B09C" w14:textId="77777777" w:rsidR="0077168C" w:rsidRDefault="004D03E2" w:rsidP="0077168C">
      <w:pPr>
        <w:shd w:val="clear" w:color="auto" w:fill="FFFFFF"/>
        <w:spacing w:after="0" w:line="240" w:lineRule="auto"/>
        <w:ind w:left="720" w:firstLine="720"/>
        <w:rPr>
          <w:rFonts w:ascii="Tahoma" w:eastAsia="Times New Roman" w:hAnsi="Tahoma" w:cs="Tahoma"/>
          <w:color w:val="4E4E4E"/>
          <w:kern w:val="0"/>
          <w:sz w:val="17"/>
          <w:szCs w:val="17"/>
          <w:lang w:val="en-US"/>
          <w14:ligatures w14:val="none"/>
        </w:rPr>
      </w:pPr>
      <w:r w:rsidRPr="004D03E2">
        <w:rPr>
          <w:rFonts w:ascii="Tahoma" w:eastAsia="Times New Roman" w:hAnsi="Tahoma" w:cs="Tahoma"/>
          <w:color w:val="4E4E4E"/>
          <w:kern w:val="0"/>
          <w:sz w:val="17"/>
          <w:szCs w:val="17"/>
          <w:lang w:val="en-US"/>
          <w14:ligatures w14:val="none"/>
        </w:rPr>
        <w:t>4105 DL Culemborg</w:t>
      </w:r>
      <w:r w:rsidRPr="004D03E2">
        <w:rPr>
          <w:rFonts w:ascii="Tahoma" w:eastAsia="Times New Roman" w:hAnsi="Tahoma" w:cs="Tahoma"/>
          <w:color w:val="4E4E4E"/>
          <w:kern w:val="0"/>
          <w:sz w:val="17"/>
          <w:szCs w:val="17"/>
          <w:lang w:val="en-US"/>
          <w14:ligatures w14:val="none"/>
        </w:rPr>
        <w:br/>
      </w:r>
    </w:p>
    <w:p w14:paraId="6DD8F855" w14:textId="1C1C003F" w:rsidR="0077168C" w:rsidRDefault="0077168C" w:rsidP="0077168C">
      <w:pPr>
        <w:shd w:val="clear" w:color="auto" w:fill="FFFFFF"/>
        <w:spacing w:after="0" w:line="240" w:lineRule="auto"/>
        <w:ind w:left="1440" w:hanging="1440"/>
        <w:rPr>
          <w:rFonts w:ascii="Tahoma" w:eastAsia="Times New Roman" w:hAnsi="Tahoma" w:cs="Tahoma"/>
          <w:color w:val="4E4E4E"/>
          <w:kern w:val="0"/>
          <w:sz w:val="17"/>
          <w:szCs w:val="17"/>
          <w:lang w:val="en-US"/>
          <w14:ligatures w14:val="none"/>
        </w:rPr>
      </w:pPr>
      <w:r>
        <w:rPr>
          <w:rFonts w:ascii="Tahoma" w:eastAsia="Times New Roman" w:hAnsi="Tahoma" w:cs="Tahoma"/>
          <w:color w:val="4E4E4E"/>
          <w:kern w:val="0"/>
          <w:sz w:val="17"/>
          <w:szCs w:val="17"/>
          <w:lang w:val="en-US"/>
          <w14:ligatures w14:val="none"/>
        </w:rPr>
        <w:t>Post</w:t>
      </w:r>
      <w:r w:rsidR="008225F1">
        <w:rPr>
          <w:rFonts w:ascii="Tahoma" w:eastAsia="Times New Roman" w:hAnsi="Tahoma" w:cs="Tahoma"/>
          <w:color w:val="4E4E4E"/>
          <w:kern w:val="0"/>
          <w:sz w:val="17"/>
          <w:szCs w:val="17"/>
          <w:lang w:val="en-US"/>
          <w14:ligatures w14:val="none"/>
        </w:rPr>
        <w:t>al</w:t>
      </w:r>
      <w:r>
        <w:rPr>
          <w:rFonts w:ascii="Tahoma" w:eastAsia="Times New Roman" w:hAnsi="Tahoma" w:cs="Tahoma"/>
          <w:color w:val="4E4E4E"/>
          <w:kern w:val="0"/>
          <w:sz w:val="17"/>
          <w:szCs w:val="17"/>
          <w:lang w:val="en-US"/>
          <w14:ligatures w14:val="none"/>
        </w:rPr>
        <w:t xml:space="preserve"> Adress</w:t>
      </w:r>
      <w:r w:rsidR="006E503B">
        <w:rPr>
          <w:rFonts w:ascii="Tahoma" w:eastAsia="Times New Roman" w:hAnsi="Tahoma" w:cs="Tahoma"/>
          <w:color w:val="4E4E4E"/>
          <w:kern w:val="0"/>
          <w:sz w:val="17"/>
          <w:szCs w:val="17"/>
          <w:lang w:val="en-US"/>
          <w14:ligatures w14:val="none"/>
        </w:rPr>
        <w:t>:</w:t>
      </w:r>
      <w:r>
        <w:rPr>
          <w:rFonts w:ascii="Tahoma" w:eastAsia="Times New Roman" w:hAnsi="Tahoma" w:cs="Tahoma"/>
          <w:color w:val="4E4E4E"/>
          <w:kern w:val="0"/>
          <w:sz w:val="17"/>
          <w:szCs w:val="17"/>
          <w:lang w:val="en-US"/>
          <w14:ligatures w14:val="none"/>
        </w:rPr>
        <w:tab/>
      </w:r>
      <w:r w:rsidR="004D03E2" w:rsidRPr="004D03E2">
        <w:rPr>
          <w:rFonts w:ascii="Tahoma" w:eastAsia="Times New Roman" w:hAnsi="Tahoma" w:cs="Tahoma"/>
          <w:color w:val="4E4E4E"/>
          <w:kern w:val="0"/>
          <w:sz w:val="17"/>
          <w:szCs w:val="17"/>
          <w:lang w:val="en-US"/>
          <w14:ligatures w14:val="none"/>
        </w:rPr>
        <w:t>Postbus 154</w:t>
      </w:r>
      <w:r w:rsidR="004D03E2" w:rsidRPr="004D03E2">
        <w:rPr>
          <w:rFonts w:ascii="Tahoma" w:eastAsia="Times New Roman" w:hAnsi="Tahoma" w:cs="Tahoma"/>
          <w:color w:val="4E4E4E"/>
          <w:kern w:val="0"/>
          <w:sz w:val="17"/>
          <w:szCs w:val="17"/>
          <w:lang w:val="en-US"/>
          <w14:ligatures w14:val="none"/>
        </w:rPr>
        <w:br/>
        <w:t>4100 AD Culemborg</w:t>
      </w:r>
      <w:r>
        <w:rPr>
          <w:rFonts w:ascii="Tahoma" w:eastAsia="Times New Roman" w:hAnsi="Tahoma" w:cs="Tahoma"/>
          <w:color w:val="4E4E4E"/>
          <w:kern w:val="0"/>
          <w:sz w:val="17"/>
          <w:szCs w:val="17"/>
          <w:lang w:val="en-US"/>
          <w14:ligatures w14:val="none"/>
        </w:rPr>
        <w:br/>
      </w:r>
    </w:p>
    <w:p w14:paraId="67F7577A" w14:textId="53D6B12E" w:rsidR="005F56C7" w:rsidRDefault="0077168C" w:rsidP="008225F1">
      <w:pPr>
        <w:shd w:val="clear" w:color="auto" w:fill="FFFFFF"/>
        <w:spacing w:after="0" w:line="240" w:lineRule="auto"/>
        <w:ind w:left="0" w:firstLine="0"/>
        <w:rPr>
          <w:rFonts w:ascii="Tahoma" w:eastAsia="Times New Roman" w:hAnsi="Tahoma" w:cs="Tahoma"/>
          <w:color w:val="4E4E4E"/>
          <w:kern w:val="0"/>
          <w:sz w:val="17"/>
          <w:szCs w:val="17"/>
          <w:lang w:val="en-US"/>
          <w14:ligatures w14:val="none"/>
        </w:rPr>
      </w:pPr>
      <w:r w:rsidRPr="0077168C">
        <w:rPr>
          <w:rFonts w:ascii="Tahoma" w:eastAsia="Times New Roman" w:hAnsi="Tahoma" w:cs="Tahoma"/>
          <w:color w:val="4E4E4E"/>
          <w:kern w:val="0"/>
          <w:sz w:val="17"/>
          <w:szCs w:val="17"/>
          <w:lang w:val="en-US"/>
          <w14:ligatures w14:val="none"/>
        </w:rPr>
        <w:t>Teleph</w:t>
      </w:r>
      <w:r>
        <w:rPr>
          <w:rFonts w:ascii="Tahoma" w:eastAsia="Times New Roman" w:hAnsi="Tahoma" w:cs="Tahoma"/>
          <w:color w:val="4E4E4E"/>
          <w:kern w:val="0"/>
          <w:sz w:val="17"/>
          <w:szCs w:val="17"/>
          <w:lang w:val="en-US"/>
          <w14:ligatures w14:val="none"/>
        </w:rPr>
        <w:t>one</w:t>
      </w:r>
      <w:r w:rsidR="006E503B">
        <w:rPr>
          <w:rFonts w:ascii="Tahoma" w:eastAsia="Times New Roman" w:hAnsi="Tahoma" w:cs="Tahoma"/>
          <w:color w:val="4E4E4E"/>
          <w:kern w:val="0"/>
          <w:sz w:val="17"/>
          <w:szCs w:val="17"/>
          <w:lang w:val="en-US"/>
          <w14:ligatures w14:val="none"/>
        </w:rPr>
        <w:t>:</w:t>
      </w:r>
      <w:r>
        <w:rPr>
          <w:rFonts w:ascii="Tahoma" w:eastAsia="Times New Roman" w:hAnsi="Tahoma" w:cs="Tahoma"/>
          <w:color w:val="4E4E4E"/>
          <w:kern w:val="0"/>
          <w:sz w:val="17"/>
          <w:szCs w:val="17"/>
          <w:lang w:val="en-US"/>
          <w14:ligatures w14:val="none"/>
        </w:rPr>
        <w:tab/>
        <w:t>0031</w:t>
      </w:r>
      <w:r w:rsidRPr="004D03E2">
        <w:rPr>
          <w:rFonts w:ascii="Tahoma" w:eastAsia="Times New Roman" w:hAnsi="Tahoma" w:cs="Tahoma"/>
          <w:color w:val="4E4E4E"/>
          <w:kern w:val="0"/>
          <w:sz w:val="17"/>
          <w:szCs w:val="17"/>
          <w:lang w:val="en-US"/>
          <w14:ligatures w14:val="none"/>
        </w:rPr>
        <w:t>345478487</w:t>
      </w:r>
    </w:p>
    <w:p w14:paraId="320208DC" w14:textId="6E581ECE" w:rsidR="004D03E2" w:rsidRDefault="00C35538" w:rsidP="0077168C">
      <w:pPr>
        <w:shd w:val="clear" w:color="auto" w:fill="FFFFFF"/>
        <w:spacing w:after="0" w:line="240" w:lineRule="auto"/>
        <w:ind w:left="1440" w:hanging="1440"/>
        <w:rPr>
          <w:rFonts w:ascii="Tahoma" w:eastAsia="Times New Roman" w:hAnsi="Tahoma" w:cs="Tahoma"/>
          <w:color w:val="4E4E4E"/>
          <w:kern w:val="0"/>
          <w:sz w:val="17"/>
          <w:szCs w:val="17"/>
          <w:u w:val="single"/>
          <w:lang w:val="en-US"/>
          <w14:ligatures w14:val="none"/>
        </w:rPr>
      </w:pPr>
      <w:r>
        <w:rPr>
          <w:rFonts w:ascii="Tahoma" w:eastAsia="Times New Roman" w:hAnsi="Tahoma" w:cs="Tahoma"/>
          <w:color w:val="4E4E4E"/>
          <w:kern w:val="0"/>
          <w:sz w:val="17"/>
          <w:szCs w:val="17"/>
          <w:lang w:val="en-US"/>
          <w14:ligatures w14:val="none"/>
        </w:rPr>
        <w:t>E-</w:t>
      </w:r>
      <w:r w:rsidR="005F56C7">
        <w:rPr>
          <w:rFonts w:ascii="Tahoma" w:eastAsia="Times New Roman" w:hAnsi="Tahoma" w:cs="Tahoma"/>
          <w:color w:val="4E4E4E"/>
          <w:kern w:val="0"/>
          <w:sz w:val="17"/>
          <w:szCs w:val="17"/>
          <w:lang w:val="en-US"/>
          <w14:ligatures w14:val="none"/>
        </w:rPr>
        <w:t>mail</w:t>
      </w:r>
      <w:r w:rsidR="006E503B">
        <w:rPr>
          <w:rFonts w:ascii="Tahoma" w:eastAsia="Times New Roman" w:hAnsi="Tahoma" w:cs="Tahoma"/>
          <w:color w:val="4E4E4E"/>
          <w:kern w:val="0"/>
          <w:sz w:val="17"/>
          <w:szCs w:val="17"/>
          <w:lang w:val="en-US"/>
          <w14:ligatures w14:val="none"/>
        </w:rPr>
        <w:t>:</w:t>
      </w:r>
      <w:r>
        <w:rPr>
          <w:rFonts w:ascii="Tahoma" w:eastAsia="Times New Roman" w:hAnsi="Tahoma" w:cs="Tahoma"/>
          <w:color w:val="4E4E4E"/>
          <w:kern w:val="0"/>
          <w:sz w:val="17"/>
          <w:szCs w:val="17"/>
          <w:lang w:val="en-US"/>
          <w14:ligatures w14:val="none"/>
        </w:rPr>
        <w:tab/>
      </w:r>
      <w:hyperlink r:id="rId7" w:history="1">
        <w:r w:rsidRPr="004D03E2">
          <w:rPr>
            <w:rStyle w:val="Hyperlink"/>
            <w:rFonts w:ascii="Tahoma" w:eastAsia="Times New Roman" w:hAnsi="Tahoma" w:cs="Tahoma"/>
            <w:kern w:val="0"/>
            <w:sz w:val="17"/>
            <w:szCs w:val="17"/>
            <w:lang w:val="en-US"/>
            <w14:ligatures w14:val="none"/>
          </w:rPr>
          <w:t>info@caotour.nl</w:t>
        </w:r>
      </w:hyperlink>
    </w:p>
    <w:p w14:paraId="3DB2753B" w14:textId="1A5ADA72" w:rsidR="00C35538" w:rsidRDefault="00C35538" w:rsidP="0077168C">
      <w:pPr>
        <w:shd w:val="clear" w:color="auto" w:fill="FFFFFF"/>
        <w:spacing w:after="0" w:line="240" w:lineRule="auto"/>
        <w:ind w:left="1440" w:hanging="1440"/>
        <w:rPr>
          <w:rFonts w:ascii="Tahoma" w:eastAsia="Times New Roman" w:hAnsi="Tahoma" w:cs="Tahoma"/>
          <w:color w:val="4E4E4E"/>
          <w:kern w:val="0"/>
          <w:sz w:val="17"/>
          <w:szCs w:val="17"/>
          <w:lang w:val="en-US"/>
          <w14:ligatures w14:val="none"/>
        </w:rPr>
      </w:pPr>
      <w:r>
        <w:rPr>
          <w:rFonts w:ascii="Tahoma" w:eastAsia="Times New Roman" w:hAnsi="Tahoma" w:cs="Tahoma"/>
          <w:color w:val="4E4E4E"/>
          <w:kern w:val="0"/>
          <w:sz w:val="17"/>
          <w:szCs w:val="17"/>
          <w:lang w:val="en-US"/>
          <w14:ligatures w14:val="none"/>
        </w:rPr>
        <w:t>Website</w:t>
      </w:r>
      <w:r w:rsidR="006E503B">
        <w:rPr>
          <w:rFonts w:ascii="Tahoma" w:eastAsia="Times New Roman" w:hAnsi="Tahoma" w:cs="Tahoma"/>
          <w:color w:val="4E4E4E"/>
          <w:kern w:val="0"/>
          <w:sz w:val="17"/>
          <w:szCs w:val="17"/>
          <w:lang w:val="en-US"/>
          <w14:ligatures w14:val="none"/>
        </w:rPr>
        <w:t>:</w:t>
      </w:r>
      <w:r w:rsidR="006E503B">
        <w:rPr>
          <w:rFonts w:ascii="Tahoma" w:eastAsia="Times New Roman" w:hAnsi="Tahoma" w:cs="Tahoma"/>
          <w:color w:val="4E4E4E"/>
          <w:kern w:val="0"/>
          <w:sz w:val="17"/>
          <w:szCs w:val="17"/>
          <w:lang w:val="en-US"/>
          <w14:ligatures w14:val="none"/>
        </w:rPr>
        <w:tab/>
      </w:r>
      <w:hyperlink r:id="rId8" w:history="1">
        <w:r w:rsidR="006E503B" w:rsidRPr="003E7B20">
          <w:rPr>
            <w:rStyle w:val="Hyperlink"/>
            <w:rFonts w:ascii="Tahoma" w:eastAsia="Times New Roman" w:hAnsi="Tahoma" w:cs="Tahoma"/>
            <w:kern w:val="0"/>
            <w:sz w:val="17"/>
            <w:szCs w:val="17"/>
            <w:lang w:val="en-US"/>
            <w14:ligatures w14:val="none"/>
          </w:rPr>
          <w:t>https://cao.stichtingfso.nl/nl/home-4/</w:t>
        </w:r>
      </w:hyperlink>
    </w:p>
    <w:p w14:paraId="34FB89B9" w14:textId="77777777" w:rsidR="006E503B" w:rsidRPr="004D03E2" w:rsidRDefault="006E503B" w:rsidP="0077168C">
      <w:pPr>
        <w:shd w:val="clear" w:color="auto" w:fill="FFFFFF"/>
        <w:spacing w:after="0" w:line="240" w:lineRule="auto"/>
        <w:ind w:left="1440" w:hanging="1440"/>
        <w:rPr>
          <w:rFonts w:ascii="Tahoma" w:eastAsia="Times New Roman" w:hAnsi="Tahoma" w:cs="Tahoma"/>
          <w:color w:val="4E4E4E"/>
          <w:kern w:val="0"/>
          <w:sz w:val="17"/>
          <w:szCs w:val="17"/>
          <w:lang w:val="en-US"/>
          <w14:ligatures w14:val="none"/>
        </w:rPr>
      </w:pPr>
    </w:p>
    <w:p w14:paraId="1A515709" w14:textId="77777777" w:rsidR="004D03E2" w:rsidRPr="0077168C" w:rsidRDefault="004D03E2">
      <w:pPr>
        <w:spacing w:after="160" w:line="259" w:lineRule="auto"/>
        <w:ind w:left="0" w:firstLine="0"/>
        <w:rPr>
          <w:lang w:val="en-US"/>
        </w:rPr>
      </w:pPr>
      <w:r w:rsidRPr="0077168C">
        <w:rPr>
          <w:lang w:val="en-US"/>
        </w:rPr>
        <w:br w:type="page"/>
      </w:r>
    </w:p>
    <w:p w14:paraId="24A04041" w14:textId="77777777" w:rsidR="00615342" w:rsidRPr="0077168C" w:rsidRDefault="00615342">
      <w:pPr>
        <w:spacing w:after="0" w:line="259" w:lineRule="auto"/>
        <w:ind w:left="0" w:firstLine="0"/>
        <w:rPr>
          <w:lang w:val="en-US"/>
        </w:rPr>
      </w:pPr>
    </w:p>
    <w:p w14:paraId="0894E688" w14:textId="77777777" w:rsidR="00615342" w:rsidRPr="0077168C" w:rsidRDefault="0075783B">
      <w:pPr>
        <w:spacing w:after="12" w:line="248" w:lineRule="auto"/>
        <w:ind w:left="10" w:right="28"/>
        <w:rPr>
          <w:lang w:val="nl-NL"/>
        </w:rPr>
      </w:pPr>
      <w:r w:rsidRPr="0077168C">
        <w:rPr>
          <w:b/>
          <w:lang w:val="nl-NL"/>
        </w:rPr>
        <w:t xml:space="preserve">CHAPTER 1: GENERAL </w:t>
      </w:r>
    </w:p>
    <w:p w14:paraId="535CAE7F" w14:textId="77777777" w:rsidR="00615342" w:rsidRPr="0077168C" w:rsidRDefault="0075783B">
      <w:pPr>
        <w:spacing w:after="0" w:line="259" w:lineRule="auto"/>
        <w:ind w:left="0" w:firstLine="0"/>
        <w:rPr>
          <w:lang w:val="nl-NL"/>
        </w:rPr>
      </w:pPr>
      <w:r w:rsidRPr="0077168C">
        <w:rPr>
          <w:sz w:val="24"/>
          <w:lang w:val="nl-NL"/>
        </w:rPr>
        <w:t xml:space="preserve"> </w:t>
      </w:r>
    </w:p>
    <w:p w14:paraId="259F15BB" w14:textId="77777777" w:rsidR="00615342" w:rsidRDefault="0075783B">
      <w:pPr>
        <w:pStyle w:val="Kop1"/>
        <w:spacing w:after="12" w:line="248" w:lineRule="auto"/>
        <w:ind w:left="10" w:right="28"/>
      </w:pPr>
      <w:r>
        <w:rPr>
          <w:b w:val="0"/>
          <w:sz w:val="22"/>
        </w:rPr>
        <w:t xml:space="preserve">Article 1 </w:t>
      </w:r>
      <w:r>
        <w:rPr>
          <w:sz w:val="22"/>
        </w:rPr>
        <w:t xml:space="preserve">Scope </w:t>
      </w:r>
    </w:p>
    <w:p w14:paraId="6311675F" w14:textId="77777777" w:rsidR="00615342" w:rsidRDefault="0075783B">
      <w:pPr>
        <w:spacing w:after="0" w:line="259" w:lineRule="auto"/>
        <w:ind w:left="0" w:firstLine="0"/>
      </w:pPr>
      <w:r>
        <w:t xml:space="preserve"> </w:t>
      </w:r>
    </w:p>
    <w:p w14:paraId="2DB78972" w14:textId="0750CB99" w:rsidR="00615342" w:rsidRDefault="0075783B">
      <w:pPr>
        <w:numPr>
          <w:ilvl w:val="0"/>
          <w:numId w:val="1"/>
        </w:numPr>
        <w:ind w:right="53" w:hanging="360"/>
      </w:pPr>
      <w:r>
        <w:t xml:space="preserve">This </w:t>
      </w:r>
      <w:bookmarkStart w:id="0" w:name="_Hlk159575221"/>
      <w:r>
        <w:t>Collective Labour Agreement</w:t>
      </w:r>
      <w:r w:rsidR="006E2521">
        <w:t xml:space="preserve"> (CLA)</w:t>
      </w:r>
      <w:r>
        <w:t xml:space="preserve"> for Private Bus Transport </w:t>
      </w:r>
      <w:bookmarkEnd w:id="0"/>
      <w:r>
        <w:t>applies to</w:t>
      </w:r>
      <w:r>
        <w:rPr>
          <w:color w:val="FF0000"/>
        </w:rPr>
        <w:t xml:space="preserve"> </w:t>
      </w:r>
      <w:r>
        <w:t>the employers and employees of any company established in the Netherlands, which provides private bus transport, within the meaning of the Passenger Transport Act (2000 Bulletin of Orders and Decrees. 314).</w:t>
      </w:r>
      <w:r>
        <w:rPr>
          <w:b/>
        </w:rPr>
        <w:t xml:space="preserve"> </w:t>
      </w:r>
    </w:p>
    <w:p w14:paraId="75209D66" w14:textId="77777777" w:rsidR="00615342" w:rsidRDefault="0075783B">
      <w:pPr>
        <w:numPr>
          <w:ilvl w:val="0"/>
          <w:numId w:val="1"/>
        </w:numPr>
        <w:spacing w:line="249" w:lineRule="auto"/>
        <w:ind w:right="53" w:hanging="360"/>
      </w:pPr>
      <w:r>
        <w:t xml:space="preserve">This collective agreement also applies to employers and employees of a company carrying out work within Public Transport with up to 25 FTE per year. </w:t>
      </w:r>
    </w:p>
    <w:p w14:paraId="7F433ABA" w14:textId="77777777" w:rsidR="00615342" w:rsidRDefault="0075783B">
      <w:pPr>
        <w:numPr>
          <w:ilvl w:val="0"/>
          <w:numId w:val="1"/>
        </w:numPr>
        <w:ind w:right="53" w:hanging="360"/>
      </w:pPr>
      <w:r>
        <w:t xml:space="preserve">This CLA is a minimum CLA.  </w:t>
      </w:r>
    </w:p>
    <w:p w14:paraId="5130E855" w14:textId="77777777" w:rsidR="00615342" w:rsidRDefault="0075783B">
      <w:pPr>
        <w:spacing w:after="0" w:line="259" w:lineRule="auto"/>
        <w:ind w:left="721" w:firstLine="0"/>
      </w:pPr>
      <w:r>
        <w:t xml:space="preserve"> </w:t>
      </w:r>
    </w:p>
    <w:p w14:paraId="5C4DDAF8" w14:textId="77777777" w:rsidR="00615342" w:rsidRDefault="0075783B">
      <w:pPr>
        <w:pStyle w:val="Kop1"/>
        <w:spacing w:after="12" w:line="248" w:lineRule="auto"/>
        <w:ind w:left="10" w:right="28"/>
      </w:pPr>
      <w:r>
        <w:rPr>
          <w:b w:val="0"/>
          <w:sz w:val="22"/>
        </w:rPr>
        <w:t xml:space="preserve">Article 2 </w:t>
      </w:r>
      <w:r>
        <w:rPr>
          <w:sz w:val="22"/>
        </w:rPr>
        <w:t xml:space="preserve">Definitions </w:t>
      </w:r>
    </w:p>
    <w:p w14:paraId="31D650FC" w14:textId="77777777" w:rsidR="00615342" w:rsidRDefault="0075783B">
      <w:pPr>
        <w:spacing w:after="0" w:line="259" w:lineRule="auto"/>
        <w:ind w:left="0" w:firstLine="0"/>
      </w:pPr>
      <w:r>
        <w:t xml:space="preserve"> </w:t>
      </w:r>
    </w:p>
    <w:p w14:paraId="05ED94D0" w14:textId="77777777" w:rsidR="00615342" w:rsidRDefault="0075783B">
      <w:pPr>
        <w:ind w:left="10" w:right="53"/>
      </w:pPr>
      <w:r>
        <w:t xml:space="preserve">Wherever this CLA refers to he, him or his, this should also be taken to read she or her. </w:t>
      </w:r>
    </w:p>
    <w:p w14:paraId="0672AB0F" w14:textId="77777777" w:rsidR="00615342" w:rsidRDefault="0075783B">
      <w:pPr>
        <w:spacing w:after="0" w:line="259" w:lineRule="auto"/>
        <w:ind w:left="0" w:firstLine="0"/>
      </w:pPr>
      <w:r>
        <w:t xml:space="preserve"> </w:t>
      </w:r>
    </w:p>
    <w:p w14:paraId="78191A77" w14:textId="77777777" w:rsidR="00615342" w:rsidRDefault="0075783B">
      <w:pPr>
        <w:ind w:left="10" w:right="515"/>
      </w:pPr>
      <w:r>
        <w:t xml:space="preserve">In this CLA, unless otherwise stated in the relevant article, the following terms are defined as set out below: </w:t>
      </w:r>
    </w:p>
    <w:p w14:paraId="76193406" w14:textId="77777777" w:rsidR="00615342" w:rsidRDefault="0075783B">
      <w:pPr>
        <w:spacing w:after="0" w:line="259" w:lineRule="auto"/>
        <w:ind w:left="0" w:firstLine="0"/>
      </w:pPr>
      <w:r>
        <w:t xml:space="preserve"> </w:t>
      </w:r>
    </w:p>
    <w:p w14:paraId="3FEDC07E" w14:textId="77777777" w:rsidR="00615342" w:rsidRDefault="0075783B">
      <w:pPr>
        <w:numPr>
          <w:ilvl w:val="0"/>
          <w:numId w:val="2"/>
        </w:numPr>
        <w:spacing w:after="115"/>
        <w:ind w:right="53" w:hanging="360"/>
      </w:pPr>
      <w:r>
        <w:t xml:space="preserve">Employer: Company (any natural or legal person), which falls within the scope of this CLA. </w:t>
      </w:r>
    </w:p>
    <w:p w14:paraId="1EFE746C" w14:textId="77777777" w:rsidR="00615342" w:rsidRDefault="0075783B">
      <w:pPr>
        <w:numPr>
          <w:ilvl w:val="0"/>
          <w:numId w:val="2"/>
        </w:numPr>
        <w:spacing w:after="108"/>
        <w:ind w:right="53" w:hanging="360"/>
      </w:pPr>
      <w:r>
        <w:t xml:space="preserve">Employee: any person who is employed by an employer.  </w:t>
      </w:r>
    </w:p>
    <w:p w14:paraId="22C51420" w14:textId="5CC5AB73" w:rsidR="00615342" w:rsidRDefault="0075783B">
      <w:pPr>
        <w:numPr>
          <w:ilvl w:val="0"/>
          <w:numId w:val="2"/>
        </w:numPr>
        <w:spacing w:after="109"/>
        <w:ind w:right="53" w:hanging="360"/>
      </w:pPr>
      <w:r>
        <w:t>Self-employed person: Persons who qualify as independent operators, undertakings under Article 101(1) TFEU (Treaty Series.1957,74). The employment requirement applies in full for 'bogus self-employed persons', as referred to in the CJEU judgment of 4 December 2014 (ECLI-number EU: C:2014:2411).</w:t>
      </w:r>
      <w:r>
        <w:rPr>
          <w:color w:val="FF0000"/>
        </w:rPr>
        <w:t xml:space="preserve"> </w:t>
      </w:r>
    </w:p>
    <w:p w14:paraId="7DA1CEA3" w14:textId="77777777" w:rsidR="00615342" w:rsidRDefault="0075783B">
      <w:pPr>
        <w:numPr>
          <w:ilvl w:val="0"/>
          <w:numId w:val="2"/>
        </w:numPr>
        <w:spacing w:after="115"/>
        <w:ind w:right="53" w:hanging="360"/>
      </w:pPr>
      <w:r>
        <w:t>Temporary worker: employee employed by a third party and made available to the employer by that third party.</w:t>
      </w:r>
      <w:r>
        <w:rPr>
          <w:color w:val="FF0000"/>
        </w:rPr>
        <w:t xml:space="preserve"> </w:t>
      </w:r>
    </w:p>
    <w:p w14:paraId="43813A33" w14:textId="77777777" w:rsidR="00615342" w:rsidRDefault="0075783B">
      <w:pPr>
        <w:numPr>
          <w:ilvl w:val="0"/>
          <w:numId w:val="2"/>
        </w:numPr>
        <w:spacing w:after="115"/>
        <w:ind w:right="53" w:hanging="360"/>
      </w:pPr>
      <w:r>
        <w:t xml:space="preserve">Part-timer: any employee where the number of hours, based on the employment contract, is at least 52 hours but less than 2080 hours on an annual basis. </w:t>
      </w:r>
    </w:p>
    <w:p w14:paraId="4FA2A173" w14:textId="77777777" w:rsidR="00615342" w:rsidRDefault="0075783B">
      <w:pPr>
        <w:spacing w:after="108"/>
        <w:ind w:right="53"/>
      </w:pPr>
      <w:r>
        <w:t xml:space="preserve">f.     </w:t>
      </w:r>
    </w:p>
    <w:p w14:paraId="2D189A56" w14:textId="77777777" w:rsidR="00615342" w:rsidRDefault="0075783B">
      <w:pPr>
        <w:spacing w:after="113"/>
        <w:ind w:right="53"/>
      </w:pPr>
      <w:r>
        <w:t xml:space="preserve">g.    </w:t>
      </w:r>
    </w:p>
    <w:p w14:paraId="23E59BC0" w14:textId="77777777" w:rsidR="00615342" w:rsidRDefault="0075783B" w:rsidP="00967059">
      <w:pPr>
        <w:numPr>
          <w:ilvl w:val="0"/>
          <w:numId w:val="3"/>
        </w:numPr>
        <w:spacing w:after="110"/>
        <w:ind w:left="709" w:right="53" w:hanging="360"/>
      </w:pPr>
      <w:r>
        <w:t xml:space="preserve">Partner: The marriage partner, the legally registered partner or the partner with whom the employee has drawn up a cohabitation agreement with the civil-law notary or demonstrably runs a joint household. A joint household exists if the persons concerned continuously reside in the same dwelling for six months. They also evidently take care of each other, either by contributing to the costs of the household or otherwise providing for each other's care. </w:t>
      </w:r>
    </w:p>
    <w:p w14:paraId="3A94EBAB" w14:textId="77777777" w:rsidR="00615342" w:rsidRDefault="0075783B" w:rsidP="00967059">
      <w:pPr>
        <w:numPr>
          <w:ilvl w:val="0"/>
          <w:numId w:val="3"/>
        </w:numPr>
        <w:spacing w:after="110"/>
        <w:ind w:left="709" w:right="53" w:hanging="360"/>
      </w:pPr>
      <w:r>
        <w:t xml:space="preserve">Work location: The location stipulated in the employment contract where the employee usually starts and ends his work (within a radius of no more than 10km); </w:t>
      </w:r>
    </w:p>
    <w:p w14:paraId="7E21CD91" w14:textId="77777777" w:rsidR="00615342" w:rsidRDefault="0075783B" w:rsidP="00967059">
      <w:pPr>
        <w:numPr>
          <w:ilvl w:val="0"/>
          <w:numId w:val="3"/>
        </w:numPr>
        <w:spacing w:after="114"/>
        <w:ind w:left="709" w:right="53" w:hanging="360"/>
      </w:pPr>
      <w:r>
        <w:t>Roster: Schedule of travel options available to everyone, indicating the stops between which and when transport is provided.</w:t>
      </w:r>
      <w:r>
        <w:rPr>
          <w:b/>
        </w:rPr>
        <w:t xml:space="preserve"> </w:t>
      </w:r>
    </w:p>
    <w:p w14:paraId="71D83AB2" w14:textId="77777777" w:rsidR="00615342" w:rsidRDefault="0075783B" w:rsidP="00967059">
      <w:pPr>
        <w:numPr>
          <w:ilvl w:val="0"/>
          <w:numId w:val="3"/>
        </w:numPr>
        <w:spacing w:after="108"/>
        <w:ind w:left="709" w:right="53" w:hanging="360"/>
      </w:pPr>
      <w:r>
        <w:t>Private bus transport: passenger transport by bus other than public transport.</w:t>
      </w:r>
      <w:r>
        <w:rPr>
          <w:color w:val="FF0000"/>
        </w:rPr>
        <w:t xml:space="preserve"> </w:t>
      </w:r>
    </w:p>
    <w:p w14:paraId="0F50A4CB" w14:textId="77777777" w:rsidR="00615342" w:rsidRDefault="0075783B" w:rsidP="00967059">
      <w:pPr>
        <w:numPr>
          <w:ilvl w:val="0"/>
          <w:numId w:val="3"/>
        </w:numPr>
        <w:spacing w:after="109"/>
        <w:ind w:left="709" w:right="53" w:hanging="360"/>
      </w:pPr>
      <w:r>
        <w:t xml:space="preserve">Group transport: transport on a fixed schedule/roster for a limited group of people.  </w:t>
      </w:r>
    </w:p>
    <w:p w14:paraId="23CEC967" w14:textId="77777777" w:rsidR="00615342" w:rsidRDefault="0075783B" w:rsidP="00967059">
      <w:pPr>
        <w:numPr>
          <w:ilvl w:val="0"/>
          <w:numId w:val="3"/>
        </w:numPr>
        <w:ind w:left="709" w:right="53" w:hanging="360"/>
      </w:pPr>
      <w:r>
        <w:t xml:space="preserve">International scheduled transport: Cross-border scheduled transport is based on an international service licence with a separate break regime.  </w:t>
      </w:r>
    </w:p>
    <w:p w14:paraId="4F113D19" w14:textId="77777777" w:rsidR="00615342" w:rsidRDefault="0075783B" w:rsidP="00967059">
      <w:pPr>
        <w:numPr>
          <w:ilvl w:val="0"/>
          <w:numId w:val="3"/>
        </w:numPr>
        <w:ind w:left="709" w:right="53" w:hanging="360"/>
      </w:pPr>
      <w:r>
        <w:t>Coach transport:</w:t>
      </w:r>
      <w:r>
        <w:rPr>
          <w:color w:val="FF0000"/>
        </w:rPr>
        <w:t xml:space="preserve"> </w:t>
      </w:r>
      <w:r>
        <w:t xml:space="preserve">trips, the purpose of which is to provide an opportunity for transporting persons between certain places of a tourist nature. </w:t>
      </w:r>
    </w:p>
    <w:p w14:paraId="6361C943" w14:textId="77777777" w:rsidR="00615342" w:rsidRDefault="00615342">
      <w:pPr>
        <w:sectPr w:rsidR="00615342" w:rsidSect="0083699D">
          <w:footerReference w:type="even" r:id="rId9"/>
          <w:footerReference w:type="default" r:id="rId10"/>
          <w:headerReference w:type="first" r:id="rId11"/>
          <w:footerReference w:type="first" r:id="rId12"/>
          <w:pgSz w:w="11905" w:h="16840"/>
          <w:pgMar w:top="1142" w:right="1290" w:bottom="708" w:left="1421" w:header="720" w:footer="720" w:gutter="0"/>
          <w:cols w:space="720"/>
          <w:titlePg/>
        </w:sectPr>
      </w:pPr>
    </w:p>
    <w:p w14:paraId="3972FFBC" w14:textId="77777777" w:rsidR="00615342" w:rsidRDefault="0075783B">
      <w:pPr>
        <w:spacing w:after="0" w:line="259" w:lineRule="auto"/>
        <w:ind w:left="1286" w:firstLine="0"/>
      </w:pPr>
      <w:r>
        <w:lastRenderedPageBreak/>
        <w:t xml:space="preserve"> </w:t>
      </w:r>
    </w:p>
    <w:p w14:paraId="0BC99476" w14:textId="77777777" w:rsidR="00615342" w:rsidRDefault="0075783B">
      <w:pPr>
        <w:numPr>
          <w:ilvl w:val="0"/>
          <w:numId w:val="3"/>
        </w:numPr>
        <w:spacing w:after="110"/>
        <w:ind w:right="53" w:hanging="360"/>
      </w:pPr>
      <w:r>
        <w:t xml:space="preserve">Unregulated transport: non-scheduled carriage of passengers by buses not covered by l or m.  </w:t>
      </w:r>
    </w:p>
    <w:p w14:paraId="4F511914" w14:textId="77777777" w:rsidR="00615342" w:rsidRDefault="0075783B">
      <w:pPr>
        <w:numPr>
          <w:ilvl w:val="0"/>
          <w:numId w:val="3"/>
        </w:numPr>
        <w:spacing w:after="110"/>
        <w:ind w:right="53" w:hanging="360"/>
      </w:pPr>
      <w:r>
        <w:t xml:space="preserve">Shuttle transport: Carriage of passengers assembled in advance in groups from the same place of departure to the same place of destination by several outward and return journeys. </w:t>
      </w:r>
      <w:r>
        <w:rPr>
          <w:color w:val="FF0000"/>
        </w:rPr>
        <w:t xml:space="preserve"> </w:t>
      </w:r>
    </w:p>
    <w:p w14:paraId="753C0687" w14:textId="77777777" w:rsidR="00615342" w:rsidRDefault="0075783B">
      <w:pPr>
        <w:numPr>
          <w:ilvl w:val="0"/>
          <w:numId w:val="3"/>
        </w:numPr>
        <w:spacing w:after="113"/>
        <w:ind w:right="53" w:hanging="360"/>
      </w:pPr>
      <w:r>
        <w:t xml:space="preserve">Multi-day trip: transport that extends over more than 24 hours for the driver. </w:t>
      </w:r>
    </w:p>
    <w:p w14:paraId="1AD36953" w14:textId="77777777" w:rsidR="00615342" w:rsidRDefault="0075783B">
      <w:pPr>
        <w:numPr>
          <w:ilvl w:val="0"/>
          <w:numId w:val="3"/>
        </w:numPr>
        <w:spacing w:after="110"/>
        <w:ind w:right="53" w:hanging="360"/>
      </w:pPr>
      <w:r>
        <w:t xml:space="preserve">Day trips: occasional services extending over a period not exceeding 24 hours. </w:t>
      </w:r>
    </w:p>
    <w:p w14:paraId="3B7C476E" w14:textId="27547284" w:rsidR="00615342" w:rsidRDefault="0075783B">
      <w:pPr>
        <w:numPr>
          <w:ilvl w:val="0"/>
          <w:numId w:val="3"/>
        </w:numPr>
        <w:spacing w:after="110"/>
        <w:ind w:right="53" w:hanging="360"/>
      </w:pPr>
      <w:r>
        <w:t xml:space="preserve">Public transport: passenger transport by bus open to all, not covered by k, according to a timetable. This </w:t>
      </w:r>
      <w:r w:rsidR="00967059">
        <w:t>includes</w:t>
      </w:r>
      <w:r>
        <w:t xml:space="preserve"> Backup trips Public Transport and replacement Rail transport, excluding unscheduled Rail disruptions (emergencies).  </w:t>
      </w:r>
    </w:p>
    <w:p w14:paraId="29CD1C3B" w14:textId="77777777" w:rsidR="00615342" w:rsidRDefault="0075783B">
      <w:pPr>
        <w:numPr>
          <w:ilvl w:val="0"/>
          <w:numId w:val="3"/>
        </w:numPr>
        <w:spacing w:after="110"/>
        <w:ind w:right="53" w:hanging="360"/>
      </w:pPr>
      <w:r>
        <w:t xml:space="preserve">Bus/coach: Motor vehicle, with or without a trailer, equipped to transport more than eight persons, not including the driver. </w:t>
      </w:r>
    </w:p>
    <w:p w14:paraId="3CC0D209" w14:textId="77777777" w:rsidR="00615342" w:rsidRDefault="0075783B">
      <w:pPr>
        <w:numPr>
          <w:ilvl w:val="0"/>
          <w:numId w:val="3"/>
        </w:numPr>
        <w:spacing w:after="115"/>
        <w:ind w:right="53" w:hanging="360"/>
      </w:pPr>
      <w:r>
        <w:t xml:space="preserve">Calendar week: the period of seven consecutive days beginning on Monday 00.00 and ending on Sunday 24.00. </w:t>
      </w:r>
    </w:p>
    <w:p w14:paraId="4C466B80" w14:textId="77777777" w:rsidR="00615342" w:rsidRDefault="0075783B">
      <w:pPr>
        <w:numPr>
          <w:ilvl w:val="0"/>
          <w:numId w:val="3"/>
        </w:numPr>
        <w:spacing w:after="110"/>
        <w:ind w:right="53" w:hanging="360"/>
      </w:pPr>
      <w:r>
        <w:t xml:space="preserve">Rest day: a day on which the employee's time is always freely available at the employee's home address. </w:t>
      </w:r>
    </w:p>
    <w:p w14:paraId="4496EB3C" w14:textId="77777777" w:rsidR="00615342" w:rsidRDefault="0075783B">
      <w:pPr>
        <w:numPr>
          <w:ilvl w:val="0"/>
          <w:numId w:val="3"/>
        </w:numPr>
        <w:spacing w:after="110"/>
        <w:ind w:right="53" w:hanging="360"/>
      </w:pPr>
      <w:r>
        <w:t xml:space="preserve">Day off: holiday, employment day, rest day, compensation rest day, public holiday, compensation public holiday </w:t>
      </w:r>
    </w:p>
    <w:p w14:paraId="6CCB3F8D" w14:textId="77777777" w:rsidR="00615342" w:rsidRDefault="0075783B">
      <w:pPr>
        <w:numPr>
          <w:ilvl w:val="1"/>
          <w:numId w:val="3"/>
        </w:numPr>
        <w:spacing w:after="113"/>
        <w:ind w:right="53" w:hanging="360"/>
      </w:pPr>
      <w:r>
        <w:t xml:space="preserve">A day off includes:   </w:t>
      </w:r>
    </w:p>
    <w:p w14:paraId="4C51ED7F" w14:textId="77777777" w:rsidR="00615342" w:rsidRDefault="0075783B">
      <w:pPr>
        <w:numPr>
          <w:ilvl w:val="2"/>
          <w:numId w:val="3"/>
        </w:numPr>
        <w:ind w:right="53" w:hanging="180"/>
      </w:pPr>
      <w:r>
        <w:t xml:space="preserve">a calendar day plus a 6-hour period that follows or precedes it; or </w:t>
      </w:r>
    </w:p>
    <w:p w14:paraId="7E1102EA" w14:textId="77777777" w:rsidR="00615342" w:rsidRDefault="0075783B">
      <w:pPr>
        <w:numPr>
          <w:ilvl w:val="2"/>
          <w:numId w:val="3"/>
        </w:numPr>
        <w:spacing w:after="110"/>
        <w:ind w:right="53" w:hanging="180"/>
      </w:pPr>
      <w:r>
        <w:t xml:space="preserve">a period of 22 hours falling on one calendar day and extended by 8 hours consecutively. </w:t>
      </w:r>
    </w:p>
    <w:p w14:paraId="6DA9CCC8" w14:textId="77777777" w:rsidR="00615342" w:rsidRDefault="0075783B">
      <w:pPr>
        <w:numPr>
          <w:ilvl w:val="1"/>
          <w:numId w:val="3"/>
        </w:numPr>
        <w:spacing w:after="110"/>
        <w:ind w:right="53" w:hanging="360"/>
      </w:pPr>
      <w:r>
        <w:t xml:space="preserve">It is not possible to allocate half rest days, half employment days, or half public holidays to the driver. </w:t>
      </w:r>
    </w:p>
    <w:p w14:paraId="26220593" w14:textId="77777777" w:rsidR="00615342" w:rsidRDefault="0075783B">
      <w:pPr>
        <w:numPr>
          <w:ilvl w:val="1"/>
          <w:numId w:val="3"/>
        </w:numPr>
        <w:spacing w:after="110"/>
        <w:ind w:right="53" w:hanging="360"/>
      </w:pPr>
      <w:r>
        <w:t xml:space="preserve">A half-day off can be given only if no more than 5 hours of group transport or 6 hours of touring transport (5 hours net working time) have been performed on the same day. </w:t>
      </w:r>
    </w:p>
    <w:p w14:paraId="023CA80E" w14:textId="77777777" w:rsidR="00615342" w:rsidRDefault="0075783B">
      <w:pPr>
        <w:numPr>
          <w:ilvl w:val="0"/>
          <w:numId w:val="3"/>
        </w:numPr>
        <w:spacing w:after="108"/>
        <w:ind w:right="53" w:hanging="360"/>
      </w:pPr>
      <w:r>
        <w:t xml:space="preserve">FSO: Stichting Fonds Scholing en Ordening voor het Besloten Busvervoer (Private Bus Transport Training and Regulation Fund Foundation). </w:t>
      </w:r>
    </w:p>
    <w:p w14:paraId="6C07D7C8" w14:textId="77777777" w:rsidR="00615342" w:rsidRDefault="0075783B">
      <w:pPr>
        <w:numPr>
          <w:ilvl w:val="0"/>
          <w:numId w:val="3"/>
        </w:numPr>
        <w:spacing w:after="110"/>
        <w:ind w:right="53" w:hanging="360"/>
      </w:pPr>
      <w:r>
        <w:t xml:space="preserve">Service time: Service time means the time between when the service commences and when the service ends. This is in accordance with the provisions of regulation EU 561.  </w:t>
      </w:r>
    </w:p>
    <w:p w14:paraId="03EE046E" w14:textId="77777777" w:rsidR="00615342" w:rsidRDefault="0075783B">
      <w:pPr>
        <w:numPr>
          <w:ilvl w:val="0"/>
          <w:numId w:val="3"/>
        </w:numPr>
        <w:spacing w:after="110"/>
        <w:ind w:right="53" w:hanging="360"/>
      </w:pPr>
      <w:r>
        <w:t xml:space="preserve">Working time: All work performed on behalf of the employer. Working time is always within service time. The term working time includes absence with pay. </w:t>
      </w:r>
    </w:p>
    <w:p w14:paraId="5D2CA23D" w14:textId="77777777" w:rsidR="00615342" w:rsidRDefault="0075783B">
      <w:pPr>
        <w:numPr>
          <w:ilvl w:val="0"/>
          <w:numId w:val="3"/>
        </w:numPr>
        <w:spacing w:after="110"/>
        <w:ind w:right="53" w:hanging="360"/>
      </w:pPr>
      <w:r>
        <w:t xml:space="preserve">Rest time: any period, during which the employee has no involvement with the company. This is in accordance with the provisions of regulation EU 561. </w:t>
      </w:r>
    </w:p>
    <w:p w14:paraId="1458D36E" w14:textId="77777777" w:rsidR="00615342" w:rsidRDefault="0075783B">
      <w:pPr>
        <w:numPr>
          <w:ilvl w:val="0"/>
          <w:numId w:val="3"/>
        </w:numPr>
        <w:spacing w:after="110"/>
        <w:ind w:right="53" w:hanging="360"/>
      </w:pPr>
      <w:r>
        <w:t xml:space="preserve">Break: a continuous period during which work on a shift is interrupted. This is in accordance with the provisions of regulation EU 561.  </w:t>
      </w:r>
    </w:p>
    <w:p w14:paraId="2EB3F190" w14:textId="77777777" w:rsidR="00615342" w:rsidRDefault="0075783B">
      <w:pPr>
        <w:numPr>
          <w:ilvl w:val="0"/>
          <w:numId w:val="3"/>
        </w:numPr>
        <w:spacing w:after="115"/>
        <w:ind w:right="53" w:hanging="360"/>
      </w:pPr>
      <w:r>
        <w:t xml:space="preserve">Overtime non-driving employees: hours by which the weekly working time of 40 hours per calendar week is exceeded. </w:t>
      </w:r>
    </w:p>
    <w:p w14:paraId="4846E98B" w14:textId="77777777" w:rsidR="00615342" w:rsidRDefault="0075783B">
      <w:pPr>
        <w:numPr>
          <w:ilvl w:val="0"/>
          <w:numId w:val="3"/>
        </w:numPr>
        <w:spacing w:after="110"/>
        <w:ind w:right="53" w:hanging="360"/>
      </w:pPr>
      <w:r>
        <w:t xml:space="preserve">Working overtime: hours by which the average weekly working time of 40 hours is exceeded. </w:t>
      </w:r>
    </w:p>
    <w:p w14:paraId="637A573B" w14:textId="77777777" w:rsidR="00615342" w:rsidRDefault="0075783B">
      <w:pPr>
        <w:numPr>
          <w:ilvl w:val="0"/>
          <w:numId w:val="3"/>
        </w:numPr>
        <w:ind w:right="53" w:hanging="360"/>
      </w:pPr>
      <w:r>
        <w:t xml:space="preserve">Additional hours: the hours exceeding the working hours between the contractually agreed hours and the number of working hours applicable for full-time employment </w:t>
      </w:r>
      <w:r>
        <w:br w:type="page"/>
      </w:r>
    </w:p>
    <w:p w14:paraId="67715530" w14:textId="77777777" w:rsidR="00615342" w:rsidRDefault="0075783B">
      <w:pPr>
        <w:spacing w:after="12" w:line="248" w:lineRule="auto"/>
        <w:ind w:left="560" w:right="28"/>
      </w:pPr>
      <w:r>
        <w:rPr>
          <w:b/>
        </w:rPr>
        <w:lastRenderedPageBreak/>
        <w:t xml:space="preserve">CHAPTER 2: FUNCTION ELEMENTS </w:t>
      </w:r>
    </w:p>
    <w:p w14:paraId="01DDFBB7" w14:textId="77777777" w:rsidR="00615342" w:rsidRDefault="0075783B">
      <w:pPr>
        <w:spacing w:after="0" w:line="259" w:lineRule="auto"/>
        <w:ind w:left="565" w:firstLine="0"/>
      </w:pPr>
      <w:r>
        <w:rPr>
          <w:b/>
        </w:rPr>
        <w:t xml:space="preserve"> </w:t>
      </w:r>
    </w:p>
    <w:p w14:paraId="3C0E56D3" w14:textId="77777777" w:rsidR="00615342" w:rsidRDefault="0075783B">
      <w:pPr>
        <w:pStyle w:val="Kop1"/>
        <w:spacing w:after="12" w:line="248" w:lineRule="auto"/>
        <w:ind w:left="560" w:right="28"/>
      </w:pPr>
      <w:r>
        <w:rPr>
          <w:b w:val="0"/>
          <w:sz w:val="22"/>
        </w:rPr>
        <w:t xml:space="preserve">Article 3 </w:t>
      </w:r>
      <w:r>
        <w:rPr>
          <w:sz w:val="22"/>
        </w:rPr>
        <w:t xml:space="preserve">Employment requirement </w:t>
      </w:r>
    </w:p>
    <w:p w14:paraId="0D25B11A" w14:textId="77777777" w:rsidR="00615342" w:rsidRDefault="0075783B">
      <w:pPr>
        <w:spacing w:after="97" w:line="259" w:lineRule="auto"/>
        <w:ind w:left="565" w:firstLine="0"/>
      </w:pPr>
      <w:r>
        <w:t xml:space="preserve"> </w:t>
      </w:r>
    </w:p>
    <w:p w14:paraId="7A07F1C2" w14:textId="77777777" w:rsidR="00615342" w:rsidRDefault="0075783B">
      <w:pPr>
        <w:numPr>
          <w:ilvl w:val="0"/>
          <w:numId w:val="4"/>
        </w:numPr>
        <w:spacing w:after="110"/>
        <w:ind w:right="53" w:hanging="285"/>
      </w:pPr>
      <w:r>
        <w:t xml:space="preserve">Carriers are prohibited from providing private bus transport services using drivers they do not employ. </w:t>
      </w:r>
    </w:p>
    <w:p w14:paraId="1DD28BFA" w14:textId="77777777" w:rsidR="00615342" w:rsidRDefault="0075783B">
      <w:pPr>
        <w:numPr>
          <w:ilvl w:val="0"/>
          <w:numId w:val="4"/>
        </w:numPr>
        <w:ind w:right="53" w:hanging="285"/>
      </w:pPr>
      <w:r>
        <w:t xml:space="preserve">The prohibition in paragraph 1 does not apply in case of: </w:t>
      </w:r>
    </w:p>
    <w:p w14:paraId="3150A9E6" w14:textId="77777777" w:rsidR="00615342" w:rsidRDefault="0075783B">
      <w:pPr>
        <w:numPr>
          <w:ilvl w:val="1"/>
          <w:numId w:val="4"/>
        </w:numPr>
        <w:ind w:right="53" w:hanging="281"/>
      </w:pPr>
      <w:r>
        <w:t xml:space="preserve">B2B hiring of employees from other holders of licences to provide collective passenger transport. </w:t>
      </w:r>
    </w:p>
    <w:p w14:paraId="7E92993E" w14:textId="77777777" w:rsidR="00615342" w:rsidRDefault="0075783B">
      <w:pPr>
        <w:numPr>
          <w:ilvl w:val="1"/>
          <w:numId w:val="4"/>
        </w:numPr>
        <w:ind w:right="53" w:hanging="281"/>
      </w:pPr>
      <w:r>
        <w:t xml:space="preserve">International transport of non-residents with foreign drivers on behalf of a foreign company, with particular reference to such transport carried out predominantly abroad. </w:t>
      </w:r>
    </w:p>
    <w:p w14:paraId="590DE4AB" w14:textId="77777777" w:rsidR="00615342" w:rsidRDefault="0075783B">
      <w:pPr>
        <w:numPr>
          <w:ilvl w:val="1"/>
          <w:numId w:val="4"/>
        </w:numPr>
        <w:spacing w:after="133"/>
        <w:ind w:right="53" w:hanging="281"/>
      </w:pPr>
      <w:r>
        <w:t xml:space="preserve">Temporary workers. </w:t>
      </w:r>
    </w:p>
    <w:p w14:paraId="050A6BC9" w14:textId="77777777" w:rsidR="00615342" w:rsidRDefault="0075783B">
      <w:pPr>
        <w:numPr>
          <w:ilvl w:val="1"/>
          <w:numId w:val="4"/>
        </w:numPr>
        <w:spacing w:after="128"/>
        <w:ind w:right="53" w:hanging="281"/>
      </w:pPr>
      <w:r>
        <w:t xml:space="preserve">Self-employed persons insofar as they can be classified as independent operators as referred to in Article 2 sub c of this collective agreement. </w:t>
      </w:r>
    </w:p>
    <w:p w14:paraId="7BD5B490" w14:textId="77777777" w:rsidR="00615342" w:rsidRDefault="0075783B">
      <w:pPr>
        <w:numPr>
          <w:ilvl w:val="0"/>
          <w:numId w:val="4"/>
        </w:numPr>
        <w:spacing w:after="115"/>
        <w:ind w:right="53" w:hanging="285"/>
      </w:pPr>
      <w:r>
        <w:t xml:space="preserve">Carriers are prohibited from providing private bus transport using volunteers without dispensation from CLA parties. </w:t>
      </w:r>
    </w:p>
    <w:p w14:paraId="507D0181" w14:textId="77777777" w:rsidR="00615342" w:rsidRDefault="0075783B">
      <w:pPr>
        <w:spacing w:after="97" w:line="259" w:lineRule="auto"/>
        <w:ind w:left="565" w:firstLine="0"/>
      </w:pPr>
      <w:r>
        <w:t xml:space="preserve"> </w:t>
      </w:r>
    </w:p>
    <w:p w14:paraId="66AFA22E" w14:textId="77777777" w:rsidR="00615342" w:rsidRDefault="0075783B">
      <w:pPr>
        <w:pStyle w:val="Kop1"/>
        <w:spacing w:after="12" w:line="248" w:lineRule="auto"/>
        <w:ind w:left="560" w:right="28"/>
      </w:pPr>
      <w:r>
        <w:rPr>
          <w:b w:val="0"/>
          <w:sz w:val="22"/>
        </w:rPr>
        <w:t xml:space="preserve">Article 4 </w:t>
      </w:r>
      <w:r>
        <w:rPr>
          <w:sz w:val="22"/>
        </w:rPr>
        <w:t xml:space="preserve">The employment contract </w:t>
      </w:r>
    </w:p>
    <w:p w14:paraId="7AEDA343" w14:textId="77777777" w:rsidR="00615342" w:rsidRDefault="0075783B">
      <w:pPr>
        <w:spacing w:after="0" w:line="259" w:lineRule="auto"/>
        <w:ind w:left="565" w:firstLine="0"/>
      </w:pPr>
      <w:r>
        <w:t xml:space="preserve"> </w:t>
      </w:r>
    </w:p>
    <w:p w14:paraId="099D3868" w14:textId="77777777" w:rsidR="00615342" w:rsidRDefault="0075783B">
      <w:pPr>
        <w:ind w:left="835" w:right="53" w:hanging="285"/>
      </w:pPr>
      <w:r>
        <w:t xml:space="preserve">1. When an employee is appointed, the employment contract must be in writing. The employment contract should comply with the legislation then in force and include at least the following points: </w:t>
      </w:r>
    </w:p>
    <w:p w14:paraId="6F899305" w14:textId="77777777" w:rsidR="00615342" w:rsidRDefault="0075783B">
      <w:pPr>
        <w:numPr>
          <w:ilvl w:val="0"/>
          <w:numId w:val="5"/>
        </w:numPr>
        <w:ind w:right="53" w:hanging="360"/>
      </w:pPr>
      <w:r>
        <w:t xml:space="preserve">Name, address, place of residence and date of birth of the employee </w:t>
      </w:r>
    </w:p>
    <w:p w14:paraId="0BDA0B39" w14:textId="77777777" w:rsidR="00615342" w:rsidRDefault="0075783B">
      <w:pPr>
        <w:numPr>
          <w:ilvl w:val="0"/>
          <w:numId w:val="5"/>
        </w:numPr>
        <w:ind w:right="53" w:hanging="360"/>
      </w:pPr>
      <w:r>
        <w:t xml:space="preserve">The start date of employment </w:t>
      </w:r>
    </w:p>
    <w:p w14:paraId="46ED4C78" w14:textId="77777777" w:rsidR="00615342" w:rsidRDefault="0075783B">
      <w:pPr>
        <w:numPr>
          <w:ilvl w:val="0"/>
          <w:numId w:val="5"/>
        </w:numPr>
        <w:ind w:right="53" w:hanging="360"/>
      </w:pPr>
      <w:r>
        <w:t xml:space="preserve">The nature, duration and extent of employment </w:t>
      </w:r>
    </w:p>
    <w:p w14:paraId="189B6B5E" w14:textId="77777777" w:rsidR="00615342" w:rsidRDefault="0075783B">
      <w:pPr>
        <w:numPr>
          <w:ilvl w:val="0"/>
          <w:numId w:val="5"/>
        </w:numPr>
        <w:ind w:right="53" w:hanging="360"/>
      </w:pPr>
      <w:r>
        <w:t xml:space="preserve">The position with the corresponding salary (job/step) </w:t>
      </w:r>
    </w:p>
    <w:p w14:paraId="1D72AB79" w14:textId="77777777" w:rsidR="00615342" w:rsidRDefault="0075783B">
      <w:pPr>
        <w:numPr>
          <w:ilvl w:val="0"/>
          <w:numId w:val="5"/>
        </w:numPr>
        <w:ind w:right="53" w:hanging="360"/>
      </w:pPr>
      <w:r>
        <w:t xml:space="preserve">Applicable Pension Fund </w:t>
      </w:r>
    </w:p>
    <w:p w14:paraId="53290EE2" w14:textId="77777777" w:rsidR="00615342" w:rsidRDefault="0075783B">
      <w:pPr>
        <w:numPr>
          <w:ilvl w:val="0"/>
          <w:numId w:val="5"/>
        </w:numPr>
        <w:ind w:right="53" w:hanging="360"/>
      </w:pPr>
      <w:r>
        <w:t xml:space="preserve">The calculation period for wages </w:t>
      </w:r>
    </w:p>
    <w:p w14:paraId="692CCA58" w14:textId="77777777" w:rsidR="00615342" w:rsidRDefault="0075783B">
      <w:pPr>
        <w:numPr>
          <w:ilvl w:val="0"/>
          <w:numId w:val="5"/>
        </w:numPr>
        <w:ind w:right="53" w:hanging="360"/>
      </w:pPr>
      <w:r>
        <w:t xml:space="preserve">The assigned number of years of experience </w:t>
      </w:r>
    </w:p>
    <w:p w14:paraId="765B6E6D" w14:textId="77777777" w:rsidR="00615342" w:rsidRDefault="0075783B">
      <w:pPr>
        <w:numPr>
          <w:ilvl w:val="0"/>
          <w:numId w:val="5"/>
        </w:numPr>
        <w:ind w:right="53" w:hanging="360"/>
      </w:pPr>
      <w:r>
        <w:t xml:space="preserve">The probationary period </w:t>
      </w:r>
    </w:p>
    <w:p w14:paraId="2CA85159" w14:textId="77777777" w:rsidR="00615342" w:rsidRDefault="0075783B">
      <w:pPr>
        <w:numPr>
          <w:ilvl w:val="0"/>
          <w:numId w:val="5"/>
        </w:numPr>
        <w:ind w:right="53" w:hanging="360"/>
      </w:pPr>
      <w:r>
        <w:t xml:space="preserve">The work location </w:t>
      </w:r>
    </w:p>
    <w:p w14:paraId="50457FA6" w14:textId="215A8E7B" w:rsidR="00615342" w:rsidRDefault="0075783B">
      <w:pPr>
        <w:tabs>
          <w:tab w:val="center" w:pos="962"/>
          <w:tab w:val="center" w:pos="1286"/>
        </w:tabs>
        <w:ind w:left="0" w:firstLine="0"/>
      </w:pPr>
      <w:r>
        <w:rPr>
          <w:rFonts w:ascii="Calibri" w:hAnsi="Calibri"/>
        </w:rPr>
        <w:tab/>
      </w:r>
      <w:r>
        <w:tab/>
        <w:t xml:space="preserve"> </w:t>
      </w:r>
    </w:p>
    <w:p w14:paraId="153EE59D" w14:textId="77777777" w:rsidR="00615342" w:rsidRDefault="0075783B">
      <w:pPr>
        <w:spacing w:after="0" w:line="259" w:lineRule="auto"/>
        <w:ind w:left="1286" w:firstLine="0"/>
      </w:pPr>
      <w:r>
        <w:t xml:space="preserve"> </w:t>
      </w:r>
    </w:p>
    <w:p w14:paraId="28FB7780" w14:textId="77777777" w:rsidR="00615342" w:rsidRDefault="0075783B">
      <w:pPr>
        <w:spacing w:after="108"/>
        <w:ind w:left="560" w:right="53"/>
      </w:pPr>
      <w:r>
        <w:t xml:space="preserve">2.   </w:t>
      </w:r>
    </w:p>
    <w:p w14:paraId="52243D92" w14:textId="77777777" w:rsidR="00615342" w:rsidRDefault="0075783B">
      <w:pPr>
        <w:spacing w:after="110"/>
        <w:ind w:left="835" w:right="53" w:hanging="285"/>
      </w:pPr>
      <w:r>
        <w:t xml:space="preserve">3. Upon termination of the employment contract, the statutory provisions in Section 9 Book 7 Title 10 of the Dutch Civil Code apply. In all cases, the employment relationship ends by operation of law when the employee reaches the state retirement age. </w:t>
      </w:r>
    </w:p>
    <w:p w14:paraId="535ADC3C" w14:textId="77777777" w:rsidR="00615342" w:rsidRDefault="0075783B">
      <w:pPr>
        <w:spacing w:after="0" w:line="259" w:lineRule="auto"/>
        <w:ind w:left="565" w:firstLine="0"/>
      </w:pPr>
      <w:r>
        <w:t xml:space="preserve"> </w:t>
      </w:r>
      <w:r>
        <w:tab/>
      </w:r>
      <w:r>
        <w:rPr>
          <w:b/>
          <w:i/>
        </w:rPr>
        <w:t xml:space="preserve"> </w:t>
      </w:r>
      <w:r>
        <w:t xml:space="preserve"> </w:t>
      </w:r>
    </w:p>
    <w:p w14:paraId="5FBFCD9A" w14:textId="77777777" w:rsidR="00615342" w:rsidRDefault="0075783B">
      <w:pPr>
        <w:pStyle w:val="Kop1"/>
        <w:spacing w:after="12" w:line="248" w:lineRule="auto"/>
        <w:ind w:left="560" w:right="28"/>
      </w:pPr>
      <w:r>
        <w:rPr>
          <w:b w:val="0"/>
          <w:sz w:val="22"/>
        </w:rPr>
        <w:t xml:space="preserve">Article 5 </w:t>
      </w:r>
      <w:r>
        <w:rPr>
          <w:sz w:val="22"/>
        </w:rPr>
        <w:t xml:space="preserve">Part-time employees </w:t>
      </w:r>
    </w:p>
    <w:p w14:paraId="5C3F64AF" w14:textId="77777777" w:rsidR="00615342" w:rsidRDefault="0075783B">
      <w:pPr>
        <w:spacing w:after="0" w:line="259" w:lineRule="auto"/>
        <w:ind w:left="565" w:firstLine="0"/>
      </w:pPr>
      <w:r>
        <w:rPr>
          <w:b/>
        </w:rPr>
        <w:t xml:space="preserve"> </w:t>
      </w:r>
    </w:p>
    <w:p w14:paraId="07068251" w14:textId="77777777" w:rsidR="00615342" w:rsidRDefault="0075783B">
      <w:pPr>
        <w:numPr>
          <w:ilvl w:val="0"/>
          <w:numId w:val="6"/>
        </w:numPr>
        <w:spacing w:after="115"/>
        <w:ind w:right="53" w:hanging="285"/>
      </w:pPr>
      <w:r>
        <w:t>Articles 15(1), 15(2), 23(3), 24(1),26, 27, 32 and 35(1) - for those parts regulating the hours to be paid or the remuneration to be applied - apply proportionally to the part-time employee.</w:t>
      </w:r>
      <w:r>
        <w:rPr>
          <w:b/>
        </w:rPr>
        <w:t xml:space="preserve"> </w:t>
      </w:r>
    </w:p>
    <w:p w14:paraId="1FC210C1" w14:textId="77777777" w:rsidR="00615342" w:rsidRDefault="0075783B">
      <w:pPr>
        <w:numPr>
          <w:ilvl w:val="0"/>
          <w:numId w:val="6"/>
        </w:numPr>
        <w:spacing w:after="110"/>
        <w:ind w:right="53" w:hanging="285"/>
      </w:pPr>
      <w:r>
        <w:t xml:space="preserve">Each year of continued part-time employment is treated as a full experience year.   </w:t>
      </w:r>
    </w:p>
    <w:p w14:paraId="73097FD8" w14:textId="77777777" w:rsidR="00615342" w:rsidRDefault="0075783B">
      <w:pPr>
        <w:numPr>
          <w:ilvl w:val="0"/>
          <w:numId w:val="6"/>
        </w:numPr>
        <w:spacing w:after="115"/>
        <w:ind w:right="53" w:hanging="285"/>
      </w:pPr>
      <w:r>
        <w:t xml:space="preserve">Part-timers on unemployment (WW or WIA/wga) benefits can indicate at the start of their employment that they want to be paid for all hours and not be covered by the saving hours scheme/annual hours scheme. </w:t>
      </w:r>
    </w:p>
    <w:p w14:paraId="4E7A8977" w14:textId="77777777" w:rsidR="00615342" w:rsidRDefault="0075783B">
      <w:pPr>
        <w:numPr>
          <w:ilvl w:val="0"/>
          <w:numId w:val="6"/>
        </w:numPr>
        <w:ind w:right="53" w:hanging="285"/>
      </w:pPr>
      <w:r>
        <w:t xml:space="preserve">Part-time employment has a minimum workload of 52 hours and less than 2080 hours annually. </w:t>
      </w:r>
      <w:r>
        <w:rPr>
          <w:b/>
          <w:color w:val="00B050"/>
        </w:rPr>
        <w:t xml:space="preserve"> </w:t>
      </w:r>
    </w:p>
    <w:p w14:paraId="4DF867C8" w14:textId="77777777" w:rsidR="00615342" w:rsidRDefault="0075783B">
      <w:pPr>
        <w:numPr>
          <w:ilvl w:val="0"/>
          <w:numId w:val="6"/>
        </w:numPr>
        <w:ind w:right="53" w:hanging="285"/>
      </w:pPr>
      <w:r>
        <w:lastRenderedPageBreak/>
        <w:t xml:space="preserve">For employees working an average of 5 hours or less per week (= 260 hours annually), it is permissible under certain conditions to agree on remuneration including holiday and employment day entitlements and holiday allowance (all-in wage, see annex 2). The following conditions must be observed: </w:t>
      </w:r>
    </w:p>
    <w:p w14:paraId="4DB23D6B" w14:textId="77777777" w:rsidR="00615342" w:rsidRDefault="0075783B">
      <w:pPr>
        <w:spacing w:after="0" w:line="259" w:lineRule="auto"/>
        <w:ind w:left="850" w:firstLine="0"/>
      </w:pPr>
      <w:r>
        <w:t xml:space="preserve"> </w:t>
      </w:r>
    </w:p>
    <w:p w14:paraId="49EB22F0" w14:textId="77777777" w:rsidR="00615342" w:rsidRDefault="0075783B">
      <w:pPr>
        <w:numPr>
          <w:ilvl w:val="1"/>
          <w:numId w:val="6"/>
        </w:numPr>
        <w:ind w:right="53" w:hanging="281"/>
      </w:pPr>
      <w:r>
        <w:t xml:space="preserve">the employee must not be disadvantaged by the all-in wage </w:t>
      </w:r>
    </w:p>
    <w:p w14:paraId="5CA82EB2" w14:textId="77777777" w:rsidR="00615342" w:rsidRDefault="0075783B">
      <w:pPr>
        <w:numPr>
          <w:ilvl w:val="1"/>
          <w:numId w:val="6"/>
        </w:numPr>
        <w:ind w:right="53" w:hanging="281"/>
      </w:pPr>
      <w:r>
        <w:t xml:space="preserve">the pay slip should clearly distinguish between regular pay, holiday pay, holiday and employment day entitlement and pension payments </w:t>
      </w:r>
    </w:p>
    <w:p w14:paraId="3B1456E1" w14:textId="77777777" w:rsidR="00615342" w:rsidRDefault="0075783B">
      <w:pPr>
        <w:numPr>
          <w:ilvl w:val="1"/>
          <w:numId w:val="6"/>
        </w:numPr>
        <w:ind w:right="53" w:hanging="281"/>
      </w:pPr>
      <w:r>
        <w:t xml:space="preserve">the right to holidays may never be bought off This means that although the salary for the holiday has already been paid, the employee must still be able to take the holiday in time at some point </w:t>
      </w:r>
    </w:p>
    <w:p w14:paraId="1655C504" w14:textId="77777777" w:rsidR="00615342" w:rsidRDefault="0075783B">
      <w:pPr>
        <w:numPr>
          <w:ilvl w:val="1"/>
          <w:numId w:val="6"/>
        </w:numPr>
        <w:ind w:right="53" w:hanging="281"/>
      </w:pPr>
      <w:r>
        <w:t xml:space="preserve">the employee must not be practically prevented from taking holidays; and </w:t>
      </w:r>
    </w:p>
    <w:p w14:paraId="7373E4AB" w14:textId="77777777" w:rsidR="00615342" w:rsidRDefault="0075783B">
      <w:pPr>
        <w:numPr>
          <w:ilvl w:val="1"/>
          <w:numId w:val="6"/>
        </w:numPr>
        <w:ind w:right="53" w:hanging="281"/>
      </w:pPr>
      <w:r>
        <w:t xml:space="preserve">the savings or annual hours scheme does not apply. Hours worked should be paid each payment period. </w:t>
      </w:r>
    </w:p>
    <w:p w14:paraId="4018797E" w14:textId="77777777" w:rsidR="00615342" w:rsidRDefault="0075783B">
      <w:pPr>
        <w:spacing w:after="0" w:line="259" w:lineRule="auto"/>
        <w:ind w:left="565" w:firstLine="0"/>
      </w:pPr>
      <w:r>
        <w:t xml:space="preserve"> </w:t>
      </w:r>
    </w:p>
    <w:p w14:paraId="05F9BCE8" w14:textId="77777777" w:rsidR="00615342" w:rsidRDefault="0075783B">
      <w:pPr>
        <w:pStyle w:val="Kop1"/>
        <w:spacing w:after="12" w:line="248" w:lineRule="auto"/>
        <w:ind w:left="560" w:right="28"/>
      </w:pPr>
      <w:r>
        <w:rPr>
          <w:b w:val="0"/>
          <w:sz w:val="22"/>
        </w:rPr>
        <w:t xml:space="preserve">Article 6 </w:t>
      </w:r>
      <w:r>
        <w:rPr>
          <w:sz w:val="22"/>
        </w:rPr>
        <w:t xml:space="preserve">Seasonal employees </w:t>
      </w:r>
    </w:p>
    <w:p w14:paraId="58D0B37F" w14:textId="77777777" w:rsidR="00615342" w:rsidRDefault="0075783B">
      <w:pPr>
        <w:spacing w:after="0" w:line="259" w:lineRule="auto"/>
        <w:ind w:left="565" w:firstLine="0"/>
      </w:pPr>
      <w:r>
        <w:rPr>
          <w:b/>
        </w:rPr>
        <w:t xml:space="preserve"> </w:t>
      </w:r>
    </w:p>
    <w:p w14:paraId="5982F736" w14:textId="77777777" w:rsidR="00615342" w:rsidRDefault="0075783B">
      <w:pPr>
        <w:numPr>
          <w:ilvl w:val="0"/>
          <w:numId w:val="7"/>
        </w:numPr>
        <w:spacing w:after="110"/>
        <w:ind w:right="53" w:hanging="285"/>
      </w:pPr>
      <w:r>
        <w:t xml:space="preserve">The purpose of this article is to create an exception to the chain-of-contracts rule referred to in Section 7:668a(1)(a) and (b) of the Dutch Civil Code for a specific category of employees. Section 7:668a (13) of the Civil Code provides for the possibility of reducing the intervals referred to in paragraph 1 (a) and (b) of section 7:668a of the Dutch Civil Code to a maximum of three months through a collective bargaining agreement, for jobs designated by that agreement, which can be exercised for a period not exceeding nine months a year and cannot be exercised consecutively by the same employee for a period exceeding nine months per year. </w:t>
      </w:r>
    </w:p>
    <w:p w14:paraId="1052B7EC" w14:textId="77777777" w:rsidR="00615342" w:rsidRDefault="0075783B">
      <w:pPr>
        <w:numPr>
          <w:ilvl w:val="0"/>
          <w:numId w:val="7"/>
        </w:numPr>
        <w:spacing w:after="115"/>
        <w:ind w:right="53" w:hanging="285"/>
      </w:pPr>
      <w:r>
        <w:t xml:space="preserve">For the positions of seasonal driver, seasonal vehicle washer and seasonal mechanic (see Annex 4), the intervals referred to in Article 7:668a paragraph 1 BW, parts a and b, are reduced to 3 months. For the positions mentioned above, due to the strong seasonal supply of work, they can only be exercised for a continuous period not exceeding nine months per year and cannot be exercised consecutively by the same employee for a period exceeding nine months per year.  </w:t>
      </w:r>
    </w:p>
    <w:p w14:paraId="5066A263" w14:textId="77777777" w:rsidR="00615342" w:rsidRDefault="0075783B">
      <w:pPr>
        <w:spacing w:after="97" w:line="259" w:lineRule="auto"/>
        <w:ind w:left="565" w:firstLine="0"/>
      </w:pPr>
      <w:r>
        <w:t xml:space="preserve"> </w:t>
      </w:r>
    </w:p>
    <w:p w14:paraId="0C709F03" w14:textId="706794C9" w:rsidR="00615342" w:rsidRPr="006945B0" w:rsidRDefault="0075783B">
      <w:pPr>
        <w:pStyle w:val="Kop1"/>
        <w:spacing w:after="3"/>
        <w:ind w:left="560"/>
        <w:rPr>
          <w:highlight w:val="yellow"/>
        </w:rPr>
      </w:pPr>
      <w:r w:rsidRPr="006945B0">
        <w:rPr>
          <w:b w:val="0"/>
          <w:sz w:val="22"/>
          <w:highlight w:val="yellow"/>
        </w:rPr>
        <w:t xml:space="preserve">Article 7 </w:t>
      </w:r>
      <w:r w:rsidRPr="006945B0">
        <w:rPr>
          <w:sz w:val="22"/>
          <w:highlight w:val="yellow"/>
        </w:rPr>
        <w:t xml:space="preserve">Temporary workers </w:t>
      </w:r>
    </w:p>
    <w:p w14:paraId="5790F0E8" w14:textId="77777777" w:rsidR="00615342" w:rsidRPr="006945B0" w:rsidRDefault="0075783B">
      <w:pPr>
        <w:spacing w:after="0" w:line="259" w:lineRule="auto"/>
        <w:ind w:left="565" w:firstLine="0"/>
        <w:rPr>
          <w:highlight w:val="yellow"/>
        </w:rPr>
      </w:pPr>
      <w:r w:rsidRPr="006945B0">
        <w:rPr>
          <w:highlight w:val="yellow"/>
        </w:rPr>
        <w:t xml:space="preserve"> </w:t>
      </w:r>
    </w:p>
    <w:p w14:paraId="6E76E4AC" w14:textId="64796F18" w:rsidR="00615342" w:rsidRPr="006945B0" w:rsidRDefault="0075783B">
      <w:pPr>
        <w:ind w:left="835" w:right="53" w:hanging="285"/>
        <w:rPr>
          <w:highlight w:val="yellow"/>
        </w:rPr>
      </w:pPr>
      <w:r w:rsidRPr="006945B0">
        <w:rPr>
          <w:highlight w:val="yellow"/>
        </w:rPr>
        <w:t xml:space="preserve">1. For temporary workers, the pay scale corresponding to the position applies proportionately to the number of hours worked. The premium to be paid by the hiring employer for the temporary worker to the FSO Fund is regulated by the FSO CLA.  </w:t>
      </w:r>
      <w:r w:rsidRPr="006945B0">
        <w:rPr>
          <w:highlight w:val="yellow"/>
        </w:rPr>
        <w:tab/>
        <w:t xml:space="preserve"> </w:t>
      </w:r>
    </w:p>
    <w:tbl>
      <w:tblPr>
        <w:tblStyle w:val="TableGrid"/>
        <w:tblW w:w="8859" w:type="dxa"/>
        <w:tblInd w:w="565" w:type="dxa"/>
        <w:tblCellMar>
          <w:top w:w="6" w:type="dxa"/>
        </w:tblCellMar>
        <w:tblLook w:val="04A0" w:firstRow="1" w:lastRow="0" w:firstColumn="1" w:lastColumn="0" w:noHBand="0" w:noVBand="1"/>
      </w:tblPr>
      <w:tblGrid>
        <w:gridCol w:w="8174"/>
        <w:gridCol w:w="685"/>
      </w:tblGrid>
      <w:tr w:rsidR="00615342" w:rsidRPr="006945B0" w14:paraId="5434C761" w14:textId="77777777" w:rsidTr="00F92ED0">
        <w:trPr>
          <w:trHeight w:val="250"/>
        </w:trPr>
        <w:tc>
          <w:tcPr>
            <w:tcW w:w="8859" w:type="dxa"/>
            <w:gridSpan w:val="2"/>
            <w:tcBorders>
              <w:top w:val="nil"/>
              <w:left w:val="nil"/>
              <w:bottom w:val="nil"/>
              <w:right w:val="nil"/>
            </w:tcBorders>
            <w:shd w:val="clear" w:color="auto" w:fill="auto"/>
          </w:tcPr>
          <w:p w14:paraId="622F8601" w14:textId="77777777" w:rsidR="00615342" w:rsidRPr="006945B0" w:rsidRDefault="0075783B">
            <w:pPr>
              <w:spacing w:after="0" w:line="259" w:lineRule="auto"/>
              <w:ind w:left="0" w:firstLine="0"/>
              <w:jc w:val="both"/>
              <w:rPr>
                <w:highlight w:val="yellow"/>
              </w:rPr>
            </w:pPr>
            <w:r w:rsidRPr="006945B0">
              <w:rPr>
                <w:highlight w:val="yellow"/>
              </w:rPr>
              <w:t xml:space="preserve">2.  In addition to the job wage referred to in paragraph 1, there is an entitlement to the allowance(s) and bonus(s) in accordance with the provisions of this CLA, except for articles 23 and 24. </w:t>
            </w:r>
          </w:p>
        </w:tc>
      </w:tr>
      <w:tr w:rsidR="00615342" w:rsidRPr="006945B0" w14:paraId="7C5286BE" w14:textId="77777777" w:rsidTr="00F92ED0">
        <w:trPr>
          <w:trHeight w:val="255"/>
        </w:trPr>
        <w:tc>
          <w:tcPr>
            <w:tcW w:w="8174" w:type="dxa"/>
            <w:tcBorders>
              <w:top w:val="nil"/>
              <w:left w:val="nil"/>
              <w:bottom w:val="nil"/>
              <w:right w:val="nil"/>
            </w:tcBorders>
            <w:shd w:val="clear" w:color="auto" w:fill="auto"/>
          </w:tcPr>
          <w:p w14:paraId="07D1A71D" w14:textId="77777777" w:rsidR="00615342" w:rsidRPr="006945B0" w:rsidRDefault="0075783B">
            <w:pPr>
              <w:tabs>
                <w:tab w:val="right" w:pos="8174"/>
              </w:tabs>
              <w:spacing w:after="0" w:line="259" w:lineRule="auto"/>
              <w:ind w:left="0" w:right="-1" w:firstLine="0"/>
              <w:rPr>
                <w:highlight w:val="yellow"/>
              </w:rPr>
            </w:pPr>
            <w:r w:rsidRPr="006945B0">
              <w:rPr>
                <w:highlight w:val="yellow"/>
              </w:rPr>
              <w:t xml:space="preserve"> </w:t>
            </w:r>
            <w:r w:rsidRPr="006945B0">
              <w:rPr>
                <w:highlight w:val="yellow"/>
              </w:rPr>
              <w:tab/>
            </w:r>
          </w:p>
        </w:tc>
        <w:tc>
          <w:tcPr>
            <w:tcW w:w="685" w:type="dxa"/>
            <w:tcBorders>
              <w:top w:val="nil"/>
              <w:left w:val="nil"/>
              <w:bottom w:val="nil"/>
              <w:right w:val="nil"/>
            </w:tcBorders>
            <w:shd w:val="clear" w:color="auto" w:fill="auto"/>
          </w:tcPr>
          <w:p w14:paraId="1104B2F8" w14:textId="77777777" w:rsidR="00615342" w:rsidRPr="006945B0" w:rsidRDefault="0075783B">
            <w:pPr>
              <w:spacing w:after="0" w:line="259" w:lineRule="auto"/>
              <w:ind w:left="0" w:firstLine="0"/>
              <w:rPr>
                <w:highlight w:val="yellow"/>
              </w:rPr>
            </w:pPr>
            <w:r w:rsidRPr="006945B0">
              <w:rPr>
                <w:color w:val="4F81BD"/>
                <w:highlight w:val="yellow"/>
              </w:rPr>
              <w:t xml:space="preserve">  </w:t>
            </w:r>
            <w:r w:rsidRPr="006945B0">
              <w:rPr>
                <w:highlight w:val="yellow"/>
              </w:rPr>
              <w:t xml:space="preserve"> </w:t>
            </w:r>
          </w:p>
        </w:tc>
      </w:tr>
    </w:tbl>
    <w:p w14:paraId="05081F23" w14:textId="591B8D02" w:rsidR="00615342" w:rsidRPr="006945B0" w:rsidRDefault="0075783B">
      <w:pPr>
        <w:numPr>
          <w:ilvl w:val="0"/>
          <w:numId w:val="8"/>
        </w:numPr>
        <w:spacing w:line="249" w:lineRule="auto"/>
        <w:ind w:right="395" w:hanging="285"/>
        <w:rPr>
          <w:highlight w:val="yellow"/>
        </w:rPr>
      </w:pPr>
      <w:r w:rsidRPr="006945B0">
        <w:rPr>
          <w:highlight w:val="yellow"/>
        </w:rPr>
        <w:t xml:space="preserve">a. </w:t>
      </w:r>
      <w:r w:rsidRPr="006945B0">
        <w:rPr>
          <w:rFonts w:ascii="Times New Roman" w:hAnsi="Times New Roman"/>
          <w:highlight w:val="yellow"/>
        </w:rPr>
        <w:t xml:space="preserve"> </w:t>
      </w:r>
      <w:r w:rsidRPr="006945B0">
        <w:rPr>
          <w:highlight w:val="yellow"/>
        </w:rPr>
        <w:t xml:space="preserve">The hiring employer must ensure that the temporary employer applies the working conditions referred to in paragraphs 1 and 2 of this article to hired temporary workers.  </w:t>
      </w:r>
    </w:p>
    <w:p w14:paraId="239F3BC9" w14:textId="77777777" w:rsidR="00615342" w:rsidRDefault="0075783B">
      <w:pPr>
        <w:spacing w:after="115"/>
        <w:ind w:left="1116" w:right="53" w:hanging="566"/>
      </w:pPr>
      <w:r w:rsidRPr="00F21E43">
        <w:t xml:space="preserve"> </w:t>
      </w:r>
      <w:r w:rsidRPr="00F21E43">
        <w:tab/>
        <w:t>b.  In addition, the hiring employer must stipulate through a written agreement with the temporary employment agency that the temporary employment agency applies the terms and conditions of employment referred to in paragraphs 1 and 2 of this article to the temporary workers it hires and that this implementation of the terms and conditions of employment is demonstrated to the</w:t>
      </w:r>
      <w:r>
        <w:t xml:space="preserve"> FSO Foundation on request. </w:t>
      </w:r>
    </w:p>
    <w:p w14:paraId="2EC55F18" w14:textId="77777777" w:rsidR="00615342" w:rsidRDefault="0075783B">
      <w:pPr>
        <w:numPr>
          <w:ilvl w:val="0"/>
          <w:numId w:val="8"/>
        </w:numPr>
        <w:spacing w:after="110"/>
        <w:ind w:right="395" w:hanging="285"/>
      </w:pPr>
      <w:r>
        <w:t xml:space="preserve">When job offers are made, the employer is obliged to offer the work first to full-time and part-time employees on permanent contracts, then to full-time and part-time employees on fixed-term contracts. Only as a last resort may the work be offered to temporary workers.  </w:t>
      </w:r>
    </w:p>
    <w:p w14:paraId="64DDE3B9" w14:textId="77777777" w:rsidR="00615342" w:rsidRDefault="0075783B">
      <w:pPr>
        <w:spacing w:after="0" w:line="259" w:lineRule="auto"/>
        <w:ind w:left="565" w:firstLine="0"/>
      </w:pPr>
      <w:r>
        <w:lastRenderedPageBreak/>
        <w:t xml:space="preserve"> </w:t>
      </w:r>
    </w:p>
    <w:p w14:paraId="2F761F67" w14:textId="77777777" w:rsidR="00615342" w:rsidRDefault="0075783B">
      <w:pPr>
        <w:pStyle w:val="Kop2"/>
        <w:ind w:left="560" w:right="28"/>
      </w:pPr>
      <w:r>
        <w:rPr>
          <w:b w:val="0"/>
        </w:rPr>
        <w:t>Article 8</w:t>
      </w:r>
      <w:r>
        <w:t xml:space="preserve">  School transport</w:t>
      </w:r>
      <w:r>
        <w:rPr>
          <w:color w:val="FF0000"/>
        </w:rPr>
        <w:t xml:space="preserve"> </w:t>
      </w:r>
    </w:p>
    <w:p w14:paraId="619F7B2C" w14:textId="77777777" w:rsidR="00615342" w:rsidRDefault="0075783B">
      <w:pPr>
        <w:spacing w:after="0" w:line="259" w:lineRule="auto"/>
        <w:ind w:left="565" w:firstLine="0"/>
      </w:pPr>
      <w:r>
        <w:t xml:space="preserve"> </w:t>
      </w:r>
    </w:p>
    <w:p w14:paraId="3E452F23" w14:textId="77777777" w:rsidR="00615342" w:rsidRDefault="0075783B">
      <w:pPr>
        <w:numPr>
          <w:ilvl w:val="0"/>
          <w:numId w:val="9"/>
        </w:numPr>
        <w:spacing w:after="115"/>
        <w:ind w:right="53" w:hanging="426"/>
      </w:pPr>
      <w:r>
        <w:t xml:space="preserve">The employee who exclusively provides school transport may average the working hours and the remuneration based on them over a period not exceeding 12 months from the start of the school year to the end of the school year of any year. A proportionate part of that annual average should be paid per payment period.  </w:t>
      </w:r>
    </w:p>
    <w:p w14:paraId="7F2E179F" w14:textId="77777777" w:rsidR="00615342" w:rsidRDefault="0075783B">
      <w:pPr>
        <w:numPr>
          <w:ilvl w:val="0"/>
          <w:numId w:val="9"/>
        </w:numPr>
        <w:spacing w:after="109"/>
        <w:ind w:right="53" w:hanging="426"/>
      </w:pPr>
      <w:r>
        <w:t xml:space="preserve">Agreeing on remuneration, including holiday and employment day entitlements is permissible. </w:t>
      </w:r>
    </w:p>
    <w:p w14:paraId="264D1AA9" w14:textId="77777777" w:rsidR="00615342" w:rsidRDefault="0075783B">
      <w:pPr>
        <w:numPr>
          <w:ilvl w:val="0"/>
          <w:numId w:val="9"/>
        </w:numPr>
        <w:ind w:right="53" w:hanging="426"/>
      </w:pPr>
      <w:r>
        <w:t xml:space="preserve">Otherwise, the annual hours rule of Article 24 applies. </w:t>
      </w:r>
    </w:p>
    <w:p w14:paraId="77048E72" w14:textId="77777777" w:rsidR="00615342" w:rsidRDefault="0075783B">
      <w:pPr>
        <w:spacing w:after="97" w:line="259" w:lineRule="auto"/>
        <w:ind w:left="991" w:firstLine="0"/>
      </w:pPr>
      <w:r>
        <w:t xml:space="preserve"> </w:t>
      </w:r>
    </w:p>
    <w:p w14:paraId="04D9AF71" w14:textId="77777777" w:rsidR="00615342" w:rsidRDefault="0075783B">
      <w:pPr>
        <w:pStyle w:val="Kop2"/>
        <w:ind w:left="560" w:right="28"/>
      </w:pPr>
      <w:r>
        <w:rPr>
          <w:b w:val="0"/>
        </w:rPr>
        <w:t xml:space="preserve">Article 9 </w:t>
      </w:r>
      <w:r>
        <w:t xml:space="preserve">Serving in Public Transport on the day off </w:t>
      </w:r>
    </w:p>
    <w:p w14:paraId="2E2C37A0" w14:textId="77777777" w:rsidR="00615342" w:rsidRDefault="0075783B">
      <w:pPr>
        <w:spacing w:after="0" w:line="259" w:lineRule="auto"/>
        <w:ind w:left="565" w:firstLine="0"/>
      </w:pPr>
      <w:r>
        <w:rPr>
          <w:b/>
        </w:rPr>
        <w:t xml:space="preserve"> </w:t>
      </w:r>
    </w:p>
    <w:p w14:paraId="715ECA17" w14:textId="77777777" w:rsidR="00615342" w:rsidRDefault="0075783B">
      <w:pPr>
        <w:numPr>
          <w:ilvl w:val="0"/>
          <w:numId w:val="10"/>
        </w:numPr>
        <w:spacing w:after="110"/>
        <w:ind w:right="53" w:hanging="285"/>
      </w:pPr>
      <w:r>
        <w:t xml:space="preserve">A day off may only be withdrawn - except in situations that cannot be attributed to the employer or could have been foreseen by him - in consultation with the person concerned. </w:t>
      </w:r>
    </w:p>
    <w:p w14:paraId="5C7BD3CF" w14:textId="77777777" w:rsidR="00615342" w:rsidRDefault="0075783B">
      <w:pPr>
        <w:numPr>
          <w:ilvl w:val="0"/>
          <w:numId w:val="10"/>
        </w:numPr>
        <w:spacing w:after="115"/>
        <w:ind w:right="53" w:hanging="285"/>
      </w:pPr>
      <w:r>
        <w:t xml:space="preserve">If an employee entrusted with the provision of public transport must perform work on a roster-free day, occurring in a service roster as referred to in Article 2.4:3 ATB Transport (Bulletin of Acts and Decrees. 1998, 125), then - subject to the provisions of paragraph 3 - he shall immediately be allocated another scheduled day off in its place, which must be taken within 21 calendar days of the original one, and shall receive an allowance for a shift of 35% of the daily wage. </w:t>
      </w:r>
    </w:p>
    <w:p w14:paraId="157984FE" w14:textId="77777777" w:rsidR="00615342" w:rsidRDefault="0075783B">
      <w:pPr>
        <w:numPr>
          <w:ilvl w:val="0"/>
          <w:numId w:val="10"/>
        </w:numPr>
        <w:spacing w:after="110"/>
        <w:ind w:right="53" w:hanging="285"/>
      </w:pPr>
      <w:r>
        <w:t xml:space="preserve">If no replacement day off can be designated because of the interests of the service, working on a day off the roster shall be compensated with an allowance of 100% of the hourly wage for each hour worked on that day, without the hours worked being taken into account for the overtime calculation referred to in Article 36. If less than 4 hours of work are performed on the day off, a minimum pay of 4 hours at 100% extra will be granted. </w:t>
      </w:r>
    </w:p>
    <w:p w14:paraId="71EFC11D" w14:textId="77777777" w:rsidR="00615342" w:rsidRDefault="0075783B">
      <w:pPr>
        <w:numPr>
          <w:ilvl w:val="0"/>
          <w:numId w:val="10"/>
        </w:numPr>
        <w:spacing w:after="108" w:line="249" w:lineRule="auto"/>
        <w:ind w:right="53" w:hanging="285"/>
      </w:pPr>
      <w:r>
        <w:t xml:space="preserve">The provisions of paragraphs 2 and 3 only apply if the scheduled days off are in the period of eight days following the day on which the notice to do service was given. </w:t>
      </w:r>
    </w:p>
    <w:p w14:paraId="15D06242" w14:textId="77777777" w:rsidR="00615342" w:rsidRDefault="0075783B">
      <w:pPr>
        <w:numPr>
          <w:ilvl w:val="0"/>
          <w:numId w:val="10"/>
        </w:numPr>
        <w:ind w:right="53" w:hanging="285"/>
      </w:pPr>
      <w:r>
        <w:t xml:space="preserve">The provisions of paragraph 2 do not apply if a scheduled day off has been moved by mutual consent. </w:t>
      </w:r>
    </w:p>
    <w:p w14:paraId="76564707" w14:textId="77777777" w:rsidR="00615342" w:rsidRDefault="0075783B">
      <w:pPr>
        <w:spacing w:after="0" w:line="259" w:lineRule="auto"/>
        <w:ind w:left="850" w:firstLine="0"/>
      </w:pPr>
      <w:r>
        <w:t xml:space="preserve"> </w:t>
      </w:r>
    </w:p>
    <w:p w14:paraId="66EFDB91" w14:textId="77777777" w:rsidR="00615342" w:rsidRDefault="0075783B">
      <w:pPr>
        <w:spacing w:after="0" w:line="259" w:lineRule="auto"/>
        <w:ind w:left="850" w:firstLine="0"/>
      </w:pPr>
      <w:r>
        <w:t xml:space="preserve"> </w:t>
      </w:r>
    </w:p>
    <w:p w14:paraId="1AC7259E" w14:textId="77777777" w:rsidR="00615342" w:rsidRDefault="0075783B">
      <w:pPr>
        <w:pStyle w:val="Kop2"/>
        <w:ind w:left="560" w:right="28"/>
      </w:pPr>
      <w:r>
        <w:rPr>
          <w:b w:val="0"/>
        </w:rPr>
        <w:t xml:space="preserve">Article 10 </w:t>
      </w:r>
      <w:r>
        <w:t xml:space="preserve">Interrupted shifts </w:t>
      </w:r>
    </w:p>
    <w:p w14:paraId="64FACD00" w14:textId="77777777" w:rsidR="00615342" w:rsidRDefault="0075783B">
      <w:pPr>
        <w:spacing w:after="0" w:line="259" w:lineRule="auto"/>
        <w:ind w:left="565" w:firstLine="0"/>
      </w:pPr>
      <w:r>
        <w:rPr>
          <w:b/>
        </w:rPr>
        <w:t xml:space="preserve"> </w:t>
      </w:r>
    </w:p>
    <w:p w14:paraId="04977875" w14:textId="77777777" w:rsidR="00615342" w:rsidRDefault="0075783B">
      <w:pPr>
        <w:ind w:left="560" w:right="53"/>
      </w:pPr>
      <w:r>
        <w:t xml:space="preserve">No more than 2 interrupted shifts per week can be mandatorily imposed on: </w:t>
      </w:r>
    </w:p>
    <w:p w14:paraId="41F4D2DB" w14:textId="77777777" w:rsidR="00615342" w:rsidRDefault="0075783B">
      <w:pPr>
        <w:numPr>
          <w:ilvl w:val="0"/>
          <w:numId w:val="11"/>
        </w:numPr>
        <w:ind w:right="53" w:hanging="285"/>
      </w:pPr>
      <w:r>
        <w:t xml:space="preserve">the employee performing public transport or public transport support work </w:t>
      </w:r>
    </w:p>
    <w:p w14:paraId="6849F7CB" w14:textId="77777777" w:rsidR="00615342" w:rsidRDefault="0075783B">
      <w:pPr>
        <w:numPr>
          <w:ilvl w:val="0"/>
          <w:numId w:val="11"/>
        </w:numPr>
        <w:ind w:right="53" w:hanging="285"/>
      </w:pPr>
      <w:r>
        <w:t xml:space="preserve">the employee working on the basis of a full-fledged rotating roster as is the case for Schiphol transport </w:t>
      </w:r>
    </w:p>
    <w:p w14:paraId="78B41796" w14:textId="77777777" w:rsidR="00615342" w:rsidRDefault="0075783B">
      <w:pPr>
        <w:spacing w:after="0" w:line="259" w:lineRule="auto"/>
        <w:ind w:left="565" w:firstLine="0"/>
      </w:pPr>
      <w:r>
        <w:t xml:space="preserve"> </w:t>
      </w:r>
    </w:p>
    <w:p w14:paraId="2FF9C476" w14:textId="77777777" w:rsidR="00615342" w:rsidRDefault="0075783B">
      <w:pPr>
        <w:ind w:left="560" w:right="53"/>
      </w:pPr>
      <w:r>
        <w:t xml:space="preserve">Employer and employee may mutually agree otherwise.  </w:t>
      </w:r>
    </w:p>
    <w:p w14:paraId="1BF2BD29" w14:textId="77777777" w:rsidR="00615342" w:rsidRDefault="0075783B">
      <w:pPr>
        <w:spacing w:after="0" w:line="259" w:lineRule="auto"/>
        <w:ind w:left="565" w:firstLine="0"/>
      </w:pPr>
      <w:r>
        <w:t xml:space="preserve"> </w:t>
      </w:r>
    </w:p>
    <w:p w14:paraId="4A4F7CA6" w14:textId="77777777" w:rsidR="00615342" w:rsidRDefault="0075783B">
      <w:pPr>
        <w:spacing w:after="0" w:line="259" w:lineRule="auto"/>
        <w:ind w:left="565" w:firstLine="0"/>
      </w:pPr>
      <w:r>
        <w:t xml:space="preserve"> </w:t>
      </w:r>
    </w:p>
    <w:p w14:paraId="666DD354" w14:textId="77777777" w:rsidR="00615342" w:rsidRPr="006945B0" w:rsidRDefault="0075783B">
      <w:pPr>
        <w:pStyle w:val="Kop1"/>
        <w:spacing w:after="3"/>
        <w:ind w:left="560"/>
        <w:rPr>
          <w:highlight w:val="yellow"/>
        </w:rPr>
      </w:pPr>
      <w:r w:rsidRPr="006945B0">
        <w:rPr>
          <w:b w:val="0"/>
          <w:sz w:val="22"/>
          <w:highlight w:val="yellow"/>
        </w:rPr>
        <w:t xml:space="preserve">Article 11 </w:t>
      </w:r>
      <w:r w:rsidRPr="006945B0">
        <w:rPr>
          <w:sz w:val="22"/>
          <w:highlight w:val="yellow"/>
        </w:rPr>
        <w:t xml:space="preserve">Irregular hours allowance working hours Public Transport  </w:t>
      </w:r>
    </w:p>
    <w:p w14:paraId="1E51345B" w14:textId="77777777" w:rsidR="00615342" w:rsidRPr="006945B0" w:rsidRDefault="0075783B">
      <w:pPr>
        <w:spacing w:after="98" w:line="259" w:lineRule="auto"/>
        <w:ind w:left="565" w:firstLine="0"/>
        <w:rPr>
          <w:highlight w:val="yellow"/>
        </w:rPr>
      </w:pPr>
      <w:r w:rsidRPr="006945B0">
        <w:rPr>
          <w:highlight w:val="yellow"/>
        </w:rPr>
        <w:t xml:space="preserve"> </w:t>
      </w:r>
    </w:p>
    <w:p w14:paraId="2C523DAF" w14:textId="77777777" w:rsidR="00615342" w:rsidRPr="006945B0" w:rsidRDefault="0075783B">
      <w:pPr>
        <w:numPr>
          <w:ilvl w:val="0"/>
          <w:numId w:val="12"/>
        </w:numPr>
        <w:spacing w:after="118"/>
        <w:ind w:right="26" w:hanging="285"/>
        <w:rPr>
          <w:highlight w:val="yellow"/>
        </w:rPr>
      </w:pPr>
      <w:r w:rsidRPr="006945B0">
        <w:rPr>
          <w:highlight w:val="yellow"/>
        </w:rPr>
        <w:t xml:space="preserve">€4.80 per hour for working hours Monday to Friday, lying between 19:00 and 07:30. </w:t>
      </w:r>
    </w:p>
    <w:p w14:paraId="6A152602" w14:textId="77777777" w:rsidR="00615342" w:rsidRPr="006945B0" w:rsidRDefault="0075783B">
      <w:pPr>
        <w:numPr>
          <w:ilvl w:val="0"/>
          <w:numId w:val="12"/>
        </w:numPr>
        <w:spacing w:after="0" w:line="259" w:lineRule="auto"/>
        <w:ind w:right="26" w:hanging="285"/>
        <w:rPr>
          <w:highlight w:val="yellow"/>
        </w:rPr>
      </w:pPr>
      <w:r w:rsidRPr="006945B0">
        <w:rPr>
          <w:highlight w:val="yellow"/>
        </w:rPr>
        <w:t xml:space="preserve">€4.45 per hour for working hours on Saturdays. </w:t>
      </w:r>
    </w:p>
    <w:tbl>
      <w:tblPr>
        <w:tblStyle w:val="TableGrid"/>
        <w:tblW w:w="8829" w:type="dxa"/>
        <w:tblInd w:w="565" w:type="dxa"/>
        <w:tblCellMar>
          <w:top w:w="7" w:type="dxa"/>
        </w:tblCellMar>
        <w:tblLook w:val="04A0" w:firstRow="1" w:lastRow="0" w:firstColumn="1" w:lastColumn="0" w:noHBand="0" w:noVBand="1"/>
      </w:tblPr>
      <w:tblGrid>
        <w:gridCol w:w="285"/>
        <w:gridCol w:w="8004"/>
        <w:gridCol w:w="540"/>
      </w:tblGrid>
      <w:tr w:rsidR="00615342" w:rsidRPr="006945B0" w14:paraId="26F390CB" w14:textId="77777777" w:rsidTr="00CD5589">
        <w:trPr>
          <w:trHeight w:val="250"/>
        </w:trPr>
        <w:tc>
          <w:tcPr>
            <w:tcW w:w="8829" w:type="dxa"/>
            <w:gridSpan w:val="3"/>
            <w:tcBorders>
              <w:top w:val="nil"/>
              <w:left w:val="nil"/>
              <w:bottom w:val="nil"/>
              <w:right w:val="nil"/>
            </w:tcBorders>
            <w:shd w:val="clear" w:color="auto" w:fill="auto"/>
          </w:tcPr>
          <w:p w14:paraId="486006D9" w14:textId="77777777" w:rsidR="00615342" w:rsidRPr="006945B0" w:rsidRDefault="0075783B">
            <w:pPr>
              <w:spacing w:after="0" w:line="259" w:lineRule="auto"/>
              <w:ind w:left="0" w:firstLine="0"/>
              <w:jc w:val="both"/>
              <w:rPr>
                <w:highlight w:val="yellow"/>
              </w:rPr>
            </w:pPr>
            <w:r w:rsidRPr="006945B0">
              <w:rPr>
                <w:highlight w:val="yellow"/>
              </w:rPr>
              <w:t xml:space="preserve">3. €6.18 per hour for working hours on Sundays and public holidays and on working days between 00:00 and 06:00, if the shift started on a Sunday or public holiday. </w:t>
            </w:r>
          </w:p>
        </w:tc>
      </w:tr>
      <w:tr w:rsidR="00615342" w:rsidRPr="006945B0" w14:paraId="62D1A06A" w14:textId="77777777" w:rsidTr="00CD5589">
        <w:trPr>
          <w:trHeight w:val="255"/>
        </w:trPr>
        <w:tc>
          <w:tcPr>
            <w:tcW w:w="285" w:type="dxa"/>
            <w:tcBorders>
              <w:top w:val="nil"/>
              <w:left w:val="nil"/>
              <w:bottom w:val="nil"/>
              <w:right w:val="nil"/>
            </w:tcBorders>
          </w:tcPr>
          <w:p w14:paraId="69068D0B" w14:textId="77777777" w:rsidR="00615342" w:rsidRPr="006945B0" w:rsidRDefault="00615342">
            <w:pPr>
              <w:spacing w:after="160" w:line="259" w:lineRule="auto"/>
              <w:ind w:left="0" w:firstLine="0"/>
              <w:rPr>
                <w:highlight w:val="yellow"/>
              </w:rPr>
            </w:pPr>
          </w:p>
        </w:tc>
        <w:tc>
          <w:tcPr>
            <w:tcW w:w="8004" w:type="dxa"/>
            <w:tcBorders>
              <w:top w:val="nil"/>
              <w:left w:val="nil"/>
              <w:bottom w:val="nil"/>
              <w:right w:val="nil"/>
            </w:tcBorders>
            <w:shd w:val="clear" w:color="auto" w:fill="auto"/>
          </w:tcPr>
          <w:p w14:paraId="3B5DBBE8" w14:textId="77777777" w:rsidR="00615342" w:rsidRPr="006945B0" w:rsidRDefault="00615342">
            <w:pPr>
              <w:spacing w:after="0" w:line="259" w:lineRule="auto"/>
              <w:ind w:left="0" w:right="-3" w:firstLine="0"/>
              <w:jc w:val="both"/>
              <w:rPr>
                <w:highlight w:val="yellow"/>
              </w:rPr>
            </w:pPr>
          </w:p>
        </w:tc>
        <w:tc>
          <w:tcPr>
            <w:tcW w:w="540" w:type="dxa"/>
            <w:tcBorders>
              <w:top w:val="nil"/>
              <w:left w:val="nil"/>
              <w:bottom w:val="nil"/>
              <w:right w:val="nil"/>
            </w:tcBorders>
          </w:tcPr>
          <w:p w14:paraId="15FE961D" w14:textId="77777777" w:rsidR="00615342" w:rsidRPr="006945B0" w:rsidRDefault="0075783B">
            <w:pPr>
              <w:spacing w:after="0" w:line="259" w:lineRule="auto"/>
              <w:ind w:left="0" w:firstLine="0"/>
              <w:rPr>
                <w:highlight w:val="yellow"/>
              </w:rPr>
            </w:pPr>
            <w:r w:rsidRPr="006945B0">
              <w:rPr>
                <w:highlight w:val="yellow"/>
              </w:rPr>
              <w:t xml:space="preserve"> </w:t>
            </w:r>
          </w:p>
        </w:tc>
      </w:tr>
    </w:tbl>
    <w:p w14:paraId="1F03E018" w14:textId="77777777" w:rsidR="00615342" w:rsidRPr="006945B0" w:rsidRDefault="0075783B">
      <w:pPr>
        <w:spacing w:after="0" w:line="259" w:lineRule="auto"/>
        <w:ind w:left="565" w:firstLine="0"/>
        <w:rPr>
          <w:highlight w:val="yellow"/>
        </w:rPr>
      </w:pPr>
      <w:r w:rsidRPr="006945B0">
        <w:rPr>
          <w:highlight w:val="yellow"/>
        </w:rPr>
        <w:t xml:space="preserve"> </w:t>
      </w:r>
    </w:p>
    <w:p w14:paraId="72B8CD89" w14:textId="77777777" w:rsidR="00615342" w:rsidRPr="006945B0" w:rsidRDefault="0075783B">
      <w:pPr>
        <w:spacing w:after="0" w:line="259" w:lineRule="auto"/>
        <w:ind w:left="565" w:firstLine="0"/>
        <w:rPr>
          <w:highlight w:val="yellow"/>
        </w:rPr>
      </w:pPr>
      <w:r w:rsidRPr="006945B0">
        <w:rPr>
          <w:highlight w:val="yellow"/>
        </w:rPr>
        <w:lastRenderedPageBreak/>
        <w:t xml:space="preserve"> </w:t>
      </w:r>
    </w:p>
    <w:p w14:paraId="36B1F249" w14:textId="77777777" w:rsidR="00615342" w:rsidRPr="006945B0" w:rsidRDefault="0075783B">
      <w:pPr>
        <w:pStyle w:val="Kop1"/>
        <w:spacing w:after="3"/>
        <w:ind w:left="560"/>
        <w:rPr>
          <w:highlight w:val="yellow"/>
        </w:rPr>
      </w:pPr>
      <w:r w:rsidRPr="006945B0">
        <w:rPr>
          <w:b w:val="0"/>
          <w:sz w:val="22"/>
          <w:highlight w:val="yellow"/>
        </w:rPr>
        <w:t>Article 12</w:t>
      </w:r>
      <w:r w:rsidRPr="006945B0">
        <w:rPr>
          <w:sz w:val="22"/>
          <w:highlight w:val="yellow"/>
        </w:rPr>
        <w:t xml:space="preserve">  Public Transport Employment Days </w:t>
      </w:r>
    </w:p>
    <w:p w14:paraId="63A8BB8D" w14:textId="77777777" w:rsidR="00615342" w:rsidRPr="006945B0" w:rsidRDefault="0075783B">
      <w:pPr>
        <w:spacing w:after="0" w:line="259" w:lineRule="auto"/>
        <w:ind w:left="565" w:firstLine="0"/>
        <w:rPr>
          <w:highlight w:val="yellow"/>
        </w:rPr>
      </w:pPr>
      <w:r w:rsidRPr="006945B0">
        <w:rPr>
          <w:highlight w:val="yellow"/>
        </w:rPr>
        <w:t xml:space="preserve"> </w:t>
      </w:r>
    </w:p>
    <w:p w14:paraId="5B2FF2AD" w14:textId="79D45E73" w:rsidR="00615342" w:rsidRPr="006945B0" w:rsidRDefault="0075783B">
      <w:pPr>
        <w:numPr>
          <w:ilvl w:val="0"/>
          <w:numId w:val="13"/>
        </w:numPr>
        <w:spacing w:after="110"/>
        <w:ind w:right="53" w:hanging="285"/>
        <w:rPr>
          <w:highlight w:val="yellow"/>
        </w:rPr>
      </w:pPr>
      <w:r w:rsidRPr="006945B0">
        <w:rPr>
          <w:highlight w:val="yellow"/>
        </w:rPr>
        <w:t xml:space="preserve">In addition to the employment days mentioned in Article 27, additional employment days will be granted to the employee who exclusively performs public transport. Employees where only part of the work consists of public transport shall be granted this additional entitlement pro rata (see also paragraph 3 of this article for this purpose). The employer should designate these days in good time (no later than 4 days in advance). </w:t>
      </w:r>
      <w:r w:rsidRPr="006945B0">
        <w:rPr>
          <w:b/>
          <w:highlight w:val="yellow"/>
        </w:rPr>
        <w:t xml:space="preserve"> </w:t>
      </w:r>
    </w:p>
    <w:p w14:paraId="597DCA9C" w14:textId="77777777" w:rsidR="00615342" w:rsidRPr="006945B0" w:rsidRDefault="0075783B">
      <w:pPr>
        <w:numPr>
          <w:ilvl w:val="0"/>
          <w:numId w:val="13"/>
        </w:numPr>
        <w:spacing w:after="99" w:line="259" w:lineRule="auto"/>
        <w:ind w:right="53" w:hanging="285"/>
        <w:rPr>
          <w:highlight w:val="yellow"/>
        </w:rPr>
      </w:pPr>
      <w:r w:rsidRPr="006945B0">
        <w:rPr>
          <w:highlight w:val="yellow"/>
        </w:rPr>
        <w:t xml:space="preserve">Scheduled employment days will lapse on those days in case of illness. </w:t>
      </w:r>
    </w:p>
    <w:p w14:paraId="49D2B4DD" w14:textId="77777777" w:rsidR="00615342" w:rsidRPr="006945B0" w:rsidRDefault="0075783B">
      <w:pPr>
        <w:numPr>
          <w:ilvl w:val="0"/>
          <w:numId w:val="13"/>
        </w:numPr>
        <w:spacing w:after="115"/>
        <w:ind w:right="53" w:hanging="285"/>
        <w:rPr>
          <w:highlight w:val="yellow"/>
        </w:rPr>
      </w:pPr>
      <w:r w:rsidRPr="006945B0">
        <w:rPr>
          <w:highlight w:val="yellow"/>
        </w:rPr>
        <w:t xml:space="preserve">In consultation with the employee, the employer may replace the public transport employment days by granting an allowance of 5% per hour in time or in cash.  </w:t>
      </w:r>
    </w:p>
    <w:p w14:paraId="3371553B" w14:textId="2167244C" w:rsidR="00615342" w:rsidRPr="006945B0" w:rsidRDefault="0075783B">
      <w:pPr>
        <w:numPr>
          <w:ilvl w:val="0"/>
          <w:numId w:val="13"/>
        </w:numPr>
        <w:spacing w:after="108" w:line="249" w:lineRule="auto"/>
        <w:ind w:right="53" w:hanging="285"/>
        <w:rPr>
          <w:highlight w:val="yellow"/>
        </w:rPr>
      </w:pPr>
      <w:r w:rsidRPr="006945B0">
        <w:rPr>
          <w:highlight w:val="yellow"/>
        </w:rPr>
        <w:t xml:space="preserve">Employment days acquired by driving public transport trips can be converted into hours with the employee's consent. These hours should then be used to increase the number of hours to be worked per week specified in the employment contract. </w:t>
      </w:r>
    </w:p>
    <w:p w14:paraId="1DDF9532" w14:textId="77777777" w:rsidR="00615342" w:rsidRDefault="0075783B">
      <w:pPr>
        <w:spacing w:after="102" w:line="259" w:lineRule="auto"/>
        <w:ind w:left="565" w:firstLine="0"/>
      </w:pPr>
      <w:r>
        <w:t xml:space="preserve"> </w:t>
      </w:r>
    </w:p>
    <w:p w14:paraId="256B740F" w14:textId="77777777" w:rsidR="00615342" w:rsidRDefault="0075783B">
      <w:pPr>
        <w:pStyle w:val="Kop2"/>
        <w:ind w:left="560" w:right="28"/>
      </w:pPr>
      <w:r>
        <w:t xml:space="preserve">Article 13 Obligations of the employer </w:t>
      </w:r>
    </w:p>
    <w:p w14:paraId="26503593" w14:textId="77777777" w:rsidR="00615342" w:rsidRDefault="0075783B">
      <w:pPr>
        <w:spacing w:after="0" w:line="259" w:lineRule="auto"/>
        <w:ind w:left="565" w:firstLine="0"/>
      </w:pPr>
      <w:r>
        <w:rPr>
          <w:rFonts w:ascii="Times New Roman" w:hAnsi="Times New Roman"/>
        </w:rPr>
        <w:t xml:space="preserve"> </w:t>
      </w:r>
    </w:p>
    <w:p w14:paraId="6E23FEDF" w14:textId="77777777" w:rsidR="00615342" w:rsidRDefault="0075783B">
      <w:pPr>
        <w:ind w:left="560" w:right="53"/>
      </w:pPr>
      <w:r>
        <w:t xml:space="preserve">1.  </w:t>
      </w:r>
    </w:p>
    <w:p w14:paraId="75F5B33C" w14:textId="77777777" w:rsidR="00615342" w:rsidRDefault="0075783B">
      <w:pPr>
        <w:pStyle w:val="Kop3"/>
        <w:ind w:left="560" w:right="28"/>
      </w:pPr>
      <w:r>
        <w:rPr>
          <w:b w:val="0"/>
        </w:rPr>
        <w:t xml:space="preserve">2. </w:t>
      </w:r>
      <w:r>
        <w:t>Accommodation</w:t>
      </w:r>
      <w:r>
        <w:rPr>
          <w:b w:val="0"/>
        </w:rPr>
        <w:t xml:space="preserve">  </w:t>
      </w:r>
    </w:p>
    <w:p w14:paraId="6DE9F94F" w14:textId="77777777" w:rsidR="00615342" w:rsidRDefault="0075783B">
      <w:pPr>
        <w:ind w:left="835" w:right="53" w:hanging="285"/>
      </w:pPr>
      <w:r>
        <w:t xml:space="preserve"> </w:t>
      </w:r>
      <w:r>
        <w:tab/>
        <w:t xml:space="preserve">If the employee cannot reasonably be expected to spend the night at home, the employer must provide accommodation in such a way that the employee can enjoy an undisturbed daily rest period in as much privacy as possible to ensure the safe performance of his duties. The employee is entitled to a single hotel room with a toilet and shower. </w:t>
      </w:r>
      <w:r>
        <w:rPr>
          <w:i/>
        </w:rPr>
        <w:t xml:space="preserve"> </w:t>
      </w:r>
    </w:p>
    <w:p w14:paraId="440E36EC" w14:textId="77777777" w:rsidR="00615342" w:rsidRDefault="0075783B">
      <w:pPr>
        <w:pStyle w:val="Kop3"/>
        <w:ind w:left="560" w:right="28"/>
      </w:pPr>
      <w:r>
        <w:rPr>
          <w:b w:val="0"/>
        </w:rPr>
        <w:t xml:space="preserve">3. </w:t>
      </w:r>
      <w:r>
        <w:t>Exchange</w:t>
      </w:r>
      <w:r>
        <w:rPr>
          <w:color w:val="4F81BD"/>
        </w:rPr>
        <w:t xml:space="preserve"> </w:t>
      </w:r>
      <w:r>
        <w:t xml:space="preserve"> </w:t>
      </w:r>
    </w:p>
    <w:p w14:paraId="705DD2E0" w14:textId="77777777" w:rsidR="00615342" w:rsidRDefault="0075783B">
      <w:pPr>
        <w:ind w:left="835" w:right="53" w:hanging="285"/>
      </w:pPr>
      <w:r>
        <w:t xml:space="preserve"> A changeover point is where several passengers and buses come together and, after rearrangement, continue their journey. </w:t>
      </w:r>
      <w:r>
        <w:rPr>
          <w:color w:val="FF0000"/>
        </w:rPr>
        <w:t xml:space="preserve">  </w:t>
      </w:r>
    </w:p>
    <w:p w14:paraId="5A6FBEBB" w14:textId="77777777" w:rsidR="00615342" w:rsidRDefault="0075783B">
      <w:pPr>
        <w:ind w:left="1131" w:right="53" w:hanging="281"/>
      </w:pPr>
      <w:r>
        <w:t xml:space="preserve">The employer must ensure that the accommodation at a changeover site meets the following conditions: </w:t>
      </w:r>
    </w:p>
    <w:p w14:paraId="0BF4E062" w14:textId="77777777" w:rsidR="00615342" w:rsidRDefault="0075783B">
      <w:pPr>
        <w:numPr>
          <w:ilvl w:val="0"/>
          <w:numId w:val="14"/>
        </w:numPr>
        <w:ind w:right="53" w:hanging="281"/>
      </w:pPr>
      <w:r>
        <w:t xml:space="preserve">Well-ventilated room </w:t>
      </w:r>
    </w:p>
    <w:p w14:paraId="4C50B7EA" w14:textId="77777777" w:rsidR="00615342" w:rsidRDefault="0075783B">
      <w:pPr>
        <w:numPr>
          <w:ilvl w:val="0"/>
          <w:numId w:val="14"/>
        </w:numPr>
        <w:ind w:right="53" w:hanging="281"/>
      </w:pPr>
      <w:r>
        <w:t xml:space="preserve">The room meets the layout requirements for canteen facilities, as defined in the Working Conditions Act </w:t>
      </w:r>
    </w:p>
    <w:p w14:paraId="4FAC5B35" w14:textId="77777777" w:rsidR="00615342" w:rsidRDefault="0075783B">
      <w:pPr>
        <w:numPr>
          <w:ilvl w:val="0"/>
          <w:numId w:val="14"/>
        </w:numPr>
        <w:ind w:right="53" w:hanging="281"/>
      </w:pPr>
      <w:r>
        <w:t xml:space="preserve">The room is not intended for passengers </w:t>
      </w:r>
    </w:p>
    <w:p w14:paraId="2233D9DF" w14:textId="77777777" w:rsidR="00615342" w:rsidRDefault="0075783B">
      <w:pPr>
        <w:numPr>
          <w:ilvl w:val="0"/>
          <w:numId w:val="14"/>
        </w:numPr>
        <w:ind w:right="53" w:hanging="281"/>
      </w:pPr>
      <w:r>
        <w:t xml:space="preserve">The room should provide the opportunity for the consumption of food and beverages </w:t>
      </w:r>
    </w:p>
    <w:p w14:paraId="3A39FCC7" w14:textId="77777777" w:rsidR="00615342" w:rsidRDefault="0075783B">
      <w:pPr>
        <w:numPr>
          <w:ilvl w:val="0"/>
          <w:numId w:val="14"/>
        </w:numPr>
        <w:ind w:right="53" w:hanging="281"/>
      </w:pPr>
      <w:r>
        <w:t xml:space="preserve">The room should have good sanitary facilities that are cleaned at least daily and as often as necessary in case of frequent use. </w:t>
      </w:r>
    </w:p>
    <w:p w14:paraId="5DA3440B" w14:textId="77777777" w:rsidR="00615342" w:rsidRDefault="0075783B">
      <w:pPr>
        <w:pStyle w:val="Kop3"/>
        <w:ind w:left="560" w:right="28"/>
      </w:pPr>
      <w:r>
        <w:rPr>
          <w:b w:val="0"/>
        </w:rPr>
        <w:t xml:space="preserve">4. </w:t>
      </w:r>
      <w:r>
        <w:t>Bar operation</w:t>
      </w:r>
      <w:r>
        <w:rPr>
          <w:b w:val="0"/>
        </w:rPr>
        <w:t xml:space="preserve"> </w:t>
      </w:r>
    </w:p>
    <w:p w14:paraId="5B764D76" w14:textId="77777777" w:rsidR="00615342" w:rsidRDefault="0075783B">
      <w:pPr>
        <w:ind w:left="835" w:right="53" w:hanging="285"/>
      </w:pPr>
      <w:r>
        <w:t xml:space="preserve"> </w:t>
      </w:r>
      <w:r>
        <w:tab/>
        <w:t>The operation of the bar on the bus is the employer's responsibility. The costs and revenues of running the bar accrue to the employer. The employer is responsible for stocking and maintaining the bar's operating supplies.</w:t>
      </w:r>
      <w:r>
        <w:rPr>
          <w:i/>
        </w:rPr>
        <w:t xml:space="preserve"> </w:t>
      </w:r>
      <w:r>
        <w:t xml:space="preserve">A different arrangement may be agreed with the employee.   </w:t>
      </w:r>
    </w:p>
    <w:p w14:paraId="64867E2F" w14:textId="77777777" w:rsidR="00615342" w:rsidRDefault="0075783B">
      <w:pPr>
        <w:pStyle w:val="Kop3"/>
        <w:ind w:left="560" w:right="28"/>
      </w:pPr>
      <w:r>
        <w:rPr>
          <w:b w:val="0"/>
        </w:rPr>
        <w:t xml:space="preserve">5.  </w:t>
      </w:r>
      <w:r>
        <w:t>Driver card</w:t>
      </w:r>
      <w:r>
        <w:rPr>
          <w:i/>
        </w:rPr>
        <w:t xml:space="preserve"> </w:t>
      </w:r>
    </w:p>
    <w:p w14:paraId="16A3B482" w14:textId="77777777" w:rsidR="00615342" w:rsidRDefault="0075783B">
      <w:pPr>
        <w:ind w:left="835" w:right="53" w:hanging="285"/>
      </w:pPr>
      <w:r>
        <w:t xml:space="preserve"> </w:t>
      </w:r>
      <w:r>
        <w:tab/>
        <w:t xml:space="preserve">The employer bears the cost of purchasing and renewing the driver card for the digital tachograph. If the employee terminates the employment contract at his own request, he will repay the remainder of the applicable value of the driver's card to the employer. </w:t>
      </w:r>
    </w:p>
    <w:p w14:paraId="21509421" w14:textId="77777777" w:rsidR="00615342" w:rsidRDefault="0075783B">
      <w:pPr>
        <w:ind w:left="835" w:right="53" w:hanging="285"/>
      </w:pPr>
      <w:r>
        <w:t xml:space="preserve"> </w:t>
      </w:r>
      <w:r>
        <w:tab/>
        <w:t xml:space="preserve">Any new employer of an employee covered by this CLA shall make the balance of that applicable value of the driver's card refunded by the employee payable to his former employer. </w:t>
      </w:r>
    </w:p>
    <w:p w14:paraId="2B4F729B" w14:textId="77777777" w:rsidR="00615342" w:rsidRDefault="0075783B">
      <w:pPr>
        <w:spacing w:after="0" w:line="259" w:lineRule="auto"/>
        <w:ind w:left="565" w:firstLine="0"/>
      </w:pPr>
      <w:r>
        <w:rPr>
          <w:b/>
        </w:rPr>
        <w:t xml:space="preserve"> </w:t>
      </w:r>
    </w:p>
    <w:p w14:paraId="21EC7C20" w14:textId="77777777" w:rsidR="00615342" w:rsidRDefault="0075783B">
      <w:pPr>
        <w:pStyle w:val="Kop2"/>
        <w:ind w:left="560" w:right="28"/>
      </w:pPr>
      <w:r>
        <w:rPr>
          <w:b w:val="0"/>
        </w:rPr>
        <w:t>Article 14</w:t>
      </w:r>
      <w:r>
        <w:t xml:space="preserve">  Medical examinations and medical certificate </w:t>
      </w:r>
    </w:p>
    <w:p w14:paraId="0862ACF9" w14:textId="77777777" w:rsidR="00615342" w:rsidRDefault="0075783B">
      <w:pPr>
        <w:spacing w:after="0" w:line="259" w:lineRule="auto"/>
        <w:ind w:left="565" w:firstLine="0"/>
      </w:pPr>
      <w:r>
        <w:rPr>
          <w:b/>
        </w:rPr>
        <w:t xml:space="preserve"> </w:t>
      </w:r>
    </w:p>
    <w:p w14:paraId="4C927BA9" w14:textId="77777777" w:rsidR="00615342" w:rsidRDefault="0075783B">
      <w:pPr>
        <w:numPr>
          <w:ilvl w:val="0"/>
          <w:numId w:val="15"/>
        </w:numPr>
        <w:ind w:right="53" w:hanging="285"/>
      </w:pPr>
      <w:r>
        <w:lastRenderedPageBreak/>
        <w:t xml:space="preserve">The employee shall make himself available for any medical examination in accordance with the Passenger Transport Act (2000, Bulletin of Orders and Decrees  314) and medical examination for the purpose of driving licence. </w:t>
      </w:r>
    </w:p>
    <w:p w14:paraId="2A9EECDF" w14:textId="77777777" w:rsidR="00615342" w:rsidRDefault="0075783B">
      <w:pPr>
        <w:spacing w:after="105"/>
        <w:ind w:left="860" w:right="53"/>
      </w:pPr>
      <w:r>
        <w:t xml:space="preserve"> The employer is entitled to appoint a doctor for this purpose. The employee follows all measures recommended by the medical advice. </w:t>
      </w:r>
    </w:p>
    <w:p w14:paraId="2DF1DEC3" w14:textId="77777777" w:rsidR="00615342" w:rsidRDefault="0075783B">
      <w:pPr>
        <w:numPr>
          <w:ilvl w:val="0"/>
          <w:numId w:val="15"/>
        </w:numPr>
        <w:spacing w:after="225"/>
        <w:ind w:right="53" w:hanging="285"/>
      </w:pPr>
      <w:r>
        <w:t xml:space="preserve">The employer shall bear the costs of the examinations and measures to be taken on that basis insofar as they are not otherwise provided for by law. </w:t>
      </w:r>
    </w:p>
    <w:p w14:paraId="32FB97B6" w14:textId="77777777" w:rsidR="00615342" w:rsidRDefault="0075783B">
      <w:pPr>
        <w:spacing w:after="0" w:line="259" w:lineRule="auto"/>
        <w:ind w:left="565" w:firstLine="0"/>
      </w:pPr>
      <w:r>
        <w:rPr>
          <w:b/>
        </w:rPr>
        <w:t xml:space="preserve"> </w:t>
      </w:r>
      <w:r>
        <w:rPr>
          <w:b/>
        </w:rPr>
        <w:tab/>
        <w:t xml:space="preserve"> </w:t>
      </w:r>
      <w:r>
        <w:br w:type="page"/>
      </w:r>
    </w:p>
    <w:p w14:paraId="78F7F5C8" w14:textId="77777777" w:rsidR="00615342" w:rsidRDefault="0075783B">
      <w:pPr>
        <w:pStyle w:val="Kop2"/>
        <w:ind w:left="560" w:right="28"/>
      </w:pPr>
      <w:r>
        <w:lastRenderedPageBreak/>
        <w:t xml:space="preserve">CHAPTER 3: WORKING HOURS </w:t>
      </w:r>
    </w:p>
    <w:p w14:paraId="5B9D0399" w14:textId="77777777" w:rsidR="00615342" w:rsidRDefault="0075783B">
      <w:pPr>
        <w:spacing w:after="0" w:line="259" w:lineRule="auto"/>
        <w:ind w:left="565" w:firstLine="0"/>
      </w:pPr>
      <w:r>
        <w:rPr>
          <w:b/>
        </w:rPr>
        <w:t xml:space="preserve"> </w:t>
      </w:r>
    </w:p>
    <w:p w14:paraId="319FEDDC" w14:textId="77777777" w:rsidR="00615342" w:rsidRPr="006945B0" w:rsidRDefault="0075783B">
      <w:pPr>
        <w:spacing w:after="0" w:line="259" w:lineRule="auto"/>
        <w:ind w:left="560"/>
        <w:rPr>
          <w:highlight w:val="yellow"/>
        </w:rPr>
      </w:pPr>
      <w:r w:rsidRPr="006945B0">
        <w:rPr>
          <w:highlight w:val="yellow"/>
        </w:rPr>
        <w:t xml:space="preserve">Article 15 </w:t>
      </w:r>
      <w:r w:rsidRPr="006945B0">
        <w:rPr>
          <w:b/>
          <w:highlight w:val="yellow"/>
        </w:rPr>
        <w:t xml:space="preserve">Working week  </w:t>
      </w:r>
    </w:p>
    <w:p w14:paraId="5F74CC43" w14:textId="77777777" w:rsidR="00615342" w:rsidRPr="006945B0" w:rsidRDefault="0075783B">
      <w:pPr>
        <w:spacing w:after="0" w:line="259" w:lineRule="auto"/>
        <w:ind w:left="565" w:firstLine="0"/>
        <w:rPr>
          <w:highlight w:val="yellow"/>
        </w:rPr>
      </w:pPr>
      <w:r w:rsidRPr="006945B0">
        <w:rPr>
          <w:highlight w:val="yellow"/>
        </w:rPr>
        <w:t xml:space="preserve"> </w:t>
      </w:r>
    </w:p>
    <w:p w14:paraId="1ECD2126" w14:textId="19B2CA8E" w:rsidR="00615342" w:rsidRPr="006945B0" w:rsidRDefault="0075783B">
      <w:pPr>
        <w:numPr>
          <w:ilvl w:val="0"/>
          <w:numId w:val="16"/>
        </w:numPr>
        <w:spacing w:after="110"/>
        <w:ind w:right="53" w:hanging="426"/>
        <w:rPr>
          <w:highlight w:val="yellow"/>
        </w:rPr>
      </w:pPr>
      <w:r w:rsidRPr="006945B0">
        <w:rPr>
          <w:highlight w:val="yellow"/>
        </w:rPr>
        <w:t xml:space="preserve">Employees are subject to a five-day working week, with an average working time of 40 hours per week. This gives rise to an entitlement to 2 rest days per calendar week. </w:t>
      </w:r>
    </w:p>
    <w:p w14:paraId="3E7D7D7B" w14:textId="77777777" w:rsidR="00615342" w:rsidRPr="006945B0" w:rsidRDefault="0075783B">
      <w:pPr>
        <w:numPr>
          <w:ilvl w:val="0"/>
          <w:numId w:val="16"/>
        </w:numPr>
        <w:spacing w:after="99" w:line="259" w:lineRule="auto"/>
        <w:ind w:right="53" w:hanging="426"/>
        <w:rPr>
          <w:highlight w:val="yellow"/>
        </w:rPr>
      </w:pPr>
      <w:r w:rsidRPr="006945B0">
        <w:rPr>
          <w:highlight w:val="yellow"/>
        </w:rPr>
        <w:t xml:space="preserve">a. Compensation rest days can be structured in two ways: </w:t>
      </w:r>
    </w:p>
    <w:p w14:paraId="6F43A6E1" w14:textId="77777777" w:rsidR="00615342" w:rsidRPr="006945B0" w:rsidRDefault="0075783B">
      <w:pPr>
        <w:spacing w:after="110"/>
        <w:ind w:left="1996" w:right="53" w:hanging="360"/>
        <w:rPr>
          <w:highlight w:val="yellow"/>
        </w:rPr>
      </w:pPr>
      <w:r w:rsidRPr="006945B0">
        <w:rPr>
          <w:highlight w:val="yellow"/>
        </w:rPr>
        <w:t xml:space="preserve">1. Employees who perform work on a generally recognised public holiday or enjoy the weekly day off shall be granted a compensatory rest day. This allocation does not apply to holidays falling on Saturdays or Sundays.  </w:t>
      </w:r>
    </w:p>
    <w:p w14:paraId="116605B8" w14:textId="77777777" w:rsidR="00615342" w:rsidRPr="006945B0" w:rsidRDefault="0075783B">
      <w:pPr>
        <w:ind w:left="1996" w:right="53"/>
        <w:rPr>
          <w:highlight w:val="yellow"/>
        </w:rPr>
      </w:pPr>
      <w:r w:rsidRPr="006945B0">
        <w:rPr>
          <w:highlight w:val="yellow"/>
        </w:rPr>
        <w:t xml:space="preserve">Generally recognised public holidays are:  </w:t>
      </w:r>
    </w:p>
    <w:p w14:paraId="11F6209D" w14:textId="44CFAF69" w:rsidR="00615342" w:rsidRPr="006945B0" w:rsidRDefault="0075783B">
      <w:pPr>
        <w:numPr>
          <w:ilvl w:val="3"/>
          <w:numId w:val="17"/>
        </w:numPr>
        <w:ind w:left="2347" w:right="53" w:hanging="361"/>
        <w:rPr>
          <w:highlight w:val="yellow"/>
        </w:rPr>
      </w:pPr>
      <w:r w:rsidRPr="006945B0">
        <w:rPr>
          <w:highlight w:val="yellow"/>
        </w:rPr>
        <w:t>New Year's Day</w:t>
      </w:r>
    </w:p>
    <w:p w14:paraId="2A4DE66D" w14:textId="77777777" w:rsidR="00615342" w:rsidRPr="006945B0" w:rsidRDefault="0075783B">
      <w:pPr>
        <w:numPr>
          <w:ilvl w:val="3"/>
          <w:numId w:val="17"/>
        </w:numPr>
        <w:ind w:left="2347" w:right="53" w:hanging="361"/>
        <w:rPr>
          <w:highlight w:val="yellow"/>
        </w:rPr>
      </w:pPr>
      <w:r w:rsidRPr="006945B0">
        <w:rPr>
          <w:highlight w:val="yellow"/>
        </w:rPr>
        <w:t xml:space="preserve">Easter Sunday and Easter Monday </w:t>
      </w:r>
    </w:p>
    <w:p w14:paraId="098DB0B4" w14:textId="1D8EE464" w:rsidR="00615342" w:rsidRPr="006945B0" w:rsidRDefault="0075783B">
      <w:pPr>
        <w:numPr>
          <w:ilvl w:val="3"/>
          <w:numId w:val="17"/>
        </w:numPr>
        <w:ind w:left="2347" w:right="53" w:hanging="361"/>
        <w:rPr>
          <w:highlight w:val="yellow"/>
        </w:rPr>
      </w:pPr>
      <w:r w:rsidRPr="006945B0">
        <w:rPr>
          <w:highlight w:val="yellow"/>
        </w:rPr>
        <w:t>King's Day</w:t>
      </w:r>
    </w:p>
    <w:p w14:paraId="1BC09959" w14:textId="03472D90" w:rsidR="00615342" w:rsidRPr="006945B0" w:rsidRDefault="0075783B">
      <w:pPr>
        <w:numPr>
          <w:ilvl w:val="3"/>
          <w:numId w:val="17"/>
        </w:numPr>
        <w:ind w:left="2347" w:right="53" w:hanging="361"/>
        <w:rPr>
          <w:highlight w:val="yellow"/>
        </w:rPr>
      </w:pPr>
      <w:r w:rsidRPr="006945B0">
        <w:rPr>
          <w:highlight w:val="yellow"/>
        </w:rPr>
        <w:t>Ascension Day</w:t>
      </w:r>
    </w:p>
    <w:p w14:paraId="46C7A866" w14:textId="77777777" w:rsidR="00615342" w:rsidRPr="006945B0" w:rsidRDefault="0075783B">
      <w:pPr>
        <w:numPr>
          <w:ilvl w:val="3"/>
          <w:numId w:val="17"/>
        </w:numPr>
        <w:ind w:left="2347" w:right="53" w:hanging="361"/>
        <w:rPr>
          <w:highlight w:val="yellow"/>
        </w:rPr>
      </w:pPr>
      <w:r w:rsidRPr="006945B0">
        <w:rPr>
          <w:highlight w:val="yellow"/>
        </w:rPr>
        <w:t xml:space="preserve">Whit Sunday and Whit Monday </w:t>
      </w:r>
      <w:r w:rsidRPr="006945B0">
        <w:rPr>
          <w:highlight w:val="yellow"/>
        </w:rPr>
        <w:tab/>
        <w:t xml:space="preserve">Christmas Day and Boxing Day </w:t>
      </w:r>
    </w:p>
    <w:p w14:paraId="74942C51" w14:textId="77777777" w:rsidR="00615342" w:rsidRPr="006945B0" w:rsidRDefault="0075783B">
      <w:pPr>
        <w:numPr>
          <w:ilvl w:val="3"/>
          <w:numId w:val="17"/>
        </w:numPr>
        <w:ind w:left="2347" w:right="53" w:hanging="361"/>
        <w:rPr>
          <w:highlight w:val="yellow"/>
        </w:rPr>
      </w:pPr>
      <w:r w:rsidRPr="006945B0">
        <w:rPr>
          <w:highlight w:val="yellow"/>
        </w:rPr>
        <w:t xml:space="preserve">May 5 each fifth anniversary.  </w:t>
      </w:r>
    </w:p>
    <w:p w14:paraId="73750267" w14:textId="542AC067" w:rsidR="00615342" w:rsidRPr="006945B0" w:rsidRDefault="00802F26" w:rsidP="00802F26">
      <w:pPr>
        <w:spacing w:after="113" w:line="249" w:lineRule="auto"/>
        <w:ind w:left="993" w:right="265" w:hanging="360"/>
        <w:jc w:val="both"/>
        <w:rPr>
          <w:highlight w:val="yellow"/>
        </w:rPr>
      </w:pPr>
      <w:r w:rsidRPr="006945B0">
        <w:rPr>
          <w:highlight w:val="yellow"/>
        </w:rPr>
        <w:t>3</w:t>
      </w:r>
      <w:r w:rsidR="0075783B" w:rsidRPr="006945B0">
        <w:rPr>
          <w:highlight w:val="yellow"/>
        </w:rPr>
        <w:t>. If fewer rest days are enjoyed in any payment period of 4 weeks or a month than referred to in paragraph 1 of this article, 8 hours (Full</w:t>
      </w:r>
      <w:r w:rsidR="0030581B" w:rsidRPr="006945B0">
        <w:rPr>
          <w:highlight w:val="yellow"/>
        </w:rPr>
        <w:t>-</w:t>
      </w:r>
      <w:r w:rsidR="0075783B" w:rsidRPr="006945B0">
        <w:rPr>
          <w:highlight w:val="yellow"/>
        </w:rPr>
        <w:t xml:space="preserve">timer) of working time will be deducted from the total hours worked for each insufficiently enjoyed rest day and converted into a compensatory rest day. </w:t>
      </w:r>
    </w:p>
    <w:p w14:paraId="6AEA27AB" w14:textId="10904003" w:rsidR="00615342" w:rsidRPr="006945B0" w:rsidRDefault="0075783B">
      <w:pPr>
        <w:numPr>
          <w:ilvl w:val="1"/>
          <w:numId w:val="16"/>
        </w:numPr>
        <w:spacing w:after="110"/>
        <w:ind w:right="53" w:hanging="285"/>
        <w:rPr>
          <w:highlight w:val="yellow"/>
        </w:rPr>
      </w:pPr>
      <w:r w:rsidRPr="006945B0">
        <w:rPr>
          <w:highlight w:val="yellow"/>
        </w:rPr>
        <w:t>Compensatory rest days accrued during the previous year will be returned before 30 April or before the settlement date agreed under the savings or annual hours scheme. This takes the form of a paid substitute compensation rest day.</w:t>
      </w:r>
      <w:r w:rsidRPr="006945B0">
        <w:rPr>
          <w:color w:val="4F81BD"/>
          <w:highlight w:val="yellow"/>
        </w:rPr>
        <w:t xml:space="preserve"> </w:t>
      </w:r>
      <w:r w:rsidRPr="006945B0">
        <w:rPr>
          <w:highlight w:val="yellow"/>
        </w:rPr>
        <w:t xml:space="preserve"> </w:t>
      </w:r>
    </w:p>
    <w:p w14:paraId="3400CDDF" w14:textId="77777777" w:rsidR="00615342" w:rsidRPr="006945B0" w:rsidRDefault="0075783B">
      <w:pPr>
        <w:numPr>
          <w:ilvl w:val="1"/>
          <w:numId w:val="16"/>
        </w:numPr>
        <w:spacing w:after="109"/>
        <w:ind w:right="53" w:hanging="285"/>
        <w:rPr>
          <w:highlight w:val="yellow"/>
        </w:rPr>
      </w:pPr>
      <w:r w:rsidRPr="006945B0">
        <w:rPr>
          <w:highlight w:val="yellow"/>
        </w:rPr>
        <w:t>A compensatory rest day should always be returned to the work location in whole and, if required, in half days.</w:t>
      </w:r>
      <w:r w:rsidRPr="006945B0">
        <w:rPr>
          <w:color w:val="FF0000"/>
          <w:highlight w:val="yellow"/>
        </w:rPr>
        <w:t xml:space="preserve"> </w:t>
      </w:r>
      <w:r w:rsidRPr="006945B0">
        <w:rPr>
          <w:highlight w:val="yellow"/>
        </w:rPr>
        <w:t xml:space="preserve"> </w:t>
      </w:r>
    </w:p>
    <w:p w14:paraId="1DE6BC81" w14:textId="77777777" w:rsidR="00615342" w:rsidRPr="006945B0" w:rsidRDefault="0075783B">
      <w:pPr>
        <w:numPr>
          <w:ilvl w:val="1"/>
          <w:numId w:val="16"/>
        </w:numPr>
        <w:spacing w:after="110"/>
        <w:ind w:right="53" w:hanging="285"/>
        <w:rPr>
          <w:highlight w:val="yellow"/>
        </w:rPr>
      </w:pPr>
      <w:r w:rsidRPr="006945B0">
        <w:rPr>
          <w:highlight w:val="yellow"/>
        </w:rPr>
        <w:t>Once accrued, compensatory rest days are not granted until the rest of the days belonging to the relevant payment period have been taken.</w:t>
      </w:r>
      <w:r w:rsidRPr="006945B0">
        <w:rPr>
          <w:color w:val="4F81BD"/>
          <w:highlight w:val="yellow"/>
        </w:rPr>
        <w:t xml:space="preserve"> </w:t>
      </w:r>
      <w:r w:rsidRPr="006945B0">
        <w:rPr>
          <w:highlight w:val="yellow"/>
        </w:rPr>
        <w:t xml:space="preserve"> </w:t>
      </w:r>
    </w:p>
    <w:p w14:paraId="37DA6832" w14:textId="77777777" w:rsidR="00615342" w:rsidRPr="006945B0" w:rsidRDefault="0075783B">
      <w:pPr>
        <w:numPr>
          <w:ilvl w:val="1"/>
          <w:numId w:val="16"/>
        </w:numPr>
        <w:spacing w:after="110"/>
        <w:ind w:right="53" w:hanging="285"/>
        <w:rPr>
          <w:highlight w:val="yellow"/>
        </w:rPr>
      </w:pPr>
      <w:r w:rsidRPr="006945B0">
        <w:rPr>
          <w:highlight w:val="yellow"/>
        </w:rPr>
        <w:t xml:space="preserve">Insofar as the compensatory rest days accrued during the previous year have not been compensated in time before the date indicated above under b, they must be paid out at 135% on this date.  </w:t>
      </w:r>
    </w:p>
    <w:p w14:paraId="50DC1D01" w14:textId="77777777" w:rsidR="00615342" w:rsidRPr="006945B0" w:rsidRDefault="0075783B">
      <w:pPr>
        <w:spacing w:after="128"/>
        <w:ind w:left="1281" w:right="53"/>
        <w:rPr>
          <w:highlight w:val="yellow"/>
        </w:rPr>
      </w:pPr>
      <w:r w:rsidRPr="006945B0">
        <w:rPr>
          <w:highlight w:val="yellow"/>
        </w:rPr>
        <w:t xml:space="preserve"> In addition, an exception to the mandatory payment applies to compensatory rest days accrued in the month preceding the settlement date. These may still be compensated in time in the next quarter if desired. </w:t>
      </w:r>
    </w:p>
    <w:p w14:paraId="27519D36" w14:textId="77777777" w:rsidR="00615342" w:rsidRPr="006945B0" w:rsidRDefault="0075783B">
      <w:pPr>
        <w:numPr>
          <w:ilvl w:val="0"/>
          <w:numId w:val="16"/>
        </w:numPr>
        <w:spacing w:after="109"/>
        <w:ind w:right="53" w:hanging="426"/>
        <w:rPr>
          <w:highlight w:val="yellow"/>
        </w:rPr>
      </w:pPr>
      <w:r w:rsidRPr="006945B0">
        <w:rPr>
          <w:highlight w:val="yellow"/>
        </w:rPr>
        <w:t>a.</w:t>
      </w:r>
      <w:r w:rsidRPr="006945B0">
        <w:rPr>
          <w:sz w:val="24"/>
          <w:highlight w:val="yellow"/>
        </w:rPr>
        <w:t xml:space="preserve"> </w:t>
      </w:r>
      <w:r w:rsidRPr="006945B0">
        <w:rPr>
          <w:highlight w:val="yellow"/>
        </w:rPr>
        <w:t xml:space="preserve">Compensation rest days should be designated no later than 4 days in advance, by the employer. </w:t>
      </w:r>
    </w:p>
    <w:p w14:paraId="0108DF09" w14:textId="77777777" w:rsidR="00615342" w:rsidRPr="006945B0" w:rsidRDefault="0075783B">
      <w:pPr>
        <w:numPr>
          <w:ilvl w:val="1"/>
          <w:numId w:val="16"/>
        </w:numPr>
        <w:spacing w:after="110"/>
        <w:ind w:right="53" w:hanging="285"/>
        <w:rPr>
          <w:highlight w:val="yellow"/>
        </w:rPr>
      </w:pPr>
      <w:r w:rsidRPr="006945B0">
        <w:rPr>
          <w:highlight w:val="yellow"/>
        </w:rPr>
        <w:t xml:space="preserve">Revocation of an allocated compensation rest day within 24 hours before the time the compensation rest day is enjoyed is possible only with the employee's consent. In that case, the employee is entitled to a gross supplement of €13.03 per withdrawal. </w:t>
      </w:r>
    </w:p>
    <w:p w14:paraId="4C611B82" w14:textId="77777777" w:rsidR="00615342" w:rsidRPr="006945B0" w:rsidRDefault="0075783B">
      <w:pPr>
        <w:numPr>
          <w:ilvl w:val="0"/>
          <w:numId w:val="16"/>
        </w:numPr>
        <w:ind w:right="53" w:hanging="426"/>
        <w:rPr>
          <w:highlight w:val="yellow"/>
        </w:rPr>
      </w:pPr>
      <w:r w:rsidRPr="006945B0">
        <w:rPr>
          <w:highlight w:val="yellow"/>
        </w:rPr>
        <w:t xml:space="preserve">Compensatory rest days should be returned with priority over saving hours and employment days before the date mentioned in paragraph 2b.  </w:t>
      </w:r>
    </w:p>
    <w:p w14:paraId="44692FC1" w14:textId="77777777" w:rsidR="00615342" w:rsidRPr="006945B0" w:rsidRDefault="0075783B">
      <w:pPr>
        <w:spacing w:after="0" w:line="259" w:lineRule="auto"/>
        <w:ind w:left="565" w:firstLine="0"/>
        <w:rPr>
          <w:highlight w:val="yellow"/>
        </w:rPr>
      </w:pPr>
      <w:r w:rsidRPr="006945B0">
        <w:rPr>
          <w:b/>
          <w:highlight w:val="yellow"/>
        </w:rPr>
        <w:t xml:space="preserve"> </w:t>
      </w:r>
      <w:r w:rsidRPr="006945B0">
        <w:rPr>
          <w:b/>
          <w:highlight w:val="yellow"/>
        </w:rPr>
        <w:tab/>
      </w:r>
      <w:r w:rsidRPr="006945B0">
        <w:rPr>
          <w:highlight w:val="yellow"/>
        </w:rPr>
        <w:t xml:space="preserve"> </w:t>
      </w:r>
    </w:p>
    <w:p w14:paraId="1259E924" w14:textId="77777777" w:rsidR="00615342" w:rsidRPr="006945B0" w:rsidRDefault="0075783B">
      <w:pPr>
        <w:pStyle w:val="Kop1"/>
        <w:spacing w:after="3"/>
        <w:ind w:left="560"/>
        <w:rPr>
          <w:highlight w:val="yellow"/>
        </w:rPr>
      </w:pPr>
      <w:r w:rsidRPr="006945B0">
        <w:rPr>
          <w:b w:val="0"/>
          <w:sz w:val="22"/>
          <w:highlight w:val="yellow"/>
        </w:rPr>
        <w:t>Article 16</w:t>
      </w:r>
      <w:r w:rsidRPr="006945B0">
        <w:rPr>
          <w:sz w:val="22"/>
          <w:highlight w:val="yellow"/>
        </w:rPr>
        <w:t xml:space="preserve">  Calculation of the hours of driving employees  </w:t>
      </w:r>
    </w:p>
    <w:p w14:paraId="1E51BE61" w14:textId="77777777" w:rsidR="00615342" w:rsidRPr="006945B0" w:rsidRDefault="0075783B">
      <w:pPr>
        <w:spacing w:after="0" w:line="259" w:lineRule="auto"/>
        <w:ind w:left="565" w:firstLine="0"/>
        <w:rPr>
          <w:highlight w:val="yellow"/>
        </w:rPr>
      </w:pPr>
      <w:r w:rsidRPr="006945B0">
        <w:rPr>
          <w:b/>
          <w:highlight w:val="yellow"/>
        </w:rPr>
        <w:t xml:space="preserve"> </w:t>
      </w:r>
    </w:p>
    <w:p w14:paraId="410160D6" w14:textId="77777777" w:rsidR="00615342" w:rsidRPr="006945B0" w:rsidRDefault="0075783B">
      <w:pPr>
        <w:spacing w:after="12" w:line="248" w:lineRule="auto"/>
        <w:ind w:left="560" w:right="28"/>
        <w:rPr>
          <w:highlight w:val="yellow"/>
        </w:rPr>
      </w:pPr>
      <w:r w:rsidRPr="006945B0">
        <w:rPr>
          <w:highlight w:val="yellow"/>
        </w:rPr>
        <w:t xml:space="preserve">1. </w:t>
      </w:r>
      <w:r w:rsidRPr="006945B0">
        <w:rPr>
          <w:b/>
          <w:highlight w:val="yellow"/>
        </w:rPr>
        <w:t>Group transport, public transport and international scheduled transport (valid until 31 - 12-2023)</w:t>
      </w:r>
    </w:p>
    <w:p w14:paraId="6CECC429" w14:textId="77777777" w:rsidR="00615342" w:rsidRPr="006945B0" w:rsidRDefault="0075783B">
      <w:pPr>
        <w:pStyle w:val="Kop2"/>
        <w:ind w:left="1001" w:right="28"/>
        <w:rPr>
          <w:highlight w:val="yellow"/>
        </w:rPr>
      </w:pPr>
      <w:r w:rsidRPr="006945B0">
        <w:rPr>
          <w:highlight w:val="yellow"/>
        </w:rPr>
        <w:t xml:space="preserve"> </w:t>
      </w:r>
    </w:p>
    <w:p w14:paraId="522E519A" w14:textId="77777777" w:rsidR="00615342" w:rsidRPr="006945B0" w:rsidRDefault="0075783B">
      <w:pPr>
        <w:numPr>
          <w:ilvl w:val="0"/>
          <w:numId w:val="18"/>
        </w:numPr>
        <w:ind w:left="1342" w:right="53" w:hanging="426"/>
        <w:rPr>
          <w:highlight w:val="yellow"/>
        </w:rPr>
      </w:pPr>
      <w:r w:rsidRPr="006945B0">
        <w:rPr>
          <w:highlight w:val="yellow"/>
        </w:rPr>
        <w:t xml:space="preserve">The working time of mobile workers is 6/6 of the service time. </w:t>
      </w:r>
    </w:p>
    <w:p w14:paraId="55FD72C3" w14:textId="6DBD7580" w:rsidR="00615342" w:rsidRPr="006945B0" w:rsidRDefault="0075783B">
      <w:pPr>
        <w:numPr>
          <w:ilvl w:val="0"/>
          <w:numId w:val="18"/>
        </w:numPr>
        <w:ind w:left="1342" w:right="53" w:hanging="426"/>
        <w:rPr>
          <w:highlight w:val="yellow"/>
        </w:rPr>
      </w:pPr>
      <w:r w:rsidRPr="006945B0">
        <w:rPr>
          <w:highlight w:val="yellow"/>
        </w:rPr>
        <w:t xml:space="preserve">In group and public transport operations a break of up to 1 hour, once per shift, is not considered working hours. </w:t>
      </w:r>
    </w:p>
    <w:p w14:paraId="7728794E" w14:textId="77777777" w:rsidR="00615342" w:rsidRPr="006945B0" w:rsidRDefault="0075783B">
      <w:pPr>
        <w:numPr>
          <w:ilvl w:val="0"/>
          <w:numId w:val="18"/>
        </w:numPr>
        <w:ind w:left="1342" w:right="53" w:hanging="426"/>
        <w:rPr>
          <w:highlight w:val="yellow"/>
        </w:rPr>
      </w:pPr>
      <w:r w:rsidRPr="006945B0">
        <w:rPr>
          <w:highlight w:val="yellow"/>
        </w:rPr>
        <w:lastRenderedPageBreak/>
        <w:t xml:space="preserve">The break of up to 1 hour between a 6/6 and a 5/6 journey, between a 5/6 and a 6/6 journey and between 5/6 journeys should be regarded as working hours. </w:t>
      </w:r>
    </w:p>
    <w:p w14:paraId="66C296B3" w14:textId="77777777" w:rsidR="00615342" w:rsidRPr="006945B0" w:rsidRDefault="0075783B">
      <w:pPr>
        <w:numPr>
          <w:ilvl w:val="0"/>
          <w:numId w:val="18"/>
        </w:numPr>
        <w:ind w:left="1342" w:right="53" w:hanging="426"/>
        <w:rPr>
          <w:highlight w:val="yellow"/>
        </w:rPr>
      </w:pPr>
      <w:r w:rsidRPr="006945B0">
        <w:rPr>
          <w:highlight w:val="yellow"/>
        </w:rPr>
        <w:t xml:space="preserve">For international scheduled services, service time is paid net of break times in accordance with the graduated break times scheme. See the table below. </w:t>
      </w:r>
    </w:p>
    <w:p w14:paraId="521C4A7C" w14:textId="77777777" w:rsidR="00615342" w:rsidRPr="006945B0" w:rsidRDefault="0075783B">
      <w:pPr>
        <w:spacing w:after="0" w:line="259" w:lineRule="auto"/>
        <w:ind w:left="1276" w:firstLine="0"/>
        <w:rPr>
          <w:highlight w:val="yellow"/>
        </w:rPr>
      </w:pPr>
      <w:r w:rsidRPr="006945B0">
        <w:rPr>
          <w:highlight w:val="yellow"/>
        </w:rPr>
        <w:t xml:space="preserve"> </w:t>
      </w:r>
      <w:r w:rsidRPr="006945B0">
        <w:rPr>
          <w:highlight w:val="yellow"/>
        </w:rPr>
        <w:tab/>
        <w:t xml:space="preserve"> </w:t>
      </w:r>
      <w:r w:rsidRPr="006945B0">
        <w:rPr>
          <w:highlight w:val="yellow"/>
        </w:rPr>
        <w:tab/>
        <w:t xml:space="preserve"> </w:t>
      </w:r>
      <w:r w:rsidRPr="006945B0">
        <w:rPr>
          <w:highlight w:val="yellow"/>
        </w:rPr>
        <w:tab/>
        <w:t xml:space="preserve"> </w:t>
      </w:r>
      <w:r w:rsidRPr="006945B0">
        <w:rPr>
          <w:highlight w:val="yellow"/>
        </w:rPr>
        <w:tab/>
        <w:t xml:space="preserve"> </w:t>
      </w:r>
      <w:r w:rsidRPr="006945B0">
        <w:rPr>
          <w:highlight w:val="yellow"/>
        </w:rPr>
        <w:tab/>
        <w:t xml:space="preserve"> </w:t>
      </w:r>
      <w:r w:rsidRPr="006945B0">
        <w:rPr>
          <w:highlight w:val="yellow"/>
        </w:rPr>
        <w:tab/>
        <w:t xml:space="preserve">        </w:t>
      </w:r>
    </w:p>
    <w:tbl>
      <w:tblPr>
        <w:tblStyle w:val="TableGrid"/>
        <w:tblW w:w="8504" w:type="dxa"/>
        <w:tblInd w:w="1276" w:type="dxa"/>
        <w:tblCellMar>
          <w:top w:w="13" w:type="dxa"/>
        </w:tblCellMar>
        <w:tblLook w:val="04A0" w:firstRow="1" w:lastRow="0" w:firstColumn="1" w:lastColumn="0" w:noHBand="0" w:noVBand="1"/>
      </w:tblPr>
      <w:tblGrid>
        <w:gridCol w:w="530"/>
        <w:gridCol w:w="891"/>
        <w:gridCol w:w="845"/>
        <w:gridCol w:w="1031"/>
        <w:gridCol w:w="95"/>
        <w:gridCol w:w="125"/>
        <w:gridCol w:w="170"/>
        <w:gridCol w:w="530"/>
        <w:gridCol w:w="860"/>
        <w:gridCol w:w="110"/>
        <w:gridCol w:w="110"/>
        <w:gridCol w:w="1762"/>
        <w:gridCol w:w="1445"/>
      </w:tblGrid>
      <w:tr w:rsidR="00615342" w:rsidRPr="006945B0" w14:paraId="483DD8BA" w14:textId="77777777" w:rsidTr="00124ABC">
        <w:trPr>
          <w:trHeight w:val="239"/>
        </w:trPr>
        <w:tc>
          <w:tcPr>
            <w:tcW w:w="530" w:type="dxa"/>
            <w:tcBorders>
              <w:top w:val="single" w:sz="4" w:space="0" w:color="000000"/>
              <w:left w:val="single" w:sz="4" w:space="0" w:color="000000"/>
              <w:bottom w:val="single" w:sz="4" w:space="0" w:color="000000"/>
              <w:right w:val="nil"/>
            </w:tcBorders>
          </w:tcPr>
          <w:p w14:paraId="226261BF" w14:textId="77777777" w:rsidR="00615342" w:rsidRPr="006945B0" w:rsidRDefault="00615342">
            <w:pPr>
              <w:spacing w:after="160" w:line="259" w:lineRule="auto"/>
              <w:ind w:left="0" w:firstLine="0"/>
              <w:rPr>
                <w:highlight w:val="yellow"/>
              </w:rPr>
            </w:pPr>
          </w:p>
        </w:tc>
        <w:tc>
          <w:tcPr>
            <w:tcW w:w="891" w:type="dxa"/>
            <w:tcBorders>
              <w:top w:val="single" w:sz="4" w:space="0" w:color="000000"/>
              <w:left w:val="nil"/>
              <w:bottom w:val="single" w:sz="4" w:space="0" w:color="000000"/>
              <w:right w:val="nil"/>
            </w:tcBorders>
            <w:shd w:val="clear" w:color="auto" w:fill="auto"/>
          </w:tcPr>
          <w:p w14:paraId="334CA90A" w14:textId="77777777" w:rsidR="00615342" w:rsidRPr="006945B0" w:rsidRDefault="0075783B">
            <w:pPr>
              <w:spacing w:after="0" w:line="259" w:lineRule="auto"/>
              <w:ind w:left="0" w:right="-6" w:firstLine="0"/>
              <w:jc w:val="both"/>
              <w:rPr>
                <w:highlight w:val="yellow"/>
              </w:rPr>
            </w:pPr>
            <w:r w:rsidRPr="006945B0">
              <w:rPr>
                <w:b/>
                <w:sz w:val="20"/>
                <w:highlight w:val="yellow"/>
              </w:rPr>
              <w:t>Service time</w:t>
            </w:r>
          </w:p>
        </w:tc>
        <w:tc>
          <w:tcPr>
            <w:tcW w:w="2096" w:type="dxa"/>
            <w:gridSpan w:val="4"/>
            <w:tcBorders>
              <w:top w:val="single" w:sz="4" w:space="0" w:color="000000"/>
              <w:left w:val="nil"/>
              <w:bottom w:val="single" w:sz="4" w:space="0" w:color="000000"/>
              <w:right w:val="nil"/>
            </w:tcBorders>
            <w:shd w:val="clear" w:color="auto" w:fill="auto"/>
          </w:tcPr>
          <w:p w14:paraId="1EFDB781" w14:textId="77777777" w:rsidR="00615342" w:rsidRPr="006945B0" w:rsidRDefault="0075783B">
            <w:pPr>
              <w:spacing w:after="0" w:line="259" w:lineRule="auto"/>
              <w:ind w:left="0" w:firstLine="0"/>
              <w:rPr>
                <w:highlight w:val="yellow"/>
              </w:rPr>
            </w:pPr>
            <w:r w:rsidRPr="006945B0">
              <w:rPr>
                <w:b/>
                <w:sz w:val="20"/>
                <w:highlight w:val="yellow"/>
              </w:rPr>
              <w:t xml:space="preserve"> </w:t>
            </w:r>
          </w:p>
        </w:tc>
        <w:tc>
          <w:tcPr>
            <w:tcW w:w="170" w:type="dxa"/>
            <w:tcBorders>
              <w:top w:val="single" w:sz="4" w:space="0" w:color="000000"/>
              <w:left w:val="nil"/>
              <w:bottom w:val="single" w:sz="4" w:space="0" w:color="000000"/>
              <w:right w:val="single" w:sz="4" w:space="0" w:color="000000"/>
            </w:tcBorders>
            <w:shd w:val="clear" w:color="auto" w:fill="auto"/>
          </w:tcPr>
          <w:p w14:paraId="0675A5A9" w14:textId="77777777" w:rsidR="00615342" w:rsidRPr="006945B0" w:rsidRDefault="00615342">
            <w:pPr>
              <w:spacing w:after="160" w:line="259" w:lineRule="auto"/>
              <w:ind w:left="0" w:firstLine="0"/>
              <w:rPr>
                <w:highlight w:val="yellow"/>
              </w:rPr>
            </w:pPr>
          </w:p>
        </w:tc>
        <w:tc>
          <w:tcPr>
            <w:tcW w:w="530" w:type="dxa"/>
            <w:tcBorders>
              <w:top w:val="single" w:sz="4" w:space="0" w:color="000000"/>
              <w:left w:val="single" w:sz="4" w:space="0" w:color="000000"/>
              <w:bottom w:val="single" w:sz="4" w:space="0" w:color="000000"/>
              <w:right w:val="nil"/>
            </w:tcBorders>
            <w:shd w:val="clear" w:color="auto" w:fill="auto"/>
          </w:tcPr>
          <w:p w14:paraId="6A60F70B" w14:textId="77777777" w:rsidR="00615342" w:rsidRPr="006945B0" w:rsidRDefault="00615342">
            <w:pPr>
              <w:spacing w:after="160" w:line="259" w:lineRule="auto"/>
              <w:ind w:left="0" w:firstLine="0"/>
              <w:rPr>
                <w:highlight w:val="yellow"/>
              </w:rPr>
            </w:pPr>
          </w:p>
        </w:tc>
        <w:tc>
          <w:tcPr>
            <w:tcW w:w="2842" w:type="dxa"/>
            <w:gridSpan w:val="4"/>
            <w:tcBorders>
              <w:top w:val="single" w:sz="4" w:space="0" w:color="000000"/>
              <w:left w:val="nil"/>
              <w:bottom w:val="single" w:sz="4" w:space="0" w:color="000000"/>
              <w:right w:val="nil"/>
            </w:tcBorders>
            <w:shd w:val="clear" w:color="auto" w:fill="auto"/>
          </w:tcPr>
          <w:p w14:paraId="24F2591C" w14:textId="77777777" w:rsidR="00615342" w:rsidRPr="006945B0" w:rsidRDefault="0075783B">
            <w:pPr>
              <w:spacing w:after="0" w:line="259" w:lineRule="auto"/>
              <w:ind w:left="0" w:right="-4" w:firstLine="0"/>
              <w:jc w:val="both"/>
              <w:rPr>
                <w:highlight w:val="yellow"/>
              </w:rPr>
            </w:pPr>
            <w:r w:rsidRPr="006945B0">
              <w:rPr>
                <w:b/>
                <w:sz w:val="20"/>
                <w:highlight w:val="yellow"/>
              </w:rPr>
              <w:t>Break to be deducted</w:t>
            </w:r>
          </w:p>
        </w:tc>
        <w:tc>
          <w:tcPr>
            <w:tcW w:w="1445" w:type="dxa"/>
            <w:tcBorders>
              <w:top w:val="single" w:sz="4" w:space="0" w:color="000000"/>
              <w:left w:val="nil"/>
              <w:bottom w:val="single" w:sz="4" w:space="0" w:color="000000"/>
              <w:right w:val="single" w:sz="4" w:space="0" w:color="000000"/>
            </w:tcBorders>
            <w:shd w:val="clear" w:color="auto" w:fill="auto"/>
          </w:tcPr>
          <w:p w14:paraId="0051412C" w14:textId="77777777" w:rsidR="00615342" w:rsidRPr="006945B0" w:rsidRDefault="0075783B">
            <w:pPr>
              <w:spacing w:after="0" w:line="259" w:lineRule="auto"/>
              <w:ind w:left="0" w:firstLine="0"/>
              <w:rPr>
                <w:highlight w:val="yellow"/>
              </w:rPr>
            </w:pPr>
            <w:r w:rsidRPr="006945B0">
              <w:rPr>
                <w:b/>
                <w:sz w:val="20"/>
                <w:highlight w:val="yellow"/>
              </w:rPr>
              <w:t xml:space="preserve"> </w:t>
            </w:r>
          </w:p>
        </w:tc>
      </w:tr>
      <w:tr w:rsidR="00615342" w:rsidRPr="006945B0" w14:paraId="077F22C0" w14:textId="77777777" w:rsidTr="00124ABC">
        <w:trPr>
          <w:trHeight w:val="240"/>
        </w:trPr>
        <w:tc>
          <w:tcPr>
            <w:tcW w:w="530" w:type="dxa"/>
            <w:tcBorders>
              <w:top w:val="single" w:sz="4" w:space="0" w:color="000000"/>
              <w:left w:val="single" w:sz="4" w:space="0" w:color="000000"/>
              <w:bottom w:val="single" w:sz="4" w:space="0" w:color="000000"/>
              <w:right w:val="nil"/>
            </w:tcBorders>
          </w:tcPr>
          <w:p w14:paraId="07B023B4" w14:textId="77777777" w:rsidR="00615342" w:rsidRPr="006945B0" w:rsidRDefault="00615342">
            <w:pPr>
              <w:spacing w:after="160" w:line="259" w:lineRule="auto"/>
              <w:ind w:left="0" w:firstLine="0"/>
              <w:rPr>
                <w:highlight w:val="yellow"/>
              </w:rPr>
            </w:pPr>
          </w:p>
        </w:tc>
        <w:tc>
          <w:tcPr>
            <w:tcW w:w="1736" w:type="dxa"/>
            <w:gridSpan w:val="2"/>
            <w:tcBorders>
              <w:top w:val="single" w:sz="4" w:space="0" w:color="000000"/>
              <w:left w:val="nil"/>
              <w:bottom w:val="single" w:sz="4" w:space="0" w:color="000000"/>
              <w:right w:val="nil"/>
            </w:tcBorders>
            <w:shd w:val="clear" w:color="auto" w:fill="auto"/>
          </w:tcPr>
          <w:p w14:paraId="0B5660DF" w14:textId="77777777" w:rsidR="00615342" w:rsidRPr="006945B0" w:rsidRDefault="0075783B">
            <w:pPr>
              <w:spacing w:after="0" w:line="259" w:lineRule="auto"/>
              <w:ind w:left="0" w:right="-5" w:firstLine="0"/>
              <w:jc w:val="both"/>
              <w:rPr>
                <w:highlight w:val="yellow"/>
              </w:rPr>
            </w:pPr>
            <w:r w:rsidRPr="006945B0">
              <w:rPr>
                <w:sz w:val="20"/>
                <w:highlight w:val="yellow"/>
              </w:rPr>
              <w:t>Service time up to 4.5 hours</w:t>
            </w:r>
          </w:p>
        </w:tc>
        <w:tc>
          <w:tcPr>
            <w:tcW w:w="1251" w:type="dxa"/>
            <w:gridSpan w:val="3"/>
            <w:tcBorders>
              <w:top w:val="single" w:sz="4" w:space="0" w:color="000000"/>
              <w:left w:val="nil"/>
              <w:bottom w:val="single" w:sz="4" w:space="0" w:color="000000"/>
              <w:right w:val="nil"/>
            </w:tcBorders>
            <w:shd w:val="clear" w:color="auto" w:fill="auto"/>
          </w:tcPr>
          <w:p w14:paraId="0BCF127F" w14:textId="77777777" w:rsidR="00615342" w:rsidRPr="006945B0" w:rsidRDefault="0075783B">
            <w:pPr>
              <w:spacing w:after="0" w:line="259" w:lineRule="auto"/>
              <w:ind w:left="0" w:firstLine="0"/>
              <w:rPr>
                <w:highlight w:val="yellow"/>
              </w:rPr>
            </w:pPr>
            <w:r w:rsidRPr="006945B0">
              <w:rPr>
                <w:sz w:val="20"/>
                <w:highlight w:val="yellow"/>
              </w:rPr>
              <w:t xml:space="preserve"> </w:t>
            </w:r>
          </w:p>
        </w:tc>
        <w:tc>
          <w:tcPr>
            <w:tcW w:w="170" w:type="dxa"/>
            <w:tcBorders>
              <w:top w:val="single" w:sz="4" w:space="0" w:color="000000"/>
              <w:left w:val="nil"/>
              <w:bottom w:val="single" w:sz="4" w:space="0" w:color="000000"/>
              <w:right w:val="single" w:sz="4" w:space="0" w:color="000000"/>
            </w:tcBorders>
            <w:shd w:val="clear" w:color="auto" w:fill="auto"/>
          </w:tcPr>
          <w:p w14:paraId="2205508E" w14:textId="77777777" w:rsidR="00615342" w:rsidRPr="006945B0" w:rsidRDefault="00615342">
            <w:pPr>
              <w:spacing w:after="160" w:line="259" w:lineRule="auto"/>
              <w:ind w:left="0" w:firstLine="0"/>
              <w:rPr>
                <w:highlight w:val="yellow"/>
              </w:rPr>
            </w:pPr>
          </w:p>
        </w:tc>
        <w:tc>
          <w:tcPr>
            <w:tcW w:w="530" w:type="dxa"/>
            <w:tcBorders>
              <w:top w:val="single" w:sz="4" w:space="0" w:color="000000"/>
              <w:left w:val="single" w:sz="4" w:space="0" w:color="000000"/>
              <w:bottom w:val="single" w:sz="4" w:space="0" w:color="000000"/>
              <w:right w:val="nil"/>
            </w:tcBorders>
            <w:shd w:val="clear" w:color="auto" w:fill="auto"/>
          </w:tcPr>
          <w:p w14:paraId="40F016D3" w14:textId="77777777" w:rsidR="00615342" w:rsidRPr="006945B0" w:rsidRDefault="00615342">
            <w:pPr>
              <w:spacing w:after="160" w:line="259" w:lineRule="auto"/>
              <w:ind w:left="0" w:firstLine="0"/>
              <w:rPr>
                <w:highlight w:val="yellow"/>
              </w:rPr>
            </w:pPr>
          </w:p>
        </w:tc>
        <w:tc>
          <w:tcPr>
            <w:tcW w:w="860" w:type="dxa"/>
            <w:tcBorders>
              <w:top w:val="single" w:sz="4" w:space="0" w:color="000000"/>
              <w:left w:val="nil"/>
              <w:bottom w:val="single" w:sz="4" w:space="0" w:color="000000"/>
              <w:right w:val="nil"/>
            </w:tcBorders>
            <w:shd w:val="clear" w:color="auto" w:fill="auto"/>
          </w:tcPr>
          <w:p w14:paraId="55A8822E" w14:textId="77777777" w:rsidR="00615342" w:rsidRPr="006945B0" w:rsidRDefault="0075783B">
            <w:pPr>
              <w:spacing w:after="0" w:line="259" w:lineRule="auto"/>
              <w:ind w:left="0" w:right="-6" w:firstLine="0"/>
              <w:jc w:val="both"/>
              <w:rPr>
                <w:highlight w:val="yellow"/>
              </w:rPr>
            </w:pPr>
            <w:r w:rsidRPr="006945B0">
              <w:rPr>
                <w:sz w:val="20"/>
                <w:highlight w:val="yellow"/>
              </w:rPr>
              <w:t>0 minutes</w:t>
            </w:r>
          </w:p>
        </w:tc>
        <w:tc>
          <w:tcPr>
            <w:tcW w:w="3426" w:type="dxa"/>
            <w:gridSpan w:val="4"/>
            <w:tcBorders>
              <w:top w:val="single" w:sz="4" w:space="0" w:color="000000"/>
              <w:left w:val="nil"/>
              <w:bottom w:val="single" w:sz="4" w:space="0" w:color="000000"/>
              <w:right w:val="single" w:sz="4" w:space="0" w:color="000000"/>
            </w:tcBorders>
            <w:shd w:val="clear" w:color="auto" w:fill="auto"/>
          </w:tcPr>
          <w:p w14:paraId="3C96FD45" w14:textId="77777777" w:rsidR="00615342" w:rsidRPr="006945B0" w:rsidRDefault="0075783B">
            <w:pPr>
              <w:spacing w:after="0" w:line="259" w:lineRule="auto"/>
              <w:ind w:left="0" w:firstLine="0"/>
              <w:rPr>
                <w:highlight w:val="yellow"/>
              </w:rPr>
            </w:pPr>
            <w:r w:rsidRPr="006945B0">
              <w:rPr>
                <w:sz w:val="20"/>
                <w:highlight w:val="yellow"/>
              </w:rPr>
              <w:t xml:space="preserve"> </w:t>
            </w:r>
          </w:p>
        </w:tc>
      </w:tr>
      <w:tr w:rsidR="00615342" w:rsidRPr="006945B0" w14:paraId="374FBB7A" w14:textId="77777777" w:rsidTr="00124ABC">
        <w:trPr>
          <w:trHeight w:val="240"/>
        </w:trPr>
        <w:tc>
          <w:tcPr>
            <w:tcW w:w="530" w:type="dxa"/>
            <w:tcBorders>
              <w:top w:val="single" w:sz="4" w:space="0" w:color="000000"/>
              <w:left w:val="single" w:sz="4" w:space="0" w:color="000000"/>
              <w:bottom w:val="single" w:sz="4" w:space="0" w:color="000000"/>
              <w:right w:val="nil"/>
            </w:tcBorders>
          </w:tcPr>
          <w:p w14:paraId="3364DBB2" w14:textId="77777777" w:rsidR="00615342" w:rsidRPr="006945B0" w:rsidRDefault="00615342">
            <w:pPr>
              <w:spacing w:after="160" w:line="259" w:lineRule="auto"/>
              <w:ind w:left="0" w:firstLine="0"/>
              <w:rPr>
                <w:highlight w:val="yellow"/>
              </w:rPr>
            </w:pPr>
          </w:p>
        </w:tc>
        <w:tc>
          <w:tcPr>
            <w:tcW w:w="2767" w:type="dxa"/>
            <w:gridSpan w:val="3"/>
            <w:tcBorders>
              <w:top w:val="single" w:sz="4" w:space="0" w:color="000000"/>
              <w:left w:val="nil"/>
              <w:bottom w:val="single" w:sz="4" w:space="0" w:color="000000"/>
              <w:right w:val="nil"/>
            </w:tcBorders>
            <w:shd w:val="clear" w:color="auto" w:fill="auto"/>
          </w:tcPr>
          <w:p w14:paraId="3F4CFB21" w14:textId="77777777" w:rsidR="00615342" w:rsidRPr="006945B0" w:rsidRDefault="0075783B">
            <w:pPr>
              <w:spacing w:after="0" w:line="259" w:lineRule="auto"/>
              <w:ind w:left="0" w:right="-5" w:firstLine="0"/>
              <w:jc w:val="both"/>
              <w:rPr>
                <w:highlight w:val="yellow"/>
              </w:rPr>
            </w:pPr>
            <w:r w:rsidRPr="006945B0">
              <w:rPr>
                <w:sz w:val="20"/>
                <w:highlight w:val="yellow"/>
              </w:rPr>
              <w:t>Service time of 4.5 hours to 7.5 hours</w:t>
            </w:r>
          </w:p>
        </w:tc>
        <w:tc>
          <w:tcPr>
            <w:tcW w:w="220" w:type="dxa"/>
            <w:gridSpan w:val="2"/>
            <w:tcBorders>
              <w:top w:val="single" w:sz="4" w:space="0" w:color="000000"/>
              <w:left w:val="nil"/>
              <w:bottom w:val="single" w:sz="4" w:space="0" w:color="000000"/>
              <w:right w:val="nil"/>
            </w:tcBorders>
            <w:shd w:val="clear" w:color="auto" w:fill="auto"/>
          </w:tcPr>
          <w:p w14:paraId="074AF510" w14:textId="77777777" w:rsidR="00615342" w:rsidRPr="006945B0" w:rsidRDefault="0075783B">
            <w:pPr>
              <w:spacing w:after="0" w:line="259" w:lineRule="auto"/>
              <w:ind w:left="0" w:firstLine="0"/>
              <w:rPr>
                <w:highlight w:val="yellow"/>
              </w:rPr>
            </w:pPr>
            <w:r w:rsidRPr="006945B0">
              <w:rPr>
                <w:sz w:val="20"/>
                <w:highlight w:val="yellow"/>
              </w:rPr>
              <w:t xml:space="preserve"> </w:t>
            </w:r>
          </w:p>
        </w:tc>
        <w:tc>
          <w:tcPr>
            <w:tcW w:w="170" w:type="dxa"/>
            <w:tcBorders>
              <w:top w:val="single" w:sz="4" w:space="0" w:color="000000"/>
              <w:left w:val="nil"/>
              <w:bottom w:val="single" w:sz="4" w:space="0" w:color="000000"/>
              <w:right w:val="single" w:sz="4" w:space="0" w:color="000000"/>
            </w:tcBorders>
            <w:shd w:val="clear" w:color="auto" w:fill="auto"/>
          </w:tcPr>
          <w:p w14:paraId="61A812A5" w14:textId="77777777" w:rsidR="00615342" w:rsidRPr="006945B0" w:rsidRDefault="00615342">
            <w:pPr>
              <w:spacing w:after="160" w:line="259" w:lineRule="auto"/>
              <w:ind w:left="0" w:firstLine="0"/>
              <w:rPr>
                <w:highlight w:val="yellow"/>
              </w:rPr>
            </w:pPr>
          </w:p>
        </w:tc>
        <w:tc>
          <w:tcPr>
            <w:tcW w:w="530" w:type="dxa"/>
            <w:tcBorders>
              <w:top w:val="single" w:sz="4" w:space="0" w:color="000000"/>
              <w:left w:val="single" w:sz="4" w:space="0" w:color="000000"/>
              <w:bottom w:val="single" w:sz="4" w:space="0" w:color="000000"/>
              <w:right w:val="nil"/>
            </w:tcBorders>
            <w:shd w:val="clear" w:color="auto" w:fill="auto"/>
          </w:tcPr>
          <w:p w14:paraId="07E027C0" w14:textId="77777777" w:rsidR="00615342" w:rsidRPr="006945B0" w:rsidRDefault="00615342">
            <w:pPr>
              <w:spacing w:after="160" w:line="259" w:lineRule="auto"/>
              <w:ind w:left="0" w:firstLine="0"/>
              <w:rPr>
                <w:highlight w:val="yellow"/>
              </w:rPr>
            </w:pPr>
          </w:p>
        </w:tc>
        <w:tc>
          <w:tcPr>
            <w:tcW w:w="970" w:type="dxa"/>
            <w:gridSpan w:val="2"/>
            <w:tcBorders>
              <w:top w:val="single" w:sz="4" w:space="0" w:color="000000"/>
              <w:left w:val="nil"/>
              <w:bottom w:val="single" w:sz="4" w:space="0" w:color="000000"/>
              <w:right w:val="nil"/>
            </w:tcBorders>
            <w:shd w:val="clear" w:color="auto" w:fill="auto"/>
          </w:tcPr>
          <w:p w14:paraId="3D61A221" w14:textId="77777777" w:rsidR="00615342" w:rsidRPr="006945B0" w:rsidRDefault="0075783B">
            <w:pPr>
              <w:spacing w:after="0" w:line="259" w:lineRule="auto"/>
              <w:ind w:left="0" w:right="-6" w:firstLine="0"/>
              <w:jc w:val="both"/>
              <w:rPr>
                <w:highlight w:val="yellow"/>
              </w:rPr>
            </w:pPr>
            <w:r w:rsidRPr="006945B0">
              <w:rPr>
                <w:sz w:val="20"/>
                <w:highlight w:val="yellow"/>
              </w:rPr>
              <w:t>30 minutes</w:t>
            </w:r>
          </w:p>
        </w:tc>
        <w:tc>
          <w:tcPr>
            <w:tcW w:w="3316" w:type="dxa"/>
            <w:gridSpan w:val="3"/>
            <w:tcBorders>
              <w:top w:val="single" w:sz="4" w:space="0" w:color="000000"/>
              <w:left w:val="nil"/>
              <w:bottom w:val="single" w:sz="4" w:space="0" w:color="000000"/>
              <w:right w:val="single" w:sz="4" w:space="0" w:color="000000"/>
            </w:tcBorders>
            <w:shd w:val="clear" w:color="auto" w:fill="auto"/>
          </w:tcPr>
          <w:p w14:paraId="65959A5C" w14:textId="77777777" w:rsidR="00615342" w:rsidRPr="006945B0" w:rsidRDefault="0075783B">
            <w:pPr>
              <w:spacing w:after="0" w:line="259" w:lineRule="auto"/>
              <w:ind w:left="0" w:firstLine="0"/>
              <w:rPr>
                <w:highlight w:val="yellow"/>
              </w:rPr>
            </w:pPr>
            <w:r w:rsidRPr="006945B0">
              <w:rPr>
                <w:sz w:val="20"/>
                <w:highlight w:val="yellow"/>
              </w:rPr>
              <w:t xml:space="preserve"> </w:t>
            </w:r>
          </w:p>
        </w:tc>
      </w:tr>
      <w:tr w:rsidR="00615342" w:rsidRPr="006945B0" w14:paraId="6764F874" w14:textId="77777777" w:rsidTr="00124ABC">
        <w:trPr>
          <w:trHeight w:val="240"/>
        </w:trPr>
        <w:tc>
          <w:tcPr>
            <w:tcW w:w="530" w:type="dxa"/>
            <w:tcBorders>
              <w:top w:val="single" w:sz="4" w:space="0" w:color="000000"/>
              <w:left w:val="single" w:sz="4" w:space="0" w:color="000000"/>
              <w:bottom w:val="single" w:sz="4" w:space="0" w:color="000000"/>
              <w:right w:val="nil"/>
            </w:tcBorders>
          </w:tcPr>
          <w:p w14:paraId="08D7FB0F" w14:textId="77777777" w:rsidR="00615342" w:rsidRPr="006945B0" w:rsidRDefault="00615342">
            <w:pPr>
              <w:spacing w:after="160" w:line="259" w:lineRule="auto"/>
              <w:ind w:left="0" w:firstLine="0"/>
              <w:rPr>
                <w:highlight w:val="yellow"/>
              </w:rPr>
            </w:pPr>
          </w:p>
        </w:tc>
        <w:tc>
          <w:tcPr>
            <w:tcW w:w="2862" w:type="dxa"/>
            <w:gridSpan w:val="4"/>
            <w:tcBorders>
              <w:top w:val="single" w:sz="4" w:space="0" w:color="000000"/>
              <w:left w:val="nil"/>
              <w:bottom w:val="single" w:sz="4" w:space="0" w:color="000000"/>
              <w:right w:val="nil"/>
            </w:tcBorders>
            <w:shd w:val="clear" w:color="auto" w:fill="auto"/>
          </w:tcPr>
          <w:p w14:paraId="60C729B7" w14:textId="77777777" w:rsidR="00615342" w:rsidRPr="006945B0" w:rsidRDefault="0075783B">
            <w:pPr>
              <w:spacing w:after="0" w:line="259" w:lineRule="auto"/>
              <w:ind w:left="0" w:right="-20" w:firstLine="0"/>
              <w:jc w:val="both"/>
              <w:rPr>
                <w:highlight w:val="yellow"/>
              </w:rPr>
            </w:pPr>
            <w:r w:rsidRPr="006945B0">
              <w:rPr>
                <w:sz w:val="20"/>
                <w:highlight w:val="yellow"/>
              </w:rPr>
              <w:t>Service time of 7.5 hours to 10.5 hours</w:t>
            </w:r>
          </w:p>
        </w:tc>
        <w:tc>
          <w:tcPr>
            <w:tcW w:w="125" w:type="dxa"/>
            <w:tcBorders>
              <w:top w:val="single" w:sz="4" w:space="0" w:color="000000"/>
              <w:left w:val="nil"/>
              <w:bottom w:val="single" w:sz="4" w:space="0" w:color="000000"/>
              <w:right w:val="nil"/>
            </w:tcBorders>
            <w:shd w:val="clear" w:color="auto" w:fill="auto"/>
          </w:tcPr>
          <w:p w14:paraId="53984552" w14:textId="77777777" w:rsidR="00615342" w:rsidRPr="006945B0" w:rsidRDefault="0075783B">
            <w:pPr>
              <w:spacing w:after="0" w:line="259" w:lineRule="auto"/>
              <w:ind w:left="15" w:firstLine="0"/>
              <w:jc w:val="both"/>
              <w:rPr>
                <w:highlight w:val="yellow"/>
              </w:rPr>
            </w:pPr>
            <w:r w:rsidRPr="006945B0">
              <w:rPr>
                <w:sz w:val="20"/>
                <w:highlight w:val="yellow"/>
              </w:rPr>
              <w:t xml:space="preserve"> </w:t>
            </w:r>
          </w:p>
        </w:tc>
        <w:tc>
          <w:tcPr>
            <w:tcW w:w="170" w:type="dxa"/>
            <w:tcBorders>
              <w:top w:val="single" w:sz="4" w:space="0" w:color="000000"/>
              <w:left w:val="nil"/>
              <w:bottom w:val="single" w:sz="4" w:space="0" w:color="000000"/>
              <w:right w:val="single" w:sz="4" w:space="0" w:color="000000"/>
            </w:tcBorders>
            <w:shd w:val="clear" w:color="auto" w:fill="auto"/>
          </w:tcPr>
          <w:p w14:paraId="13A82D96" w14:textId="77777777" w:rsidR="00615342" w:rsidRPr="006945B0" w:rsidRDefault="00615342">
            <w:pPr>
              <w:spacing w:after="160" w:line="259" w:lineRule="auto"/>
              <w:ind w:left="0" w:firstLine="0"/>
              <w:rPr>
                <w:highlight w:val="yellow"/>
              </w:rPr>
            </w:pPr>
          </w:p>
        </w:tc>
        <w:tc>
          <w:tcPr>
            <w:tcW w:w="530" w:type="dxa"/>
            <w:tcBorders>
              <w:top w:val="single" w:sz="4" w:space="0" w:color="000000"/>
              <w:left w:val="single" w:sz="4" w:space="0" w:color="000000"/>
              <w:bottom w:val="single" w:sz="4" w:space="0" w:color="000000"/>
              <w:right w:val="nil"/>
            </w:tcBorders>
            <w:shd w:val="clear" w:color="auto" w:fill="auto"/>
          </w:tcPr>
          <w:p w14:paraId="35E9A251" w14:textId="77777777" w:rsidR="00615342" w:rsidRPr="006945B0" w:rsidRDefault="00615342">
            <w:pPr>
              <w:spacing w:after="160" w:line="259" w:lineRule="auto"/>
              <w:ind w:left="0" w:firstLine="0"/>
              <w:rPr>
                <w:highlight w:val="yellow"/>
              </w:rPr>
            </w:pPr>
          </w:p>
        </w:tc>
        <w:tc>
          <w:tcPr>
            <w:tcW w:w="970" w:type="dxa"/>
            <w:gridSpan w:val="2"/>
            <w:tcBorders>
              <w:top w:val="single" w:sz="4" w:space="0" w:color="000000"/>
              <w:left w:val="nil"/>
              <w:bottom w:val="single" w:sz="4" w:space="0" w:color="000000"/>
              <w:right w:val="nil"/>
            </w:tcBorders>
            <w:shd w:val="clear" w:color="auto" w:fill="auto"/>
          </w:tcPr>
          <w:p w14:paraId="5F04DA8F" w14:textId="77777777" w:rsidR="00615342" w:rsidRPr="006945B0" w:rsidRDefault="0075783B">
            <w:pPr>
              <w:spacing w:after="0" w:line="259" w:lineRule="auto"/>
              <w:ind w:left="0" w:right="-6" w:firstLine="0"/>
              <w:jc w:val="both"/>
              <w:rPr>
                <w:highlight w:val="yellow"/>
              </w:rPr>
            </w:pPr>
            <w:r w:rsidRPr="006945B0">
              <w:rPr>
                <w:sz w:val="20"/>
                <w:highlight w:val="yellow"/>
              </w:rPr>
              <w:t>60 minutes</w:t>
            </w:r>
          </w:p>
        </w:tc>
        <w:tc>
          <w:tcPr>
            <w:tcW w:w="3316" w:type="dxa"/>
            <w:gridSpan w:val="3"/>
            <w:tcBorders>
              <w:top w:val="single" w:sz="4" w:space="0" w:color="000000"/>
              <w:left w:val="nil"/>
              <w:bottom w:val="single" w:sz="4" w:space="0" w:color="000000"/>
              <w:right w:val="single" w:sz="4" w:space="0" w:color="000000"/>
            </w:tcBorders>
            <w:shd w:val="clear" w:color="auto" w:fill="auto"/>
          </w:tcPr>
          <w:p w14:paraId="584197AF" w14:textId="77777777" w:rsidR="00615342" w:rsidRPr="006945B0" w:rsidRDefault="0075783B">
            <w:pPr>
              <w:spacing w:after="0" w:line="259" w:lineRule="auto"/>
              <w:ind w:left="0" w:firstLine="0"/>
              <w:rPr>
                <w:highlight w:val="yellow"/>
              </w:rPr>
            </w:pPr>
            <w:r w:rsidRPr="006945B0">
              <w:rPr>
                <w:sz w:val="20"/>
                <w:highlight w:val="yellow"/>
              </w:rPr>
              <w:t xml:space="preserve"> </w:t>
            </w:r>
          </w:p>
        </w:tc>
      </w:tr>
      <w:tr w:rsidR="00615342" w:rsidRPr="006945B0" w14:paraId="73FEF5CB" w14:textId="77777777" w:rsidTr="00124ABC">
        <w:trPr>
          <w:trHeight w:val="240"/>
        </w:trPr>
        <w:tc>
          <w:tcPr>
            <w:tcW w:w="530" w:type="dxa"/>
            <w:tcBorders>
              <w:top w:val="single" w:sz="4" w:space="0" w:color="000000"/>
              <w:left w:val="single" w:sz="4" w:space="0" w:color="000000"/>
              <w:bottom w:val="single" w:sz="4" w:space="0" w:color="000000"/>
              <w:right w:val="nil"/>
            </w:tcBorders>
          </w:tcPr>
          <w:p w14:paraId="279C58DA" w14:textId="77777777" w:rsidR="00615342" w:rsidRPr="006945B0" w:rsidRDefault="00615342">
            <w:pPr>
              <w:spacing w:after="160" w:line="259" w:lineRule="auto"/>
              <w:ind w:left="0" w:firstLine="0"/>
              <w:rPr>
                <w:highlight w:val="yellow"/>
              </w:rPr>
            </w:pPr>
          </w:p>
        </w:tc>
        <w:tc>
          <w:tcPr>
            <w:tcW w:w="2987" w:type="dxa"/>
            <w:gridSpan w:val="5"/>
            <w:tcBorders>
              <w:top w:val="single" w:sz="4" w:space="0" w:color="000000"/>
              <w:left w:val="nil"/>
              <w:bottom w:val="single" w:sz="4" w:space="0" w:color="000000"/>
              <w:right w:val="nil"/>
            </w:tcBorders>
            <w:shd w:val="clear" w:color="auto" w:fill="auto"/>
          </w:tcPr>
          <w:p w14:paraId="34096D73" w14:textId="77777777" w:rsidR="00615342" w:rsidRPr="006945B0" w:rsidRDefault="0075783B">
            <w:pPr>
              <w:spacing w:after="0" w:line="259" w:lineRule="auto"/>
              <w:ind w:left="0" w:right="-5" w:firstLine="0"/>
              <w:jc w:val="both"/>
              <w:rPr>
                <w:highlight w:val="yellow"/>
              </w:rPr>
            </w:pPr>
            <w:r w:rsidRPr="006945B0">
              <w:rPr>
                <w:sz w:val="20"/>
                <w:highlight w:val="yellow"/>
              </w:rPr>
              <w:t>Service time of 10.5 hours to 13.5 hours</w:t>
            </w:r>
          </w:p>
        </w:tc>
        <w:tc>
          <w:tcPr>
            <w:tcW w:w="170" w:type="dxa"/>
            <w:tcBorders>
              <w:top w:val="single" w:sz="4" w:space="0" w:color="000000"/>
              <w:left w:val="nil"/>
              <w:bottom w:val="single" w:sz="4" w:space="0" w:color="000000"/>
              <w:right w:val="single" w:sz="4" w:space="0" w:color="000000"/>
            </w:tcBorders>
            <w:shd w:val="clear" w:color="auto" w:fill="auto"/>
          </w:tcPr>
          <w:p w14:paraId="68B8AED7" w14:textId="77777777" w:rsidR="00615342" w:rsidRPr="006945B0" w:rsidRDefault="0075783B">
            <w:pPr>
              <w:spacing w:after="0" w:line="259" w:lineRule="auto"/>
              <w:ind w:left="0" w:firstLine="0"/>
              <w:rPr>
                <w:highlight w:val="yellow"/>
              </w:rPr>
            </w:pPr>
            <w:r w:rsidRPr="006945B0">
              <w:rPr>
                <w:sz w:val="20"/>
                <w:highlight w:val="yellow"/>
              </w:rPr>
              <w:t xml:space="preserve"> </w:t>
            </w:r>
          </w:p>
        </w:tc>
        <w:tc>
          <w:tcPr>
            <w:tcW w:w="530" w:type="dxa"/>
            <w:tcBorders>
              <w:top w:val="single" w:sz="4" w:space="0" w:color="000000"/>
              <w:left w:val="single" w:sz="4" w:space="0" w:color="000000"/>
              <w:bottom w:val="single" w:sz="4" w:space="0" w:color="000000"/>
              <w:right w:val="nil"/>
            </w:tcBorders>
            <w:shd w:val="clear" w:color="auto" w:fill="auto"/>
          </w:tcPr>
          <w:p w14:paraId="101854B0" w14:textId="77777777" w:rsidR="00615342" w:rsidRPr="006945B0" w:rsidRDefault="00615342">
            <w:pPr>
              <w:spacing w:after="160" w:line="259" w:lineRule="auto"/>
              <w:ind w:left="0" w:firstLine="0"/>
              <w:rPr>
                <w:highlight w:val="yellow"/>
              </w:rPr>
            </w:pPr>
          </w:p>
        </w:tc>
        <w:tc>
          <w:tcPr>
            <w:tcW w:w="970" w:type="dxa"/>
            <w:gridSpan w:val="2"/>
            <w:tcBorders>
              <w:top w:val="single" w:sz="4" w:space="0" w:color="000000"/>
              <w:left w:val="nil"/>
              <w:bottom w:val="single" w:sz="4" w:space="0" w:color="000000"/>
              <w:right w:val="nil"/>
            </w:tcBorders>
            <w:shd w:val="clear" w:color="auto" w:fill="auto"/>
          </w:tcPr>
          <w:p w14:paraId="10758A9B" w14:textId="77777777" w:rsidR="00615342" w:rsidRPr="006945B0" w:rsidRDefault="0075783B">
            <w:pPr>
              <w:spacing w:after="0" w:line="259" w:lineRule="auto"/>
              <w:ind w:left="0" w:right="-6" w:firstLine="0"/>
              <w:jc w:val="both"/>
              <w:rPr>
                <w:highlight w:val="yellow"/>
              </w:rPr>
            </w:pPr>
            <w:r w:rsidRPr="006945B0">
              <w:rPr>
                <w:sz w:val="20"/>
                <w:highlight w:val="yellow"/>
              </w:rPr>
              <w:t>90 minutes</w:t>
            </w:r>
          </w:p>
        </w:tc>
        <w:tc>
          <w:tcPr>
            <w:tcW w:w="3316" w:type="dxa"/>
            <w:gridSpan w:val="3"/>
            <w:tcBorders>
              <w:top w:val="single" w:sz="4" w:space="0" w:color="000000"/>
              <w:left w:val="nil"/>
              <w:bottom w:val="single" w:sz="4" w:space="0" w:color="000000"/>
              <w:right w:val="single" w:sz="4" w:space="0" w:color="000000"/>
            </w:tcBorders>
            <w:shd w:val="clear" w:color="auto" w:fill="auto"/>
          </w:tcPr>
          <w:p w14:paraId="0853054C" w14:textId="77777777" w:rsidR="00615342" w:rsidRPr="006945B0" w:rsidRDefault="0075783B">
            <w:pPr>
              <w:spacing w:after="0" w:line="259" w:lineRule="auto"/>
              <w:ind w:left="0" w:firstLine="0"/>
              <w:rPr>
                <w:highlight w:val="yellow"/>
              </w:rPr>
            </w:pPr>
            <w:r w:rsidRPr="006945B0">
              <w:rPr>
                <w:sz w:val="20"/>
                <w:highlight w:val="yellow"/>
              </w:rPr>
              <w:t xml:space="preserve"> </w:t>
            </w:r>
          </w:p>
        </w:tc>
      </w:tr>
      <w:tr w:rsidR="00615342" w:rsidRPr="006945B0" w14:paraId="77594AEF" w14:textId="77777777" w:rsidTr="00124ABC">
        <w:trPr>
          <w:trHeight w:val="240"/>
        </w:trPr>
        <w:tc>
          <w:tcPr>
            <w:tcW w:w="530" w:type="dxa"/>
            <w:tcBorders>
              <w:top w:val="single" w:sz="4" w:space="0" w:color="000000"/>
              <w:left w:val="single" w:sz="4" w:space="0" w:color="000000"/>
              <w:bottom w:val="single" w:sz="4" w:space="0" w:color="000000"/>
              <w:right w:val="nil"/>
            </w:tcBorders>
          </w:tcPr>
          <w:p w14:paraId="17286E00" w14:textId="77777777" w:rsidR="00615342" w:rsidRPr="006945B0" w:rsidRDefault="00615342">
            <w:pPr>
              <w:spacing w:after="160" w:line="259" w:lineRule="auto"/>
              <w:ind w:left="0" w:firstLine="0"/>
              <w:rPr>
                <w:highlight w:val="yellow"/>
              </w:rPr>
            </w:pPr>
          </w:p>
        </w:tc>
        <w:tc>
          <w:tcPr>
            <w:tcW w:w="2987" w:type="dxa"/>
            <w:gridSpan w:val="5"/>
            <w:tcBorders>
              <w:top w:val="single" w:sz="4" w:space="0" w:color="000000"/>
              <w:left w:val="nil"/>
              <w:bottom w:val="single" w:sz="4" w:space="0" w:color="000000"/>
              <w:right w:val="nil"/>
            </w:tcBorders>
            <w:shd w:val="clear" w:color="auto" w:fill="auto"/>
          </w:tcPr>
          <w:p w14:paraId="0510B638" w14:textId="77777777" w:rsidR="00615342" w:rsidRPr="006945B0" w:rsidRDefault="0075783B">
            <w:pPr>
              <w:spacing w:after="0" w:line="259" w:lineRule="auto"/>
              <w:ind w:left="0" w:right="-5" w:firstLine="0"/>
              <w:jc w:val="both"/>
              <w:rPr>
                <w:highlight w:val="yellow"/>
              </w:rPr>
            </w:pPr>
            <w:r w:rsidRPr="006945B0">
              <w:rPr>
                <w:sz w:val="20"/>
                <w:highlight w:val="yellow"/>
              </w:rPr>
              <w:t>Service time of 13.5 hours to 16.5 hours</w:t>
            </w:r>
          </w:p>
        </w:tc>
        <w:tc>
          <w:tcPr>
            <w:tcW w:w="170" w:type="dxa"/>
            <w:tcBorders>
              <w:top w:val="single" w:sz="4" w:space="0" w:color="000000"/>
              <w:left w:val="nil"/>
              <w:bottom w:val="single" w:sz="4" w:space="0" w:color="000000"/>
              <w:right w:val="single" w:sz="4" w:space="0" w:color="000000"/>
            </w:tcBorders>
            <w:shd w:val="clear" w:color="auto" w:fill="auto"/>
          </w:tcPr>
          <w:p w14:paraId="6D2B2901" w14:textId="77777777" w:rsidR="00615342" w:rsidRPr="006945B0" w:rsidRDefault="0075783B">
            <w:pPr>
              <w:spacing w:after="0" w:line="259" w:lineRule="auto"/>
              <w:ind w:left="0" w:firstLine="0"/>
              <w:rPr>
                <w:highlight w:val="yellow"/>
              </w:rPr>
            </w:pPr>
            <w:r w:rsidRPr="006945B0">
              <w:rPr>
                <w:sz w:val="20"/>
                <w:highlight w:val="yellow"/>
              </w:rPr>
              <w:t xml:space="preserve"> </w:t>
            </w:r>
          </w:p>
        </w:tc>
        <w:tc>
          <w:tcPr>
            <w:tcW w:w="530" w:type="dxa"/>
            <w:tcBorders>
              <w:top w:val="single" w:sz="4" w:space="0" w:color="000000"/>
              <w:left w:val="single" w:sz="4" w:space="0" w:color="000000"/>
              <w:bottom w:val="single" w:sz="4" w:space="0" w:color="000000"/>
              <w:right w:val="nil"/>
            </w:tcBorders>
            <w:shd w:val="clear" w:color="auto" w:fill="auto"/>
          </w:tcPr>
          <w:p w14:paraId="2BD10114" w14:textId="77777777" w:rsidR="00615342" w:rsidRPr="006945B0" w:rsidRDefault="00615342">
            <w:pPr>
              <w:spacing w:after="160" w:line="259" w:lineRule="auto"/>
              <w:ind w:left="0" w:firstLine="0"/>
              <w:rPr>
                <w:highlight w:val="yellow"/>
              </w:rPr>
            </w:pPr>
          </w:p>
        </w:tc>
        <w:tc>
          <w:tcPr>
            <w:tcW w:w="1080" w:type="dxa"/>
            <w:gridSpan w:val="3"/>
            <w:tcBorders>
              <w:top w:val="single" w:sz="4" w:space="0" w:color="000000"/>
              <w:left w:val="nil"/>
              <w:bottom w:val="single" w:sz="4" w:space="0" w:color="000000"/>
              <w:right w:val="nil"/>
            </w:tcBorders>
            <w:shd w:val="clear" w:color="auto" w:fill="auto"/>
          </w:tcPr>
          <w:p w14:paraId="0C231D88" w14:textId="77777777" w:rsidR="00615342" w:rsidRPr="006945B0" w:rsidRDefault="0075783B">
            <w:pPr>
              <w:spacing w:after="0" w:line="259" w:lineRule="auto"/>
              <w:ind w:left="0" w:right="-6" w:firstLine="0"/>
              <w:jc w:val="both"/>
              <w:rPr>
                <w:highlight w:val="yellow"/>
              </w:rPr>
            </w:pPr>
            <w:r w:rsidRPr="006945B0">
              <w:rPr>
                <w:sz w:val="20"/>
                <w:highlight w:val="yellow"/>
              </w:rPr>
              <w:t>120 minutes</w:t>
            </w:r>
          </w:p>
        </w:tc>
        <w:tc>
          <w:tcPr>
            <w:tcW w:w="3206" w:type="dxa"/>
            <w:gridSpan w:val="2"/>
            <w:tcBorders>
              <w:top w:val="single" w:sz="4" w:space="0" w:color="000000"/>
              <w:left w:val="nil"/>
              <w:bottom w:val="single" w:sz="4" w:space="0" w:color="000000"/>
              <w:right w:val="single" w:sz="4" w:space="0" w:color="000000"/>
            </w:tcBorders>
            <w:shd w:val="clear" w:color="auto" w:fill="auto"/>
          </w:tcPr>
          <w:p w14:paraId="3A30A5E6" w14:textId="77777777" w:rsidR="00615342" w:rsidRPr="006945B0" w:rsidRDefault="0075783B">
            <w:pPr>
              <w:spacing w:after="0" w:line="259" w:lineRule="auto"/>
              <w:ind w:left="0" w:firstLine="0"/>
              <w:rPr>
                <w:highlight w:val="yellow"/>
              </w:rPr>
            </w:pPr>
            <w:r w:rsidRPr="006945B0">
              <w:rPr>
                <w:sz w:val="20"/>
                <w:highlight w:val="yellow"/>
              </w:rPr>
              <w:t xml:space="preserve"> </w:t>
            </w:r>
          </w:p>
        </w:tc>
      </w:tr>
      <w:tr w:rsidR="00615342" w:rsidRPr="006945B0" w14:paraId="76B0F2C4" w14:textId="77777777" w:rsidTr="00124ABC">
        <w:trPr>
          <w:trHeight w:val="239"/>
        </w:trPr>
        <w:tc>
          <w:tcPr>
            <w:tcW w:w="530" w:type="dxa"/>
            <w:tcBorders>
              <w:top w:val="single" w:sz="4" w:space="0" w:color="000000"/>
              <w:left w:val="single" w:sz="4" w:space="0" w:color="000000"/>
              <w:bottom w:val="single" w:sz="4" w:space="0" w:color="000000"/>
              <w:right w:val="nil"/>
            </w:tcBorders>
          </w:tcPr>
          <w:p w14:paraId="379C9F9F" w14:textId="77777777" w:rsidR="00615342" w:rsidRPr="006945B0" w:rsidRDefault="00615342">
            <w:pPr>
              <w:spacing w:after="160" w:line="259" w:lineRule="auto"/>
              <w:ind w:left="0" w:firstLine="0"/>
              <w:rPr>
                <w:highlight w:val="yellow"/>
              </w:rPr>
            </w:pPr>
          </w:p>
        </w:tc>
        <w:tc>
          <w:tcPr>
            <w:tcW w:w="2862" w:type="dxa"/>
            <w:gridSpan w:val="4"/>
            <w:tcBorders>
              <w:top w:val="single" w:sz="4" w:space="0" w:color="000000"/>
              <w:left w:val="nil"/>
              <w:bottom w:val="single" w:sz="4" w:space="0" w:color="000000"/>
              <w:right w:val="nil"/>
            </w:tcBorders>
            <w:shd w:val="clear" w:color="auto" w:fill="auto"/>
          </w:tcPr>
          <w:p w14:paraId="0EA466B7" w14:textId="77777777" w:rsidR="00615342" w:rsidRPr="006945B0" w:rsidRDefault="0075783B">
            <w:pPr>
              <w:spacing w:after="0" w:line="259" w:lineRule="auto"/>
              <w:ind w:left="0" w:firstLine="0"/>
              <w:jc w:val="both"/>
              <w:rPr>
                <w:highlight w:val="yellow"/>
              </w:rPr>
            </w:pPr>
            <w:r w:rsidRPr="006945B0">
              <w:rPr>
                <w:sz w:val="20"/>
                <w:highlight w:val="yellow"/>
              </w:rPr>
              <w:t>Service time of at least 16.5 hours</w:t>
            </w:r>
          </w:p>
        </w:tc>
        <w:tc>
          <w:tcPr>
            <w:tcW w:w="125" w:type="dxa"/>
            <w:tcBorders>
              <w:top w:val="single" w:sz="4" w:space="0" w:color="000000"/>
              <w:left w:val="nil"/>
              <w:bottom w:val="single" w:sz="4" w:space="0" w:color="000000"/>
              <w:right w:val="nil"/>
            </w:tcBorders>
            <w:shd w:val="clear" w:color="auto" w:fill="auto"/>
          </w:tcPr>
          <w:p w14:paraId="540526B0" w14:textId="77777777" w:rsidR="00615342" w:rsidRPr="006945B0" w:rsidRDefault="0075783B">
            <w:pPr>
              <w:spacing w:after="0" w:line="259" w:lineRule="auto"/>
              <w:ind w:left="-15" w:firstLine="0"/>
              <w:rPr>
                <w:highlight w:val="yellow"/>
              </w:rPr>
            </w:pPr>
            <w:r w:rsidRPr="006945B0">
              <w:rPr>
                <w:sz w:val="20"/>
                <w:highlight w:val="yellow"/>
              </w:rPr>
              <w:t xml:space="preserve"> </w:t>
            </w:r>
          </w:p>
        </w:tc>
        <w:tc>
          <w:tcPr>
            <w:tcW w:w="170" w:type="dxa"/>
            <w:tcBorders>
              <w:top w:val="single" w:sz="4" w:space="0" w:color="000000"/>
              <w:left w:val="nil"/>
              <w:bottom w:val="single" w:sz="4" w:space="0" w:color="000000"/>
              <w:right w:val="single" w:sz="4" w:space="0" w:color="000000"/>
            </w:tcBorders>
            <w:shd w:val="clear" w:color="auto" w:fill="auto"/>
          </w:tcPr>
          <w:p w14:paraId="64AA0E38" w14:textId="77777777" w:rsidR="00615342" w:rsidRPr="006945B0" w:rsidRDefault="00615342">
            <w:pPr>
              <w:spacing w:after="160" w:line="259" w:lineRule="auto"/>
              <w:ind w:left="0" w:firstLine="0"/>
              <w:rPr>
                <w:highlight w:val="yellow"/>
              </w:rPr>
            </w:pPr>
          </w:p>
        </w:tc>
        <w:tc>
          <w:tcPr>
            <w:tcW w:w="530" w:type="dxa"/>
            <w:tcBorders>
              <w:top w:val="single" w:sz="4" w:space="0" w:color="000000"/>
              <w:left w:val="single" w:sz="4" w:space="0" w:color="000000"/>
              <w:bottom w:val="single" w:sz="4" w:space="0" w:color="000000"/>
              <w:right w:val="nil"/>
            </w:tcBorders>
            <w:shd w:val="clear" w:color="auto" w:fill="auto"/>
          </w:tcPr>
          <w:p w14:paraId="6AF063D7" w14:textId="77777777" w:rsidR="00615342" w:rsidRPr="006945B0" w:rsidRDefault="00615342">
            <w:pPr>
              <w:spacing w:after="160" w:line="259" w:lineRule="auto"/>
              <w:ind w:left="0" w:firstLine="0"/>
              <w:rPr>
                <w:highlight w:val="yellow"/>
              </w:rPr>
            </w:pPr>
          </w:p>
        </w:tc>
        <w:tc>
          <w:tcPr>
            <w:tcW w:w="1080" w:type="dxa"/>
            <w:gridSpan w:val="3"/>
            <w:tcBorders>
              <w:top w:val="single" w:sz="4" w:space="0" w:color="000000"/>
              <w:left w:val="nil"/>
              <w:bottom w:val="single" w:sz="4" w:space="0" w:color="000000"/>
              <w:right w:val="nil"/>
            </w:tcBorders>
            <w:shd w:val="clear" w:color="auto" w:fill="auto"/>
          </w:tcPr>
          <w:p w14:paraId="233325B8" w14:textId="77777777" w:rsidR="00615342" w:rsidRPr="006945B0" w:rsidRDefault="0075783B">
            <w:pPr>
              <w:spacing w:after="0" w:line="259" w:lineRule="auto"/>
              <w:ind w:left="0" w:right="-6" w:firstLine="0"/>
              <w:jc w:val="both"/>
              <w:rPr>
                <w:highlight w:val="yellow"/>
              </w:rPr>
            </w:pPr>
            <w:r w:rsidRPr="006945B0">
              <w:rPr>
                <w:sz w:val="20"/>
                <w:highlight w:val="yellow"/>
              </w:rPr>
              <w:t>150 minutes</w:t>
            </w:r>
          </w:p>
        </w:tc>
        <w:tc>
          <w:tcPr>
            <w:tcW w:w="3206" w:type="dxa"/>
            <w:gridSpan w:val="2"/>
            <w:tcBorders>
              <w:top w:val="single" w:sz="4" w:space="0" w:color="000000"/>
              <w:left w:val="nil"/>
              <w:bottom w:val="single" w:sz="4" w:space="0" w:color="000000"/>
              <w:right w:val="single" w:sz="4" w:space="0" w:color="000000"/>
            </w:tcBorders>
            <w:shd w:val="clear" w:color="auto" w:fill="auto"/>
          </w:tcPr>
          <w:p w14:paraId="7C3ACBFF" w14:textId="77777777" w:rsidR="00615342" w:rsidRPr="006945B0" w:rsidRDefault="0075783B">
            <w:pPr>
              <w:spacing w:after="0" w:line="259" w:lineRule="auto"/>
              <w:ind w:left="0" w:firstLine="0"/>
              <w:rPr>
                <w:highlight w:val="yellow"/>
              </w:rPr>
            </w:pPr>
            <w:r w:rsidRPr="006945B0">
              <w:rPr>
                <w:sz w:val="20"/>
                <w:highlight w:val="yellow"/>
              </w:rPr>
              <w:t xml:space="preserve"> </w:t>
            </w:r>
          </w:p>
        </w:tc>
      </w:tr>
    </w:tbl>
    <w:p w14:paraId="7D5E303A" w14:textId="77777777" w:rsidR="00615342" w:rsidRPr="006945B0" w:rsidRDefault="0075783B">
      <w:pPr>
        <w:spacing w:after="0" w:line="259" w:lineRule="auto"/>
        <w:ind w:left="850" w:firstLine="0"/>
        <w:rPr>
          <w:highlight w:val="yellow"/>
        </w:rPr>
      </w:pPr>
      <w:r w:rsidRPr="006945B0">
        <w:rPr>
          <w:highlight w:val="yellow"/>
        </w:rPr>
        <w:t xml:space="preserve"> </w:t>
      </w:r>
    </w:p>
    <w:p w14:paraId="216D17FC" w14:textId="5B2AFE7A" w:rsidR="00615342" w:rsidRPr="006945B0" w:rsidRDefault="0075783B">
      <w:pPr>
        <w:numPr>
          <w:ilvl w:val="0"/>
          <w:numId w:val="18"/>
        </w:numPr>
        <w:ind w:left="1342" w:right="53" w:hanging="426"/>
        <w:rPr>
          <w:highlight w:val="yellow"/>
        </w:rPr>
      </w:pPr>
      <w:r w:rsidRPr="006945B0">
        <w:rPr>
          <w:highlight w:val="yellow"/>
        </w:rPr>
        <w:t xml:space="preserve">If, on a scheduled international service, work away from the work location is interrupted by a night's rest of at least 9 hours, including the period from 00:00 to 04:00, then this night's rest may be deducted from the hours to be taken into account for wage calculation. This is subject to the express condition that the night's rest is spent in a single hotel room with a shower and toilet. Employer and employee can jointly submit a dispensation request on the one-person room (Article 52). </w:t>
      </w:r>
    </w:p>
    <w:p w14:paraId="713DDC36" w14:textId="77777777" w:rsidR="00615342" w:rsidRPr="006945B0" w:rsidRDefault="0075783B">
      <w:pPr>
        <w:spacing w:after="0" w:line="259" w:lineRule="auto"/>
        <w:ind w:left="1276" w:firstLine="0"/>
        <w:rPr>
          <w:highlight w:val="yellow"/>
        </w:rPr>
      </w:pPr>
      <w:r w:rsidRPr="006945B0">
        <w:rPr>
          <w:highlight w:val="yellow"/>
        </w:rPr>
        <w:t xml:space="preserve"> </w:t>
      </w:r>
    </w:p>
    <w:p w14:paraId="6D35F043" w14:textId="77777777" w:rsidR="00615342" w:rsidRPr="006945B0" w:rsidRDefault="0075783B">
      <w:pPr>
        <w:pStyle w:val="Kop3"/>
        <w:ind w:left="560" w:right="28"/>
        <w:rPr>
          <w:highlight w:val="yellow"/>
        </w:rPr>
      </w:pPr>
      <w:r w:rsidRPr="006945B0">
        <w:rPr>
          <w:b w:val="0"/>
          <w:highlight w:val="yellow"/>
        </w:rPr>
        <w:t xml:space="preserve">2. </w:t>
      </w:r>
      <w:r w:rsidRPr="006945B0">
        <w:rPr>
          <w:highlight w:val="yellow"/>
        </w:rPr>
        <w:t xml:space="preserve">Other forms of transport (valid until 31-12-2023) </w:t>
      </w:r>
    </w:p>
    <w:p w14:paraId="494F22DD" w14:textId="77777777" w:rsidR="00615342" w:rsidRPr="006945B0" w:rsidRDefault="0075783B">
      <w:pPr>
        <w:spacing w:after="111"/>
        <w:ind w:left="1001" w:right="53"/>
        <w:rPr>
          <w:highlight w:val="yellow"/>
        </w:rPr>
      </w:pPr>
      <w:r w:rsidRPr="006945B0">
        <w:rPr>
          <w:highlight w:val="yellow"/>
        </w:rPr>
        <w:t xml:space="preserve">For other forms of transport (coach trips, incidental transport, shuttle transport, multi-day trips and day trips), the working time for driving employees is 5/6 of duty time. There are the following exceptions to this: </w:t>
      </w:r>
    </w:p>
    <w:p w14:paraId="7BF9611B" w14:textId="77777777" w:rsidR="00615342" w:rsidRPr="006945B0" w:rsidRDefault="0075783B">
      <w:pPr>
        <w:numPr>
          <w:ilvl w:val="0"/>
          <w:numId w:val="19"/>
        </w:numPr>
        <w:ind w:right="53" w:hanging="360"/>
        <w:rPr>
          <w:highlight w:val="yellow"/>
        </w:rPr>
      </w:pPr>
      <w:r w:rsidRPr="006945B0">
        <w:rPr>
          <w:highlight w:val="yellow"/>
        </w:rPr>
        <w:t xml:space="preserve">For multi-day trips, working time is considered: on the first and last calendar day 5/6 of the working time with a minimum of eight hours of net working time per day. For each intermediate day, eight hours of net working time will be taken into account for wage calculation. </w:t>
      </w:r>
    </w:p>
    <w:p w14:paraId="290F4D6F" w14:textId="77777777" w:rsidR="00615342" w:rsidRPr="006945B0" w:rsidRDefault="0075783B">
      <w:pPr>
        <w:spacing w:after="108" w:line="249" w:lineRule="auto"/>
        <w:ind w:left="1286" w:right="54" w:firstLine="0"/>
        <w:jc w:val="both"/>
        <w:rPr>
          <w:highlight w:val="yellow"/>
        </w:rPr>
      </w:pPr>
      <w:r w:rsidRPr="006945B0">
        <w:rPr>
          <w:highlight w:val="yellow"/>
        </w:rPr>
        <w:t xml:space="preserve">Prior or subsequent other (driving) work - provided the driver does not return to the work location in between - is included in the hours calculation of the multi-day trip.  </w:t>
      </w:r>
    </w:p>
    <w:p w14:paraId="4B1A6248" w14:textId="77777777" w:rsidR="00615342" w:rsidRPr="006945B0" w:rsidRDefault="0075783B">
      <w:pPr>
        <w:numPr>
          <w:ilvl w:val="0"/>
          <w:numId w:val="19"/>
        </w:numPr>
        <w:spacing w:after="110"/>
        <w:ind w:right="53" w:hanging="360"/>
        <w:rPr>
          <w:highlight w:val="yellow"/>
        </w:rPr>
      </w:pPr>
      <w:r w:rsidRPr="006945B0">
        <w:rPr>
          <w:highlight w:val="yellow"/>
        </w:rPr>
        <w:t xml:space="preserve">If, during a multi-day trip, the driver drives a trip on behalf of another travel company on behalf of the employer, the hours - insofar as the minimum of eight hours net per calendar day is exceeded - must be compensated separately.  </w:t>
      </w:r>
    </w:p>
    <w:p w14:paraId="4E393E85" w14:textId="77777777" w:rsidR="00615342" w:rsidRPr="006945B0" w:rsidRDefault="0075783B">
      <w:pPr>
        <w:numPr>
          <w:ilvl w:val="0"/>
          <w:numId w:val="19"/>
        </w:numPr>
        <w:spacing w:after="92"/>
        <w:ind w:right="53" w:hanging="360"/>
        <w:rPr>
          <w:highlight w:val="yellow"/>
        </w:rPr>
      </w:pPr>
      <w:r w:rsidRPr="006945B0">
        <w:rPr>
          <w:highlight w:val="yellow"/>
        </w:rPr>
        <w:t xml:space="preserve">If a driver leaves after 8.00 pm for a shift of up to 33 hours, rests a minimum of 9 consecutive hours in a hotel room, and returns to the work location before 5.00 am, this is considered 2 shifts with a minimum of 8 hours of working time per shift. </w:t>
      </w:r>
      <w:r w:rsidRPr="006945B0">
        <w:rPr>
          <w:sz w:val="24"/>
          <w:highlight w:val="yellow"/>
        </w:rPr>
        <w:t xml:space="preserve"> </w:t>
      </w:r>
    </w:p>
    <w:p w14:paraId="05205068" w14:textId="77777777" w:rsidR="00615342" w:rsidRPr="006945B0" w:rsidRDefault="0075783B">
      <w:pPr>
        <w:numPr>
          <w:ilvl w:val="0"/>
          <w:numId w:val="19"/>
        </w:numPr>
        <w:spacing w:line="249" w:lineRule="auto"/>
        <w:ind w:right="53" w:hanging="360"/>
        <w:rPr>
          <w:highlight w:val="yellow"/>
        </w:rPr>
      </w:pPr>
      <w:r w:rsidRPr="006945B0">
        <w:rPr>
          <w:highlight w:val="yellow"/>
        </w:rPr>
        <w:t xml:space="preserve">For shuttle services, multi-day trips and scheduled international services, service time also means the time involved in transport to and from where the trip starts and ends, respectively.  </w:t>
      </w:r>
    </w:p>
    <w:tbl>
      <w:tblPr>
        <w:tblStyle w:val="TableGrid"/>
        <w:tblW w:w="8384" w:type="dxa"/>
        <w:tblInd w:w="1286" w:type="dxa"/>
        <w:tblCellMar>
          <w:top w:w="11" w:type="dxa"/>
        </w:tblCellMar>
        <w:tblLook w:val="04A0" w:firstRow="1" w:lastRow="0" w:firstColumn="1" w:lastColumn="0" w:noHBand="0" w:noVBand="1"/>
      </w:tblPr>
      <w:tblGrid>
        <w:gridCol w:w="5387"/>
        <w:gridCol w:w="2997"/>
      </w:tblGrid>
      <w:tr w:rsidR="00615342" w:rsidRPr="006945B0" w14:paraId="39FDDB00" w14:textId="77777777" w:rsidTr="00272DAB">
        <w:trPr>
          <w:trHeight w:val="255"/>
        </w:trPr>
        <w:tc>
          <w:tcPr>
            <w:tcW w:w="8384" w:type="dxa"/>
            <w:gridSpan w:val="2"/>
            <w:tcBorders>
              <w:top w:val="nil"/>
              <w:left w:val="nil"/>
              <w:bottom w:val="nil"/>
              <w:right w:val="nil"/>
            </w:tcBorders>
            <w:shd w:val="clear" w:color="auto" w:fill="auto"/>
          </w:tcPr>
          <w:p w14:paraId="43B96253" w14:textId="77777777" w:rsidR="00615342" w:rsidRPr="006945B0" w:rsidRDefault="0075783B">
            <w:pPr>
              <w:spacing w:after="0" w:line="259" w:lineRule="auto"/>
              <w:ind w:left="0" w:firstLine="0"/>
              <w:jc w:val="both"/>
              <w:rPr>
                <w:highlight w:val="yellow"/>
              </w:rPr>
            </w:pPr>
            <w:r w:rsidRPr="006945B0">
              <w:rPr>
                <w:highlight w:val="yellow"/>
              </w:rPr>
              <w:t xml:space="preserve">For every 24 hours between the end of the outward journey and the start of the return journey, eight hours of net working time must be taken into account. </w:t>
            </w:r>
          </w:p>
        </w:tc>
      </w:tr>
      <w:tr w:rsidR="00615342" w:rsidRPr="006945B0" w14:paraId="18D5873B" w14:textId="77777777" w:rsidTr="00272DAB">
        <w:trPr>
          <w:trHeight w:val="255"/>
        </w:trPr>
        <w:tc>
          <w:tcPr>
            <w:tcW w:w="5387" w:type="dxa"/>
            <w:tcBorders>
              <w:top w:val="nil"/>
              <w:left w:val="nil"/>
              <w:bottom w:val="nil"/>
              <w:right w:val="nil"/>
            </w:tcBorders>
            <w:shd w:val="clear" w:color="auto" w:fill="auto"/>
          </w:tcPr>
          <w:p w14:paraId="5AC76877" w14:textId="77777777" w:rsidR="00615342" w:rsidRPr="006945B0" w:rsidRDefault="00615342">
            <w:pPr>
              <w:spacing w:after="0" w:line="259" w:lineRule="auto"/>
              <w:ind w:left="0" w:firstLine="0"/>
              <w:jc w:val="both"/>
              <w:rPr>
                <w:highlight w:val="yellow"/>
              </w:rPr>
            </w:pPr>
          </w:p>
        </w:tc>
        <w:tc>
          <w:tcPr>
            <w:tcW w:w="2997" w:type="dxa"/>
            <w:tcBorders>
              <w:top w:val="nil"/>
              <w:left w:val="nil"/>
              <w:bottom w:val="nil"/>
              <w:right w:val="nil"/>
            </w:tcBorders>
            <w:shd w:val="clear" w:color="auto" w:fill="auto"/>
          </w:tcPr>
          <w:p w14:paraId="2EFF726D" w14:textId="77777777" w:rsidR="00615342" w:rsidRPr="006945B0" w:rsidRDefault="0075783B">
            <w:pPr>
              <w:spacing w:after="0" w:line="259" w:lineRule="auto"/>
              <w:ind w:left="-9" w:firstLine="0"/>
              <w:rPr>
                <w:highlight w:val="yellow"/>
              </w:rPr>
            </w:pPr>
            <w:r w:rsidRPr="006945B0">
              <w:rPr>
                <w:highlight w:val="yellow"/>
              </w:rPr>
              <w:t xml:space="preserve">  </w:t>
            </w:r>
          </w:p>
        </w:tc>
      </w:tr>
    </w:tbl>
    <w:p w14:paraId="52B1AEC9" w14:textId="7D24B3CA" w:rsidR="00615342" w:rsidRPr="006945B0" w:rsidRDefault="0075783B">
      <w:pPr>
        <w:numPr>
          <w:ilvl w:val="0"/>
          <w:numId w:val="19"/>
        </w:numPr>
        <w:ind w:right="53" w:hanging="360"/>
        <w:rPr>
          <w:highlight w:val="yellow"/>
        </w:rPr>
      </w:pPr>
      <w:r w:rsidRPr="006945B0">
        <w:rPr>
          <w:highlight w:val="yellow"/>
        </w:rPr>
        <w:t xml:space="preserve">Working time on day trips is calculated as follows: 5/6 * total service time with a maximum of 16 hours net.  </w:t>
      </w:r>
    </w:p>
    <w:p w14:paraId="48189984" w14:textId="503C4FE1" w:rsidR="00615342" w:rsidRPr="006945B0" w:rsidRDefault="0075783B" w:rsidP="00124ABC">
      <w:pPr>
        <w:numPr>
          <w:ilvl w:val="0"/>
          <w:numId w:val="19"/>
        </w:numPr>
        <w:spacing w:after="115"/>
        <w:ind w:left="2016" w:right="53" w:hanging="360"/>
        <w:rPr>
          <w:highlight w:val="yellow"/>
        </w:rPr>
      </w:pPr>
      <w:r w:rsidRPr="006945B0">
        <w:rPr>
          <w:highlight w:val="yellow"/>
        </w:rPr>
        <w:t xml:space="preserve">Total service under paragraph e is calculated differently in the situation below: If work away from the work location is interrupted by a night's rest of at least 9 </w:t>
      </w:r>
      <w:r w:rsidRPr="006945B0">
        <w:rPr>
          <w:highlight w:val="yellow"/>
        </w:rPr>
        <w:lastRenderedPageBreak/>
        <w:t xml:space="preserve">hours, including the period from 00:00 am to 04:00 am, then this night's rest may be deducted from the hours to be taken into account for wage calculation. This is subject to the express condition that the night's rest is spent in a single hotel room with a shower and toilet. Employer and employee can jointly submit a dispensation request on the one-person room (Article 52).  </w:t>
      </w:r>
    </w:p>
    <w:p w14:paraId="72C63477" w14:textId="77777777" w:rsidR="00615342" w:rsidRPr="006945B0" w:rsidRDefault="0075783B">
      <w:pPr>
        <w:spacing w:after="0" w:line="259" w:lineRule="auto"/>
        <w:ind w:left="2006" w:firstLine="0"/>
        <w:rPr>
          <w:highlight w:val="yellow"/>
        </w:rPr>
      </w:pPr>
      <w:r w:rsidRPr="006945B0">
        <w:rPr>
          <w:color w:val="4F81BD"/>
          <w:highlight w:val="yellow"/>
        </w:rPr>
        <w:t xml:space="preserve"> </w:t>
      </w:r>
    </w:p>
    <w:p w14:paraId="38D7BF6E" w14:textId="77777777" w:rsidR="00615342" w:rsidRPr="006945B0" w:rsidRDefault="0075783B">
      <w:pPr>
        <w:numPr>
          <w:ilvl w:val="0"/>
          <w:numId w:val="19"/>
        </w:numPr>
        <w:spacing w:after="110"/>
        <w:ind w:right="53" w:hanging="360"/>
        <w:rPr>
          <w:highlight w:val="yellow"/>
        </w:rPr>
      </w:pPr>
      <w:r w:rsidRPr="006945B0">
        <w:rPr>
          <w:highlight w:val="yellow"/>
        </w:rPr>
        <w:t>In shuttle transport, where the driver returns to work location within 24 hours, a rest period of more than 9 hours is enjoyed after the outward journey.</w:t>
      </w:r>
      <w:r w:rsidRPr="006945B0">
        <w:rPr>
          <w:sz w:val="24"/>
          <w:highlight w:val="yellow"/>
        </w:rPr>
        <w:t xml:space="preserve"> </w:t>
      </w:r>
      <w:r w:rsidRPr="006945B0">
        <w:rPr>
          <w:highlight w:val="yellow"/>
        </w:rPr>
        <w:t xml:space="preserve">The return journey then begins with another group. In this case, the working time payable is 6/6 of the total service time minus 8 hours, with a minimum of 10 hours net. The employer will provide a single hotel room with a shower and toilet at the place of service interruption. </w:t>
      </w:r>
    </w:p>
    <w:p w14:paraId="47D79EBA" w14:textId="77777777" w:rsidR="00615342" w:rsidRPr="006945B0" w:rsidRDefault="0075783B">
      <w:pPr>
        <w:numPr>
          <w:ilvl w:val="0"/>
          <w:numId w:val="19"/>
        </w:numPr>
        <w:spacing w:after="129"/>
        <w:ind w:right="53" w:hanging="360"/>
        <w:rPr>
          <w:highlight w:val="yellow"/>
        </w:rPr>
      </w:pPr>
      <w:r w:rsidRPr="006945B0">
        <w:rPr>
          <w:highlight w:val="yellow"/>
        </w:rPr>
        <w:t>If the consecutive service time is less than two hours, the working time is 6/6 of the service time.</w:t>
      </w:r>
      <w:r w:rsidRPr="006945B0">
        <w:rPr>
          <w:sz w:val="24"/>
          <w:highlight w:val="yellow"/>
        </w:rPr>
        <w:t xml:space="preserve"> </w:t>
      </w:r>
    </w:p>
    <w:p w14:paraId="35F10F27" w14:textId="77777777" w:rsidR="00615342" w:rsidRPr="006945B0" w:rsidRDefault="0075783B">
      <w:pPr>
        <w:pStyle w:val="Kop3"/>
        <w:spacing w:after="76" w:line="259" w:lineRule="auto"/>
        <w:ind w:left="936"/>
        <w:rPr>
          <w:highlight w:val="yellow"/>
        </w:rPr>
      </w:pPr>
      <w:r w:rsidRPr="006945B0">
        <w:rPr>
          <w:b w:val="0"/>
          <w:sz w:val="24"/>
          <w:highlight w:val="yellow"/>
        </w:rPr>
        <w:t xml:space="preserve">3. </w:t>
      </w:r>
      <w:r w:rsidRPr="006945B0">
        <w:rPr>
          <w:highlight w:val="yellow"/>
        </w:rPr>
        <w:t>Expired 5/6 scheme per 1-1-2024</w:t>
      </w:r>
      <w:r w:rsidRPr="006945B0">
        <w:rPr>
          <w:b w:val="0"/>
          <w:sz w:val="24"/>
          <w:highlight w:val="yellow"/>
        </w:rPr>
        <w:t xml:space="preserve"> </w:t>
      </w:r>
    </w:p>
    <w:p w14:paraId="7BDF0CE0" w14:textId="77777777" w:rsidR="00615342" w:rsidRPr="006945B0" w:rsidRDefault="0075783B">
      <w:pPr>
        <w:numPr>
          <w:ilvl w:val="0"/>
          <w:numId w:val="20"/>
        </w:numPr>
        <w:spacing w:after="115"/>
        <w:ind w:right="53" w:hanging="285"/>
        <w:rPr>
          <w:highlight w:val="yellow"/>
        </w:rPr>
      </w:pPr>
      <w:r w:rsidRPr="006945B0">
        <w:rPr>
          <w:highlight w:val="yellow"/>
        </w:rPr>
        <w:t xml:space="preserve">With effect from 1-1-2024, for the work referred to in paragraph 2 of this article, the 5/6 rule will lapse.  </w:t>
      </w:r>
    </w:p>
    <w:p w14:paraId="36FDF90B" w14:textId="77777777" w:rsidR="00615342" w:rsidRPr="006945B0" w:rsidRDefault="0075783B">
      <w:pPr>
        <w:numPr>
          <w:ilvl w:val="0"/>
          <w:numId w:val="20"/>
        </w:numPr>
        <w:spacing w:after="110"/>
        <w:ind w:right="53" w:hanging="285"/>
        <w:rPr>
          <w:highlight w:val="yellow"/>
        </w:rPr>
      </w:pPr>
      <w:r w:rsidRPr="006945B0">
        <w:rPr>
          <w:highlight w:val="yellow"/>
        </w:rPr>
        <w:t xml:space="preserve">From this date, the 5/6 rule is replaced by the graduated rule in Article 16(1)(d).  </w:t>
      </w:r>
    </w:p>
    <w:p w14:paraId="4847E4A7" w14:textId="77777777" w:rsidR="00615342" w:rsidRPr="006945B0" w:rsidRDefault="0075783B">
      <w:pPr>
        <w:spacing w:after="97" w:line="259" w:lineRule="auto"/>
        <w:ind w:left="1276" w:firstLine="0"/>
        <w:rPr>
          <w:highlight w:val="yellow"/>
        </w:rPr>
      </w:pPr>
      <w:r w:rsidRPr="006945B0">
        <w:rPr>
          <w:highlight w:val="yellow"/>
        </w:rPr>
        <w:t xml:space="preserve"> </w:t>
      </w:r>
    </w:p>
    <w:p w14:paraId="091BA35A" w14:textId="77777777" w:rsidR="00615342" w:rsidRPr="006945B0" w:rsidRDefault="0075783B">
      <w:pPr>
        <w:pStyle w:val="Kop4"/>
        <w:spacing w:after="114"/>
        <w:ind w:left="1286" w:right="28" w:hanging="360"/>
        <w:rPr>
          <w:highlight w:val="yellow"/>
        </w:rPr>
      </w:pPr>
      <w:r w:rsidRPr="006945B0">
        <w:rPr>
          <w:b w:val="0"/>
          <w:highlight w:val="yellow"/>
        </w:rPr>
        <w:t xml:space="preserve">4. </w:t>
      </w:r>
      <w:r w:rsidRPr="006945B0">
        <w:rPr>
          <w:highlight w:val="yellow"/>
        </w:rPr>
        <w:t xml:space="preserve">Group transport, public transport and international scheduled transport by 1-1-2024 </w:t>
      </w:r>
    </w:p>
    <w:p w14:paraId="04566E85" w14:textId="04D8FE1E" w:rsidR="00615342" w:rsidRPr="006945B0" w:rsidRDefault="00D35D05" w:rsidP="00F5473F">
      <w:pPr>
        <w:ind w:left="1418" w:hanging="698"/>
        <w:rPr>
          <w:highlight w:val="yellow"/>
        </w:rPr>
      </w:pPr>
      <w:r w:rsidRPr="006945B0">
        <w:rPr>
          <w:highlight w:val="yellow"/>
        </w:rPr>
        <w:t xml:space="preserve">a. </w:t>
      </w:r>
      <w:r w:rsidR="00F5473F" w:rsidRPr="006945B0">
        <w:rPr>
          <w:highlight w:val="yellow"/>
        </w:rPr>
        <w:tab/>
      </w:r>
      <w:r w:rsidR="0075783B" w:rsidRPr="006945B0">
        <w:rPr>
          <w:highlight w:val="yellow"/>
        </w:rPr>
        <w:t xml:space="preserve">The working time of mobile workers is 6/6 of the service time. </w:t>
      </w:r>
    </w:p>
    <w:p w14:paraId="02DA87FD" w14:textId="22479F10" w:rsidR="00615342" w:rsidRPr="006945B0" w:rsidRDefault="00D35D05" w:rsidP="00F5473F">
      <w:pPr>
        <w:ind w:left="1418" w:hanging="698"/>
        <w:rPr>
          <w:highlight w:val="yellow"/>
        </w:rPr>
      </w:pPr>
      <w:r w:rsidRPr="006945B0">
        <w:rPr>
          <w:highlight w:val="yellow"/>
        </w:rPr>
        <w:t>b.</w:t>
      </w:r>
      <w:r w:rsidRPr="006945B0">
        <w:rPr>
          <w:highlight w:val="yellow"/>
        </w:rPr>
        <w:tab/>
      </w:r>
      <w:r w:rsidR="0075783B" w:rsidRPr="006945B0">
        <w:rPr>
          <w:highlight w:val="yellow"/>
        </w:rPr>
        <w:t xml:space="preserve">When performing group and public transport, once per shift, a break of up to 1 hour is not considered working time. </w:t>
      </w:r>
    </w:p>
    <w:p w14:paraId="149F93B5" w14:textId="3B92D15C" w:rsidR="00615342" w:rsidRPr="006945B0" w:rsidRDefault="00F5473F" w:rsidP="00F5473F">
      <w:pPr>
        <w:ind w:left="1418" w:hanging="698"/>
        <w:rPr>
          <w:highlight w:val="yellow"/>
        </w:rPr>
      </w:pPr>
      <w:r w:rsidRPr="006945B0">
        <w:rPr>
          <w:highlight w:val="yellow"/>
        </w:rPr>
        <w:t>c.</w:t>
      </w:r>
      <w:r w:rsidRPr="006945B0">
        <w:rPr>
          <w:highlight w:val="yellow"/>
        </w:rPr>
        <w:tab/>
      </w:r>
      <w:r w:rsidR="0075783B" w:rsidRPr="006945B0">
        <w:rPr>
          <w:highlight w:val="yellow"/>
        </w:rPr>
        <w:t xml:space="preserve">The break of up to 1 hour between consecutive journeys should be regarded as working time. </w:t>
      </w:r>
    </w:p>
    <w:p w14:paraId="48F25355" w14:textId="6DD1BF1A" w:rsidR="00615342" w:rsidRPr="006945B0" w:rsidRDefault="00F5473F" w:rsidP="00F5473F">
      <w:pPr>
        <w:ind w:left="1418" w:hanging="698"/>
        <w:rPr>
          <w:highlight w:val="yellow"/>
        </w:rPr>
      </w:pPr>
      <w:r w:rsidRPr="006945B0">
        <w:rPr>
          <w:highlight w:val="yellow"/>
        </w:rPr>
        <w:t>d.</w:t>
      </w:r>
      <w:r w:rsidRPr="006945B0">
        <w:rPr>
          <w:highlight w:val="yellow"/>
        </w:rPr>
        <w:tab/>
      </w:r>
      <w:r w:rsidR="0075783B" w:rsidRPr="006945B0">
        <w:rPr>
          <w:highlight w:val="yellow"/>
        </w:rPr>
        <w:t xml:space="preserve">For international scheduled services, service time is paid net of break times in accordance with the graduated break times scheme. See the table below. </w:t>
      </w:r>
    </w:p>
    <w:p w14:paraId="1373C6CA" w14:textId="77777777" w:rsidR="00615342" w:rsidRPr="006945B0" w:rsidRDefault="0075783B">
      <w:pPr>
        <w:spacing w:after="0" w:line="259" w:lineRule="auto"/>
        <w:ind w:left="1416" w:firstLine="0"/>
        <w:rPr>
          <w:highlight w:val="yellow"/>
        </w:rPr>
      </w:pPr>
      <w:r w:rsidRPr="006945B0">
        <w:rPr>
          <w:highlight w:val="yellow"/>
        </w:rPr>
        <w:t xml:space="preserve"> </w:t>
      </w:r>
      <w:r w:rsidRPr="006945B0">
        <w:rPr>
          <w:highlight w:val="yellow"/>
        </w:rPr>
        <w:tab/>
        <w:t xml:space="preserve"> </w:t>
      </w:r>
      <w:r w:rsidRPr="006945B0">
        <w:rPr>
          <w:highlight w:val="yellow"/>
        </w:rPr>
        <w:tab/>
        <w:t xml:space="preserve"> </w:t>
      </w:r>
      <w:r w:rsidRPr="006945B0">
        <w:rPr>
          <w:highlight w:val="yellow"/>
        </w:rPr>
        <w:tab/>
        <w:t xml:space="preserve"> </w:t>
      </w:r>
      <w:r w:rsidRPr="006945B0">
        <w:rPr>
          <w:highlight w:val="yellow"/>
        </w:rPr>
        <w:tab/>
        <w:t xml:space="preserve"> </w:t>
      </w:r>
      <w:r w:rsidRPr="006945B0">
        <w:rPr>
          <w:highlight w:val="yellow"/>
        </w:rPr>
        <w:tab/>
        <w:t xml:space="preserve"> </w:t>
      </w:r>
    </w:p>
    <w:tbl>
      <w:tblPr>
        <w:tblStyle w:val="TableGrid"/>
        <w:tblW w:w="8504" w:type="dxa"/>
        <w:tblInd w:w="1276" w:type="dxa"/>
        <w:tblCellMar>
          <w:top w:w="13" w:type="dxa"/>
        </w:tblCellMar>
        <w:tblLook w:val="04A0" w:firstRow="1" w:lastRow="0" w:firstColumn="1" w:lastColumn="0" w:noHBand="0" w:noVBand="1"/>
      </w:tblPr>
      <w:tblGrid>
        <w:gridCol w:w="530"/>
        <w:gridCol w:w="891"/>
        <w:gridCol w:w="845"/>
        <w:gridCol w:w="1031"/>
        <w:gridCol w:w="95"/>
        <w:gridCol w:w="125"/>
        <w:gridCol w:w="170"/>
        <w:gridCol w:w="530"/>
        <w:gridCol w:w="860"/>
        <w:gridCol w:w="110"/>
        <w:gridCol w:w="110"/>
        <w:gridCol w:w="1762"/>
        <w:gridCol w:w="1445"/>
      </w:tblGrid>
      <w:tr w:rsidR="00615342" w:rsidRPr="006945B0" w14:paraId="12C8F2C2" w14:textId="77777777" w:rsidTr="00272DAB">
        <w:trPr>
          <w:trHeight w:val="239"/>
        </w:trPr>
        <w:tc>
          <w:tcPr>
            <w:tcW w:w="530" w:type="dxa"/>
            <w:tcBorders>
              <w:top w:val="single" w:sz="4" w:space="0" w:color="000000"/>
              <w:left w:val="single" w:sz="4" w:space="0" w:color="000000"/>
              <w:bottom w:val="single" w:sz="4" w:space="0" w:color="000000"/>
              <w:right w:val="nil"/>
            </w:tcBorders>
          </w:tcPr>
          <w:p w14:paraId="5B9DDDDE" w14:textId="77777777" w:rsidR="00615342" w:rsidRPr="006945B0" w:rsidRDefault="00615342">
            <w:pPr>
              <w:spacing w:after="160" w:line="259" w:lineRule="auto"/>
              <w:ind w:left="0" w:firstLine="0"/>
              <w:rPr>
                <w:highlight w:val="yellow"/>
              </w:rPr>
            </w:pPr>
          </w:p>
        </w:tc>
        <w:tc>
          <w:tcPr>
            <w:tcW w:w="891" w:type="dxa"/>
            <w:tcBorders>
              <w:top w:val="single" w:sz="4" w:space="0" w:color="000000"/>
              <w:left w:val="nil"/>
              <w:bottom w:val="single" w:sz="4" w:space="0" w:color="000000"/>
              <w:right w:val="nil"/>
            </w:tcBorders>
            <w:shd w:val="clear" w:color="auto" w:fill="auto"/>
          </w:tcPr>
          <w:p w14:paraId="5255671D" w14:textId="77777777" w:rsidR="00615342" w:rsidRPr="006945B0" w:rsidRDefault="0075783B">
            <w:pPr>
              <w:spacing w:after="0" w:line="259" w:lineRule="auto"/>
              <w:ind w:left="0" w:right="-6" w:firstLine="0"/>
              <w:jc w:val="both"/>
              <w:rPr>
                <w:highlight w:val="yellow"/>
              </w:rPr>
            </w:pPr>
            <w:r w:rsidRPr="006945B0">
              <w:rPr>
                <w:b/>
                <w:sz w:val="20"/>
                <w:highlight w:val="yellow"/>
              </w:rPr>
              <w:t>Service time</w:t>
            </w:r>
          </w:p>
        </w:tc>
        <w:tc>
          <w:tcPr>
            <w:tcW w:w="2096" w:type="dxa"/>
            <w:gridSpan w:val="4"/>
            <w:tcBorders>
              <w:top w:val="single" w:sz="4" w:space="0" w:color="000000"/>
              <w:left w:val="nil"/>
              <w:bottom w:val="single" w:sz="4" w:space="0" w:color="000000"/>
              <w:right w:val="nil"/>
            </w:tcBorders>
            <w:shd w:val="clear" w:color="auto" w:fill="auto"/>
          </w:tcPr>
          <w:p w14:paraId="316198BB" w14:textId="77777777" w:rsidR="00615342" w:rsidRPr="006945B0" w:rsidRDefault="0075783B">
            <w:pPr>
              <w:spacing w:after="0" w:line="259" w:lineRule="auto"/>
              <w:ind w:left="0" w:firstLine="0"/>
              <w:rPr>
                <w:highlight w:val="yellow"/>
              </w:rPr>
            </w:pPr>
            <w:r w:rsidRPr="006945B0">
              <w:rPr>
                <w:b/>
                <w:sz w:val="20"/>
                <w:highlight w:val="yellow"/>
              </w:rPr>
              <w:t xml:space="preserve"> </w:t>
            </w:r>
          </w:p>
        </w:tc>
        <w:tc>
          <w:tcPr>
            <w:tcW w:w="170" w:type="dxa"/>
            <w:tcBorders>
              <w:top w:val="single" w:sz="4" w:space="0" w:color="000000"/>
              <w:left w:val="nil"/>
              <w:bottom w:val="single" w:sz="4" w:space="0" w:color="000000"/>
              <w:right w:val="single" w:sz="4" w:space="0" w:color="000000"/>
            </w:tcBorders>
            <w:shd w:val="clear" w:color="auto" w:fill="auto"/>
          </w:tcPr>
          <w:p w14:paraId="082D0592" w14:textId="77777777" w:rsidR="00615342" w:rsidRPr="006945B0" w:rsidRDefault="00615342">
            <w:pPr>
              <w:spacing w:after="160" w:line="259" w:lineRule="auto"/>
              <w:ind w:left="0" w:firstLine="0"/>
              <w:rPr>
                <w:highlight w:val="yellow"/>
              </w:rPr>
            </w:pPr>
          </w:p>
        </w:tc>
        <w:tc>
          <w:tcPr>
            <w:tcW w:w="530" w:type="dxa"/>
            <w:tcBorders>
              <w:top w:val="single" w:sz="4" w:space="0" w:color="000000"/>
              <w:left w:val="single" w:sz="4" w:space="0" w:color="000000"/>
              <w:bottom w:val="single" w:sz="4" w:space="0" w:color="000000"/>
              <w:right w:val="nil"/>
            </w:tcBorders>
            <w:shd w:val="clear" w:color="auto" w:fill="auto"/>
          </w:tcPr>
          <w:p w14:paraId="423B5807" w14:textId="77777777" w:rsidR="00615342" w:rsidRPr="006945B0" w:rsidRDefault="00615342">
            <w:pPr>
              <w:spacing w:after="160" w:line="259" w:lineRule="auto"/>
              <w:ind w:left="0" w:firstLine="0"/>
              <w:rPr>
                <w:highlight w:val="yellow"/>
              </w:rPr>
            </w:pPr>
          </w:p>
        </w:tc>
        <w:tc>
          <w:tcPr>
            <w:tcW w:w="2842" w:type="dxa"/>
            <w:gridSpan w:val="4"/>
            <w:tcBorders>
              <w:top w:val="single" w:sz="4" w:space="0" w:color="000000"/>
              <w:left w:val="nil"/>
              <w:bottom w:val="single" w:sz="4" w:space="0" w:color="000000"/>
              <w:right w:val="nil"/>
            </w:tcBorders>
            <w:shd w:val="clear" w:color="auto" w:fill="auto"/>
          </w:tcPr>
          <w:p w14:paraId="79ACE1E7" w14:textId="77777777" w:rsidR="00615342" w:rsidRPr="006945B0" w:rsidRDefault="0075783B">
            <w:pPr>
              <w:spacing w:after="0" w:line="259" w:lineRule="auto"/>
              <w:ind w:left="0" w:right="-4" w:firstLine="0"/>
              <w:jc w:val="both"/>
              <w:rPr>
                <w:highlight w:val="yellow"/>
              </w:rPr>
            </w:pPr>
            <w:r w:rsidRPr="006945B0">
              <w:rPr>
                <w:b/>
                <w:sz w:val="20"/>
                <w:highlight w:val="yellow"/>
              </w:rPr>
              <w:t>Break to be deducted</w:t>
            </w:r>
          </w:p>
        </w:tc>
        <w:tc>
          <w:tcPr>
            <w:tcW w:w="1445" w:type="dxa"/>
            <w:tcBorders>
              <w:top w:val="single" w:sz="4" w:space="0" w:color="000000"/>
              <w:left w:val="nil"/>
              <w:bottom w:val="single" w:sz="4" w:space="0" w:color="000000"/>
              <w:right w:val="single" w:sz="4" w:space="0" w:color="000000"/>
            </w:tcBorders>
            <w:shd w:val="clear" w:color="auto" w:fill="auto"/>
          </w:tcPr>
          <w:p w14:paraId="78634131" w14:textId="77777777" w:rsidR="00615342" w:rsidRPr="006945B0" w:rsidRDefault="0075783B">
            <w:pPr>
              <w:spacing w:after="0" w:line="259" w:lineRule="auto"/>
              <w:ind w:left="0" w:firstLine="0"/>
              <w:rPr>
                <w:highlight w:val="yellow"/>
              </w:rPr>
            </w:pPr>
            <w:r w:rsidRPr="006945B0">
              <w:rPr>
                <w:b/>
                <w:sz w:val="20"/>
                <w:highlight w:val="yellow"/>
              </w:rPr>
              <w:t xml:space="preserve"> </w:t>
            </w:r>
          </w:p>
        </w:tc>
      </w:tr>
      <w:tr w:rsidR="00615342" w:rsidRPr="006945B0" w14:paraId="09AB710C" w14:textId="77777777" w:rsidTr="00272DAB">
        <w:trPr>
          <w:trHeight w:val="240"/>
        </w:trPr>
        <w:tc>
          <w:tcPr>
            <w:tcW w:w="530" w:type="dxa"/>
            <w:tcBorders>
              <w:top w:val="single" w:sz="4" w:space="0" w:color="000000"/>
              <w:left w:val="single" w:sz="4" w:space="0" w:color="000000"/>
              <w:bottom w:val="single" w:sz="4" w:space="0" w:color="000000"/>
              <w:right w:val="nil"/>
            </w:tcBorders>
          </w:tcPr>
          <w:p w14:paraId="4215BCFD" w14:textId="77777777" w:rsidR="00615342" w:rsidRPr="006945B0" w:rsidRDefault="00615342">
            <w:pPr>
              <w:spacing w:after="160" w:line="259" w:lineRule="auto"/>
              <w:ind w:left="0" w:firstLine="0"/>
              <w:rPr>
                <w:highlight w:val="yellow"/>
              </w:rPr>
            </w:pPr>
          </w:p>
        </w:tc>
        <w:tc>
          <w:tcPr>
            <w:tcW w:w="1736" w:type="dxa"/>
            <w:gridSpan w:val="2"/>
            <w:tcBorders>
              <w:top w:val="single" w:sz="4" w:space="0" w:color="000000"/>
              <w:left w:val="nil"/>
              <w:bottom w:val="single" w:sz="4" w:space="0" w:color="000000"/>
              <w:right w:val="nil"/>
            </w:tcBorders>
            <w:shd w:val="clear" w:color="auto" w:fill="auto"/>
          </w:tcPr>
          <w:p w14:paraId="57001ECF" w14:textId="77777777" w:rsidR="00615342" w:rsidRPr="006945B0" w:rsidRDefault="0075783B">
            <w:pPr>
              <w:spacing w:after="0" w:line="259" w:lineRule="auto"/>
              <w:ind w:left="0" w:right="-5" w:firstLine="0"/>
              <w:jc w:val="both"/>
              <w:rPr>
                <w:highlight w:val="yellow"/>
              </w:rPr>
            </w:pPr>
            <w:r w:rsidRPr="006945B0">
              <w:rPr>
                <w:sz w:val="20"/>
                <w:highlight w:val="yellow"/>
              </w:rPr>
              <w:t>Service time up to 4.5 hours</w:t>
            </w:r>
          </w:p>
        </w:tc>
        <w:tc>
          <w:tcPr>
            <w:tcW w:w="1251" w:type="dxa"/>
            <w:gridSpan w:val="3"/>
            <w:tcBorders>
              <w:top w:val="single" w:sz="4" w:space="0" w:color="000000"/>
              <w:left w:val="nil"/>
              <w:bottom w:val="single" w:sz="4" w:space="0" w:color="000000"/>
              <w:right w:val="nil"/>
            </w:tcBorders>
            <w:shd w:val="clear" w:color="auto" w:fill="auto"/>
          </w:tcPr>
          <w:p w14:paraId="3AAAD06E" w14:textId="77777777" w:rsidR="00615342" w:rsidRPr="006945B0" w:rsidRDefault="0075783B">
            <w:pPr>
              <w:spacing w:after="0" w:line="259" w:lineRule="auto"/>
              <w:ind w:left="0" w:firstLine="0"/>
              <w:rPr>
                <w:highlight w:val="yellow"/>
              </w:rPr>
            </w:pPr>
            <w:r w:rsidRPr="006945B0">
              <w:rPr>
                <w:sz w:val="20"/>
                <w:highlight w:val="yellow"/>
              </w:rPr>
              <w:t xml:space="preserve"> </w:t>
            </w:r>
          </w:p>
        </w:tc>
        <w:tc>
          <w:tcPr>
            <w:tcW w:w="170" w:type="dxa"/>
            <w:tcBorders>
              <w:top w:val="single" w:sz="4" w:space="0" w:color="000000"/>
              <w:left w:val="nil"/>
              <w:bottom w:val="single" w:sz="4" w:space="0" w:color="000000"/>
              <w:right w:val="single" w:sz="4" w:space="0" w:color="000000"/>
            </w:tcBorders>
            <w:shd w:val="clear" w:color="auto" w:fill="auto"/>
          </w:tcPr>
          <w:p w14:paraId="460ACEA6" w14:textId="77777777" w:rsidR="00615342" w:rsidRPr="006945B0" w:rsidRDefault="00615342">
            <w:pPr>
              <w:spacing w:after="160" w:line="259" w:lineRule="auto"/>
              <w:ind w:left="0" w:firstLine="0"/>
              <w:rPr>
                <w:highlight w:val="yellow"/>
              </w:rPr>
            </w:pPr>
          </w:p>
        </w:tc>
        <w:tc>
          <w:tcPr>
            <w:tcW w:w="530" w:type="dxa"/>
            <w:tcBorders>
              <w:top w:val="single" w:sz="4" w:space="0" w:color="000000"/>
              <w:left w:val="single" w:sz="4" w:space="0" w:color="000000"/>
              <w:bottom w:val="single" w:sz="4" w:space="0" w:color="000000"/>
              <w:right w:val="nil"/>
            </w:tcBorders>
            <w:shd w:val="clear" w:color="auto" w:fill="auto"/>
          </w:tcPr>
          <w:p w14:paraId="27A6831C" w14:textId="77777777" w:rsidR="00615342" w:rsidRPr="006945B0" w:rsidRDefault="00615342">
            <w:pPr>
              <w:spacing w:after="160" w:line="259" w:lineRule="auto"/>
              <w:ind w:left="0" w:firstLine="0"/>
              <w:rPr>
                <w:highlight w:val="yellow"/>
              </w:rPr>
            </w:pPr>
          </w:p>
        </w:tc>
        <w:tc>
          <w:tcPr>
            <w:tcW w:w="860" w:type="dxa"/>
            <w:tcBorders>
              <w:top w:val="single" w:sz="4" w:space="0" w:color="000000"/>
              <w:left w:val="nil"/>
              <w:bottom w:val="single" w:sz="4" w:space="0" w:color="000000"/>
              <w:right w:val="nil"/>
            </w:tcBorders>
            <w:shd w:val="clear" w:color="auto" w:fill="auto"/>
          </w:tcPr>
          <w:p w14:paraId="3A00839E" w14:textId="77777777" w:rsidR="00615342" w:rsidRPr="006945B0" w:rsidRDefault="0075783B">
            <w:pPr>
              <w:spacing w:after="0" w:line="259" w:lineRule="auto"/>
              <w:ind w:left="0" w:right="-6" w:firstLine="0"/>
              <w:jc w:val="both"/>
              <w:rPr>
                <w:highlight w:val="yellow"/>
              </w:rPr>
            </w:pPr>
            <w:r w:rsidRPr="006945B0">
              <w:rPr>
                <w:sz w:val="20"/>
                <w:highlight w:val="yellow"/>
              </w:rPr>
              <w:t>0 minutes</w:t>
            </w:r>
          </w:p>
        </w:tc>
        <w:tc>
          <w:tcPr>
            <w:tcW w:w="3426" w:type="dxa"/>
            <w:gridSpan w:val="4"/>
            <w:tcBorders>
              <w:top w:val="single" w:sz="4" w:space="0" w:color="000000"/>
              <w:left w:val="nil"/>
              <w:bottom w:val="single" w:sz="4" w:space="0" w:color="000000"/>
              <w:right w:val="single" w:sz="4" w:space="0" w:color="000000"/>
            </w:tcBorders>
            <w:shd w:val="clear" w:color="auto" w:fill="auto"/>
          </w:tcPr>
          <w:p w14:paraId="40C611F3" w14:textId="77777777" w:rsidR="00615342" w:rsidRPr="006945B0" w:rsidRDefault="0075783B">
            <w:pPr>
              <w:spacing w:after="0" w:line="259" w:lineRule="auto"/>
              <w:ind w:left="0" w:firstLine="0"/>
              <w:rPr>
                <w:highlight w:val="yellow"/>
              </w:rPr>
            </w:pPr>
            <w:r w:rsidRPr="006945B0">
              <w:rPr>
                <w:sz w:val="20"/>
                <w:highlight w:val="yellow"/>
              </w:rPr>
              <w:t xml:space="preserve"> </w:t>
            </w:r>
          </w:p>
        </w:tc>
      </w:tr>
      <w:tr w:rsidR="00615342" w:rsidRPr="006945B0" w14:paraId="75A89C41" w14:textId="77777777" w:rsidTr="00272DAB">
        <w:trPr>
          <w:trHeight w:val="240"/>
        </w:trPr>
        <w:tc>
          <w:tcPr>
            <w:tcW w:w="530" w:type="dxa"/>
            <w:tcBorders>
              <w:top w:val="single" w:sz="4" w:space="0" w:color="000000"/>
              <w:left w:val="single" w:sz="4" w:space="0" w:color="000000"/>
              <w:bottom w:val="single" w:sz="4" w:space="0" w:color="000000"/>
              <w:right w:val="nil"/>
            </w:tcBorders>
          </w:tcPr>
          <w:p w14:paraId="111C7DB4" w14:textId="77777777" w:rsidR="00615342" w:rsidRPr="006945B0" w:rsidRDefault="00615342">
            <w:pPr>
              <w:spacing w:after="160" w:line="259" w:lineRule="auto"/>
              <w:ind w:left="0" w:firstLine="0"/>
              <w:rPr>
                <w:highlight w:val="yellow"/>
              </w:rPr>
            </w:pPr>
          </w:p>
        </w:tc>
        <w:tc>
          <w:tcPr>
            <w:tcW w:w="2767" w:type="dxa"/>
            <w:gridSpan w:val="3"/>
            <w:tcBorders>
              <w:top w:val="single" w:sz="4" w:space="0" w:color="000000"/>
              <w:left w:val="nil"/>
              <w:bottom w:val="single" w:sz="4" w:space="0" w:color="000000"/>
              <w:right w:val="nil"/>
            </w:tcBorders>
            <w:shd w:val="clear" w:color="auto" w:fill="auto"/>
          </w:tcPr>
          <w:p w14:paraId="0D0F198B" w14:textId="77777777" w:rsidR="00615342" w:rsidRPr="006945B0" w:rsidRDefault="0075783B">
            <w:pPr>
              <w:spacing w:after="0" w:line="259" w:lineRule="auto"/>
              <w:ind w:left="0" w:right="-5" w:firstLine="0"/>
              <w:jc w:val="both"/>
              <w:rPr>
                <w:highlight w:val="yellow"/>
              </w:rPr>
            </w:pPr>
            <w:r w:rsidRPr="006945B0">
              <w:rPr>
                <w:sz w:val="20"/>
                <w:highlight w:val="yellow"/>
              </w:rPr>
              <w:t>Service time of 4.5 hours to 7.5 hours</w:t>
            </w:r>
          </w:p>
        </w:tc>
        <w:tc>
          <w:tcPr>
            <w:tcW w:w="220" w:type="dxa"/>
            <w:gridSpan w:val="2"/>
            <w:tcBorders>
              <w:top w:val="single" w:sz="4" w:space="0" w:color="000000"/>
              <w:left w:val="nil"/>
              <w:bottom w:val="single" w:sz="4" w:space="0" w:color="000000"/>
              <w:right w:val="nil"/>
            </w:tcBorders>
            <w:shd w:val="clear" w:color="auto" w:fill="auto"/>
          </w:tcPr>
          <w:p w14:paraId="175390FC" w14:textId="77777777" w:rsidR="00615342" w:rsidRPr="006945B0" w:rsidRDefault="0075783B">
            <w:pPr>
              <w:spacing w:after="0" w:line="259" w:lineRule="auto"/>
              <w:ind w:left="0" w:firstLine="0"/>
              <w:rPr>
                <w:highlight w:val="yellow"/>
              </w:rPr>
            </w:pPr>
            <w:r w:rsidRPr="006945B0">
              <w:rPr>
                <w:sz w:val="20"/>
                <w:highlight w:val="yellow"/>
              </w:rPr>
              <w:t xml:space="preserve"> </w:t>
            </w:r>
          </w:p>
        </w:tc>
        <w:tc>
          <w:tcPr>
            <w:tcW w:w="170" w:type="dxa"/>
            <w:tcBorders>
              <w:top w:val="single" w:sz="4" w:space="0" w:color="000000"/>
              <w:left w:val="nil"/>
              <w:bottom w:val="single" w:sz="4" w:space="0" w:color="000000"/>
              <w:right w:val="single" w:sz="4" w:space="0" w:color="000000"/>
            </w:tcBorders>
            <w:shd w:val="clear" w:color="auto" w:fill="auto"/>
          </w:tcPr>
          <w:p w14:paraId="7BEDE2D1" w14:textId="77777777" w:rsidR="00615342" w:rsidRPr="006945B0" w:rsidRDefault="00615342">
            <w:pPr>
              <w:spacing w:after="160" w:line="259" w:lineRule="auto"/>
              <w:ind w:left="0" w:firstLine="0"/>
              <w:rPr>
                <w:highlight w:val="yellow"/>
              </w:rPr>
            </w:pPr>
          </w:p>
        </w:tc>
        <w:tc>
          <w:tcPr>
            <w:tcW w:w="530" w:type="dxa"/>
            <w:tcBorders>
              <w:top w:val="single" w:sz="4" w:space="0" w:color="000000"/>
              <w:left w:val="single" w:sz="4" w:space="0" w:color="000000"/>
              <w:bottom w:val="single" w:sz="4" w:space="0" w:color="000000"/>
              <w:right w:val="nil"/>
            </w:tcBorders>
            <w:shd w:val="clear" w:color="auto" w:fill="auto"/>
          </w:tcPr>
          <w:p w14:paraId="702372DE" w14:textId="77777777" w:rsidR="00615342" w:rsidRPr="006945B0" w:rsidRDefault="00615342">
            <w:pPr>
              <w:spacing w:after="160" w:line="259" w:lineRule="auto"/>
              <w:ind w:left="0" w:firstLine="0"/>
              <w:rPr>
                <w:highlight w:val="yellow"/>
              </w:rPr>
            </w:pPr>
          </w:p>
        </w:tc>
        <w:tc>
          <w:tcPr>
            <w:tcW w:w="970" w:type="dxa"/>
            <w:gridSpan w:val="2"/>
            <w:tcBorders>
              <w:top w:val="single" w:sz="4" w:space="0" w:color="000000"/>
              <w:left w:val="nil"/>
              <w:bottom w:val="single" w:sz="4" w:space="0" w:color="000000"/>
              <w:right w:val="nil"/>
            </w:tcBorders>
            <w:shd w:val="clear" w:color="auto" w:fill="auto"/>
          </w:tcPr>
          <w:p w14:paraId="1AFAB419" w14:textId="77777777" w:rsidR="00615342" w:rsidRPr="006945B0" w:rsidRDefault="0075783B">
            <w:pPr>
              <w:spacing w:after="0" w:line="259" w:lineRule="auto"/>
              <w:ind w:left="0" w:right="-6" w:firstLine="0"/>
              <w:jc w:val="both"/>
              <w:rPr>
                <w:highlight w:val="yellow"/>
              </w:rPr>
            </w:pPr>
            <w:r w:rsidRPr="006945B0">
              <w:rPr>
                <w:sz w:val="20"/>
                <w:highlight w:val="yellow"/>
              </w:rPr>
              <w:t>30 minutes</w:t>
            </w:r>
          </w:p>
        </w:tc>
        <w:tc>
          <w:tcPr>
            <w:tcW w:w="3316" w:type="dxa"/>
            <w:gridSpan w:val="3"/>
            <w:tcBorders>
              <w:top w:val="single" w:sz="4" w:space="0" w:color="000000"/>
              <w:left w:val="nil"/>
              <w:bottom w:val="single" w:sz="4" w:space="0" w:color="000000"/>
              <w:right w:val="single" w:sz="4" w:space="0" w:color="000000"/>
            </w:tcBorders>
            <w:shd w:val="clear" w:color="auto" w:fill="auto"/>
          </w:tcPr>
          <w:p w14:paraId="1EDBE9E4" w14:textId="77777777" w:rsidR="00615342" w:rsidRPr="006945B0" w:rsidRDefault="0075783B">
            <w:pPr>
              <w:spacing w:after="0" w:line="259" w:lineRule="auto"/>
              <w:ind w:left="0" w:firstLine="0"/>
              <w:rPr>
                <w:highlight w:val="yellow"/>
              </w:rPr>
            </w:pPr>
            <w:r w:rsidRPr="006945B0">
              <w:rPr>
                <w:sz w:val="20"/>
                <w:highlight w:val="yellow"/>
              </w:rPr>
              <w:t xml:space="preserve"> </w:t>
            </w:r>
          </w:p>
        </w:tc>
      </w:tr>
      <w:tr w:rsidR="00615342" w:rsidRPr="006945B0" w14:paraId="63252383" w14:textId="77777777" w:rsidTr="00272DAB">
        <w:trPr>
          <w:trHeight w:val="240"/>
        </w:trPr>
        <w:tc>
          <w:tcPr>
            <w:tcW w:w="530" w:type="dxa"/>
            <w:tcBorders>
              <w:top w:val="single" w:sz="4" w:space="0" w:color="000000"/>
              <w:left w:val="single" w:sz="4" w:space="0" w:color="000000"/>
              <w:bottom w:val="single" w:sz="4" w:space="0" w:color="000000"/>
              <w:right w:val="nil"/>
            </w:tcBorders>
          </w:tcPr>
          <w:p w14:paraId="607F4DF1" w14:textId="77777777" w:rsidR="00615342" w:rsidRPr="006945B0" w:rsidRDefault="00615342">
            <w:pPr>
              <w:spacing w:after="160" w:line="259" w:lineRule="auto"/>
              <w:ind w:left="0" w:firstLine="0"/>
              <w:rPr>
                <w:highlight w:val="yellow"/>
              </w:rPr>
            </w:pPr>
          </w:p>
        </w:tc>
        <w:tc>
          <w:tcPr>
            <w:tcW w:w="2862" w:type="dxa"/>
            <w:gridSpan w:val="4"/>
            <w:tcBorders>
              <w:top w:val="single" w:sz="4" w:space="0" w:color="000000"/>
              <w:left w:val="nil"/>
              <w:bottom w:val="single" w:sz="4" w:space="0" w:color="000000"/>
              <w:right w:val="nil"/>
            </w:tcBorders>
            <w:shd w:val="clear" w:color="auto" w:fill="auto"/>
          </w:tcPr>
          <w:p w14:paraId="0EDDF8C9" w14:textId="77777777" w:rsidR="00615342" w:rsidRPr="006945B0" w:rsidRDefault="0075783B">
            <w:pPr>
              <w:spacing w:after="0" w:line="259" w:lineRule="auto"/>
              <w:ind w:left="0" w:right="-20" w:firstLine="0"/>
              <w:jc w:val="both"/>
              <w:rPr>
                <w:highlight w:val="yellow"/>
              </w:rPr>
            </w:pPr>
            <w:r w:rsidRPr="006945B0">
              <w:rPr>
                <w:sz w:val="20"/>
                <w:highlight w:val="yellow"/>
              </w:rPr>
              <w:t>Service time of 7.5 hours to 10.5 hours</w:t>
            </w:r>
          </w:p>
        </w:tc>
        <w:tc>
          <w:tcPr>
            <w:tcW w:w="125" w:type="dxa"/>
            <w:tcBorders>
              <w:top w:val="single" w:sz="4" w:space="0" w:color="000000"/>
              <w:left w:val="nil"/>
              <w:bottom w:val="single" w:sz="4" w:space="0" w:color="000000"/>
              <w:right w:val="nil"/>
            </w:tcBorders>
            <w:shd w:val="clear" w:color="auto" w:fill="auto"/>
          </w:tcPr>
          <w:p w14:paraId="749DEF83" w14:textId="77777777" w:rsidR="00615342" w:rsidRPr="006945B0" w:rsidRDefault="0075783B">
            <w:pPr>
              <w:spacing w:after="0" w:line="259" w:lineRule="auto"/>
              <w:ind w:left="15" w:firstLine="0"/>
              <w:jc w:val="both"/>
              <w:rPr>
                <w:highlight w:val="yellow"/>
              </w:rPr>
            </w:pPr>
            <w:r w:rsidRPr="006945B0">
              <w:rPr>
                <w:sz w:val="20"/>
                <w:highlight w:val="yellow"/>
              </w:rPr>
              <w:t xml:space="preserve"> </w:t>
            </w:r>
          </w:p>
        </w:tc>
        <w:tc>
          <w:tcPr>
            <w:tcW w:w="170" w:type="dxa"/>
            <w:tcBorders>
              <w:top w:val="single" w:sz="4" w:space="0" w:color="000000"/>
              <w:left w:val="nil"/>
              <w:bottom w:val="single" w:sz="4" w:space="0" w:color="000000"/>
              <w:right w:val="single" w:sz="4" w:space="0" w:color="000000"/>
            </w:tcBorders>
            <w:shd w:val="clear" w:color="auto" w:fill="auto"/>
          </w:tcPr>
          <w:p w14:paraId="69FA7324" w14:textId="77777777" w:rsidR="00615342" w:rsidRPr="006945B0" w:rsidRDefault="00615342">
            <w:pPr>
              <w:spacing w:after="160" w:line="259" w:lineRule="auto"/>
              <w:ind w:left="0" w:firstLine="0"/>
              <w:rPr>
                <w:highlight w:val="yellow"/>
              </w:rPr>
            </w:pPr>
          </w:p>
        </w:tc>
        <w:tc>
          <w:tcPr>
            <w:tcW w:w="530" w:type="dxa"/>
            <w:tcBorders>
              <w:top w:val="single" w:sz="4" w:space="0" w:color="000000"/>
              <w:left w:val="single" w:sz="4" w:space="0" w:color="000000"/>
              <w:bottom w:val="single" w:sz="4" w:space="0" w:color="000000"/>
              <w:right w:val="nil"/>
            </w:tcBorders>
            <w:shd w:val="clear" w:color="auto" w:fill="auto"/>
          </w:tcPr>
          <w:p w14:paraId="48202456" w14:textId="77777777" w:rsidR="00615342" w:rsidRPr="006945B0" w:rsidRDefault="00615342">
            <w:pPr>
              <w:spacing w:after="160" w:line="259" w:lineRule="auto"/>
              <w:ind w:left="0" w:firstLine="0"/>
              <w:rPr>
                <w:highlight w:val="yellow"/>
              </w:rPr>
            </w:pPr>
          </w:p>
        </w:tc>
        <w:tc>
          <w:tcPr>
            <w:tcW w:w="970" w:type="dxa"/>
            <w:gridSpan w:val="2"/>
            <w:tcBorders>
              <w:top w:val="single" w:sz="4" w:space="0" w:color="000000"/>
              <w:left w:val="nil"/>
              <w:bottom w:val="single" w:sz="4" w:space="0" w:color="000000"/>
              <w:right w:val="nil"/>
            </w:tcBorders>
            <w:shd w:val="clear" w:color="auto" w:fill="auto"/>
          </w:tcPr>
          <w:p w14:paraId="141EE58A" w14:textId="77777777" w:rsidR="00615342" w:rsidRPr="006945B0" w:rsidRDefault="0075783B">
            <w:pPr>
              <w:spacing w:after="0" w:line="259" w:lineRule="auto"/>
              <w:ind w:left="0" w:right="-6" w:firstLine="0"/>
              <w:jc w:val="both"/>
              <w:rPr>
                <w:highlight w:val="yellow"/>
              </w:rPr>
            </w:pPr>
            <w:r w:rsidRPr="006945B0">
              <w:rPr>
                <w:sz w:val="20"/>
                <w:highlight w:val="yellow"/>
              </w:rPr>
              <w:t>60 minutes</w:t>
            </w:r>
          </w:p>
        </w:tc>
        <w:tc>
          <w:tcPr>
            <w:tcW w:w="3316" w:type="dxa"/>
            <w:gridSpan w:val="3"/>
            <w:tcBorders>
              <w:top w:val="single" w:sz="4" w:space="0" w:color="000000"/>
              <w:left w:val="nil"/>
              <w:bottom w:val="single" w:sz="4" w:space="0" w:color="000000"/>
              <w:right w:val="single" w:sz="4" w:space="0" w:color="000000"/>
            </w:tcBorders>
            <w:shd w:val="clear" w:color="auto" w:fill="auto"/>
          </w:tcPr>
          <w:p w14:paraId="0058A100" w14:textId="77777777" w:rsidR="00615342" w:rsidRPr="006945B0" w:rsidRDefault="0075783B">
            <w:pPr>
              <w:spacing w:after="0" w:line="259" w:lineRule="auto"/>
              <w:ind w:left="0" w:firstLine="0"/>
              <w:rPr>
                <w:highlight w:val="yellow"/>
              </w:rPr>
            </w:pPr>
            <w:r w:rsidRPr="006945B0">
              <w:rPr>
                <w:sz w:val="20"/>
                <w:highlight w:val="yellow"/>
              </w:rPr>
              <w:t xml:space="preserve"> </w:t>
            </w:r>
          </w:p>
        </w:tc>
      </w:tr>
      <w:tr w:rsidR="00615342" w:rsidRPr="006945B0" w14:paraId="500FFFB3" w14:textId="77777777" w:rsidTr="00272DAB">
        <w:trPr>
          <w:trHeight w:val="240"/>
        </w:trPr>
        <w:tc>
          <w:tcPr>
            <w:tcW w:w="530" w:type="dxa"/>
            <w:tcBorders>
              <w:top w:val="single" w:sz="4" w:space="0" w:color="000000"/>
              <w:left w:val="single" w:sz="4" w:space="0" w:color="000000"/>
              <w:bottom w:val="single" w:sz="4" w:space="0" w:color="000000"/>
              <w:right w:val="nil"/>
            </w:tcBorders>
          </w:tcPr>
          <w:p w14:paraId="22D0405E" w14:textId="77777777" w:rsidR="00615342" w:rsidRPr="006945B0" w:rsidRDefault="00615342">
            <w:pPr>
              <w:spacing w:after="160" w:line="259" w:lineRule="auto"/>
              <w:ind w:left="0" w:firstLine="0"/>
              <w:rPr>
                <w:highlight w:val="yellow"/>
              </w:rPr>
            </w:pPr>
          </w:p>
        </w:tc>
        <w:tc>
          <w:tcPr>
            <w:tcW w:w="2987" w:type="dxa"/>
            <w:gridSpan w:val="5"/>
            <w:tcBorders>
              <w:top w:val="single" w:sz="4" w:space="0" w:color="000000"/>
              <w:left w:val="nil"/>
              <w:bottom w:val="single" w:sz="4" w:space="0" w:color="000000"/>
              <w:right w:val="nil"/>
            </w:tcBorders>
            <w:shd w:val="clear" w:color="auto" w:fill="auto"/>
          </w:tcPr>
          <w:p w14:paraId="2A422DF7" w14:textId="77777777" w:rsidR="00615342" w:rsidRPr="006945B0" w:rsidRDefault="0075783B">
            <w:pPr>
              <w:spacing w:after="0" w:line="259" w:lineRule="auto"/>
              <w:ind w:left="0" w:right="-5" w:firstLine="0"/>
              <w:jc w:val="both"/>
              <w:rPr>
                <w:highlight w:val="yellow"/>
              </w:rPr>
            </w:pPr>
            <w:r w:rsidRPr="006945B0">
              <w:rPr>
                <w:sz w:val="20"/>
                <w:highlight w:val="yellow"/>
              </w:rPr>
              <w:t>Service time of 10.5 hours to 13.5 hours</w:t>
            </w:r>
          </w:p>
        </w:tc>
        <w:tc>
          <w:tcPr>
            <w:tcW w:w="170" w:type="dxa"/>
            <w:tcBorders>
              <w:top w:val="single" w:sz="4" w:space="0" w:color="000000"/>
              <w:left w:val="nil"/>
              <w:bottom w:val="single" w:sz="4" w:space="0" w:color="000000"/>
              <w:right w:val="single" w:sz="4" w:space="0" w:color="000000"/>
            </w:tcBorders>
            <w:shd w:val="clear" w:color="auto" w:fill="auto"/>
          </w:tcPr>
          <w:p w14:paraId="47EA3213" w14:textId="77777777" w:rsidR="00615342" w:rsidRPr="006945B0" w:rsidRDefault="0075783B">
            <w:pPr>
              <w:spacing w:after="0" w:line="259" w:lineRule="auto"/>
              <w:ind w:left="0" w:firstLine="0"/>
              <w:rPr>
                <w:highlight w:val="yellow"/>
              </w:rPr>
            </w:pPr>
            <w:r w:rsidRPr="006945B0">
              <w:rPr>
                <w:sz w:val="20"/>
                <w:highlight w:val="yellow"/>
              </w:rPr>
              <w:t xml:space="preserve"> </w:t>
            </w:r>
          </w:p>
        </w:tc>
        <w:tc>
          <w:tcPr>
            <w:tcW w:w="530" w:type="dxa"/>
            <w:tcBorders>
              <w:top w:val="single" w:sz="4" w:space="0" w:color="000000"/>
              <w:left w:val="single" w:sz="4" w:space="0" w:color="000000"/>
              <w:bottom w:val="single" w:sz="4" w:space="0" w:color="000000"/>
              <w:right w:val="nil"/>
            </w:tcBorders>
            <w:shd w:val="clear" w:color="auto" w:fill="auto"/>
          </w:tcPr>
          <w:p w14:paraId="7E8FD878" w14:textId="77777777" w:rsidR="00615342" w:rsidRPr="006945B0" w:rsidRDefault="00615342">
            <w:pPr>
              <w:spacing w:after="160" w:line="259" w:lineRule="auto"/>
              <w:ind w:left="0" w:firstLine="0"/>
              <w:rPr>
                <w:highlight w:val="yellow"/>
              </w:rPr>
            </w:pPr>
          </w:p>
        </w:tc>
        <w:tc>
          <w:tcPr>
            <w:tcW w:w="970" w:type="dxa"/>
            <w:gridSpan w:val="2"/>
            <w:tcBorders>
              <w:top w:val="single" w:sz="4" w:space="0" w:color="000000"/>
              <w:left w:val="nil"/>
              <w:bottom w:val="single" w:sz="4" w:space="0" w:color="000000"/>
              <w:right w:val="nil"/>
            </w:tcBorders>
            <w:shd w:val="clear" w:color="auto" w:fill="auto"/>
          </w:tcPr>
          <w:p w14:paraId="6F705E10" w14:textId="77777777" w:rsidR="00615342" w:rsidRPr="006945B0" w:rsidRDefault="0075783B">
            <w:pPr>
              <w:spacing w:after="0" w:line="259" w:lineRule="auto"/>
              <w:ind w:left="0" w:right="-6" w:firstLine="0"/>
              <w:jc w:val="both"/>
              <w:rPr>
                <w:highlight w:val="yellow"/>
              </w:rPr>
            </w:pPr>
            <w:r w:rsidRPr="006945B0">
              <w:rPr>
                <w:sz w:val="20"/>
                <w:highlight w:val="yellow"/>
              </w:rPr>
              <w:t>90 minutes</w:t>
            </w:r>
          </w:p>
        </w:tc>
        <w:tc>
          <w:tcPr>
            <w:tcW w:w="3316" w:type="dxa"/>
            <w:gridSpan w:val="3"/>
            <w:tcBorders>
              <w:top w:val="single" w:sz="4" w:space="0" w:color="000000"/>
              <w:left w:val="nil"/>
              <w:bottom w:val="single" w:sz="4" w:space="0" w:color="000000"/>
              <w:right w:val="single" w:sz="4" w:space="0" w:color="000000"/>
            </w:tcBorders>
            <w:shd w:val="clear" w:color="auto" w:fill="auto"/>
          </w:tcPr>
          <w:p w14:paraId="44D5905C" w14:textId="77777777" w:rsidR="00615342" w:rsidRPr="006945B0" w:rsidRDefault="0075783B">
            <w:pPr>
              <w:spacing w:after="0" w:line="259" w:lineRule="auto"/>
              <w:ind w:left="0" w:firstLine="0"/>
              <w:rPr>
                <w:highlight w:val="yellow"/>
              </w:rPr>
            </w:pPr>
            <w:r w:rsidRPr="006945B0">
              <w:rPr>
                <w:sz w:val="20"/>
                <w:highlight w:val="yellow"/>
              </w:rPr>
              <w:t xml:space="preserve"> </w:t>
            </w:r>
          </w:p>
        </w:tc>
      </w:tr>
      <w:tr w:rsidR="00615342" w:rsidRPr="006945B0" w14:paraId="5FFAF036" w14:textId="77777777" w:rsidTr="00272DAB">
        <w:trPr>
          <w:trHeight w:val="241"/>
        </w:trPr>
        <w:tc>
          <w:tcPr>
            <w:tcW w:w="530" w:type="dxa"/>
            <w:tcBorders>
              <w:top w:val="single" w:sz="4" w:space="0" w:color="000000"/>
              <w:left w:val="single" w:sz="4" w:space="0" w:color="000000"/>
              <w:bottom w:val="single" w:sz="4" w:space="0" w:color="000000"/>
              <w:right w:val="nil"/>
            </w:tcBorders>
          </w:tcPr>
          <w:p w14:paraId="10D14D8C" w14:textId="77777777" w:rsidR="00615342" w:rsidRPr="006945B0" w:rsidRDefault="00615342">
            <w:pPr>
              <w:spacing w:after="160" w:line="259" w:lineRule="auto"/>
              <w:ind w:left="0" w:firstLine="0"/>
              <w:rPr>
                <w:highlight w:val="yellow"/>
              </w:rPr>
            </w:pPr>
          </w:p>
        </w:tc>
        <w:tc>
          <w:tcPr>
            <w:tcW w:w="2987" w:type="dxa"/>
            <w:gridSpan w:val="5"/>
            <w:tcBorders>
              <w:top w:val="single" w:sz="4" w:space="0" w:color="000000"/>
              <w:left w:val="nil"/>
              <w:bottom w:val="single" w:sz="4" w:space="0" w:color="000000"/>
              <w:right w:val="nil"/>
            </w:tcBorders>
            <w:shd w:val="clear" w:color="auto" w:fill="auto"/>
          </w:tcPr>
          <w:p w14:paraId="4898AD54" w14:textId="77777777" w:rsidR="00615342" w:rsidRPr="006945B0" w:rsidRDefault="0075783B">
            <w:pPr>
              <w:spacing w:after="0" w:line="259" w:lineRule="auto"/>
              <w:ind w:left="0" w:right="-5" w:firstLine="0"/>
              <w:jc w:val="both"/>
              <w:rPr>
                <w:highlight w:val="yellow"/>
              </w:rPr>
            </w:pPr>
            <w:r w:rsidRPr="006945B0">
              <w:rPr>
                <w:sz w:val="20"/>
                <w:highlight w:val="yellow"/>
              </w:rPr>
              <w:t>Service time of 13.5 hours to 16.5 hours</w:t>
            </w:r>
          </w:p>
        </w:tc>
        <w:tc>
          <w:tcPr>
            <w:tcW w:w="170" w:type="dxa"/>
            <w:tcBorders>
              <w:top w:val="single" w:sz="4" w:space="0" w:color="000000"/>
              <w:left w:val="nil"/>
              <w:bottom w:val="single" w:sz="4" w:space="0" w:color="000000"/>
              <w:right w:val="single" w:sz="4" w:space="0" w:color="000000"/>
            </w:tcBorders>
            <w:shd w:val="clear" w:color="auto" w:fill="auto"/>
          </w:tcPr>
          <w:p w14:paraId="243E5592" w14:textId="77777777" w:rsidR="00615342" w:rsidRPr="006945B0" w:rsidRDefault="0075783B">
            <w:pPr>
              <w:spacing w:after="0" w:line="259" w:lineRule="auto"/>
              <w:ind w:left="0" w:firstLine="0"/>
              <w:rPr>
                <w:highlight w:val="yellow"/>
              </w:rPr>
            </w:pPr>
            <w:r w:rsidRPr="006945B0">
              <w:rPr>
                <w:sz w:val="20"/>
                <w:highlight w:val="yellow"/>
              </w:rPr>
              <w:t xml:space="preserve"> </w:t>
            </w:r>
          </w:p>
        </w:tc>
        <w:tc>
          <w:tcPr>
            <w:tcW w:w="530" w:type="dxa"/>
            <w:tcBorders>
              <w:top w:val="single" w:sz="4" w:space="0" w:color="000000"/>
              <w:left w:val="single" w:sz="4" w:space="0" w:color="000000"/>
              <w:bottom w:val="single" w:sz="4" w:space="0" w:color="000000"/>
              <w:right w:val="nil"/>
            </w:tcBorders>
            <w:shd w:val="clear" w:color="auto" w:fill="auto"/>
          </w:tcPr>
          <w:p w14:paraId="066584A7" w14:textId="77777777" w:rsidR="00615342" w:rsidRPr="006945B0" w:rsidRDefault="00615342">
            <w:pPr>
              <w:spacing w:after="160" w:line="259" w:lineRule="auto"/>
              <w:ind w:left="0" w:firstLine="0"/>
              <w:rPr>
                <w:highlight w:val="yellow"/>
              </w:rPr>
            </w:pPr>
          </w:p>
        </w:tc>
        <w:tc>
          <w:tcPr>
            <w:tcW w:w="1080" w:type="dxa"/>
            <w:gridSpan w:val="3"/>
            <w:tcBorders>
              <w:top w:val="single" w:sz="4" w:space="0" w:color="000000"/>
              <w:left w:val="nil"/>
              <w:bottom w:val="single" w:sz="4" w:space="0" w:color="000000"/>
              <w:right w:val="nil"/>
            </w:tcBorders>
            <w:shd w:val="clear" w:color="auto" w:fill="auto"/>
          </w:tcPr>
          <w:p w14:paraId="7F9EC07F" w14:textId="77777777" w:rsidR="00615342" w:rsidRPr="006945B0" w:rsidRDefault="0075783B">
            <w:pPr>
              <w:spacing w:after="0" w:line="259" w:lineRule="auto"/>
              <w:ind w:left="0" w:right="-6" w:firstLine="0"/>
              <w:jc w:val="both"/>
              <w:rPr>
                <w:highlight w:val="yellow"/>
              </w:rPr>
            </w:pPr>
            <w:r w:rsidRPr="006945B0">
              <w:rPr>
                <w:sz w:val="20"/>
                <w:highlight w:val="yellow"/>
              </w:rPr>
              <w:t>120 minutes</w:t>
            </w:r>
          </w:p>
        </w:tc>
        <w:tc>
          <w:tcPr>
            <w:tcW w:w="3206" w:type="dxa"/>
            <w:gridSpan w:val="2"/>
            <w:tcBorders>
              <w:top w:val="single" w:sz="4" w:space="0" w:color="000000"/>
              <w:left w:val="nil"/>
              <w:bottom w:val="single" w:sz="4" w:space="0" w:color="000000"/>
              <w:right w:val="single" w:sz="4" w:space="0" w:color="000000"/>
            </w:tcBorders>
            <w:shd w:val="clear" w:color="auto" w:fill="auto"/>
          </w:tcPr>
          <w:p w14:paraId="084BD36F" w14:textId="77777777" w:rsidR="00615342" w:rsidRPr="006945B0" w:rsidRDefault="0075783B">
            <w:pPr>
              <w:spacing w:after="0" w:line="259" w:lineRule="auto"/>
              <w:ind w:left="0" w:firstLine="0"/>
              <w:rPr>
                <w:highlight w:val="yellow"/>
              </w:rPr>
            </w:pPr>
            <w:r w:rsidRPr="006945B0">
              <w:rPr>
                <w:sz w:val="20"/>
                <w:highlight w:val="yellow"/>
              </w:rPr>
              <w:t xml:space="preserve"> </w:t>
            </w:r>
          </w:p>
        </w:tc>
      </w:tr>
      <w:tr w:rsidR="00615342" w:rsidRPr="006945B0" w14:paraId="497EEB51" w14:textId="77777777" w:rsidTr="00272DAB">
        <w:trPr>
          <w:trHeight w:val="239"/>
        </w:trPr>
        <w:tc>
          <w:tcPr>
            <w:tcW w:w="530" w:type="dxa"/>
            <w:tcBorders>
              <w:top w:val="single" w:sz="4" w:space="0" w:color="000000"/>
              <w:left w:val="single" w:sz="4" w:space="0" w:color="000000"/>
              <w:bottom w:val="single" w:sz="4" w:space="0" w:color="000000"/>
              <w:right w:val="nil"/>
            </w:tcBorders>
          </w:tcPr>
          <w:p w14:paraId="38DE2BDF" w14:textId="77777777" w:rsidR="00615342" w:rsidRPr="006945B0" w:rsidRDefault="00615342">
            <w:pPr>
              <w:spacing w:after="160" w:line="259" w:lineRule="auto"/>
              <w:ind w:left="0" w:firstLine="0"/>
              <w:rPr>
                <w:highlight w:val="yellow"/>
              </w:rPr>
            </w:pPr>
          </w:p>
        </w:tc>
        <w:tc>
          <w:tcPr>
            <w:tcW w:w="2862" w:type="dxa"/>
            <w:gridSpan w:val="4"/>
            <w:tcBorders>
              <w:top w:val="single" w:sz="4" w:space="0" w:color="000000"/>
              <w:left w:val="nil"/>
              <w:bottom w:val="single" w:sz="4" w:space="0" w:color="000000"/>
              <w:right w:val="nil"/>
            </w:tcBorders>
            <w:shd w:val="clear" w:color="auto" w:fill="auto"/>
          </w:tcPr>
          <w:p w14:paraId="3E45E533" w14:textId="77777777" w:rsidR="00615342" w:rsidRPr="006945B0" w:rsidRDefault="0075783B">
            <w:pPr>
              <w:spacing w:after="0" w:line="259" w:lineRule="auto"/>
              <w:ind w:left="0" w:firstLine="0"/>
              <w:jc w:val="both"/>
              <w:rPr>
                <w:highlight w:val="yellow"/>
              </w:rPr>
            </w:pPr>
            <w:r w:rsidRPr="006945B0">
              <w:rPr>
                <w:sz w:val="20"/>
                <w:highlight w:val="yellow"/>
              </w:rPr>
              <w:t>Service time of at least 16.5 hours</w:t>
            </w:r>
          </w:p>
        </w:tc>
        <w:tc>
          <w:tcPr>
            <w:tcW w:w="125" w:type="dxa"/>
            <w:tcBorders>
              <w:top w:val="single" w:sz="4" w:space="0" w:color="000000"/>
              <w:left w:val="nil"/>
              <w:bottom w:val="single" w:sz="4" w:space="0" w:color="000000"/>
              <w:right w:val="nil"/>
            </w:tcBorders>
            <w:shd w:val="clear" w:color="auto" w:fill="auto"/>
          </w:tcPr>
          <w:p w14:paraId="1A76B18B" w14:textId="77777777" w:rsidR="00615342" w:rsidRPr="006945B0" w:rsidRDefault="0075783B">
            <w:pPr>
              <w:spacing w:after="0" w:line="259" w:lineRule="auto"/>
              <w:ind w:left="-15" w:firstLine="0"/>
              <w:rPr>
                <w:highlight w:val="yellow"/>
              </w:rPr>
            </w:pPr>
            <w:r w:rsidRPr="006945B0">
              <w:rPr>
                <w:sz w:val="20"/>
                <w:highlight w:val="yellow"/>
              </w:rPr>
              <w:t xml:space="preserve"> </w:t>
            </w:r>
          </w:p>
        </w:tc>
        <w:tc>
          <w:tcPr>
            <w:tcW w:w="170" w:type="dxa"/>
            <w:tcBorders>
              <w:top w:val="single" w:sz="4" w:space="0" w:color="000000"/>
              <w:left w:val="nil"/>
              <w:bottom w:val="single" w:sz="4" w:space="0" w:color="000000"/>
              <w:right w:val="single" w:sz="4" w:space="0" w:color="000000"/>
            </w:tcBorders>
            <w:shd w:val="clear" w:color="auto" w:fill="auto"/>
          </w:tcPr>
          <w:p w14:paraId="5685D712" w14:textId="77777777" w:rsidR="00615342" w:rsidRPr="006945B0" w:rsidRDefault="00615342">
            <w:pPr>
              <w:spacing w:after="160" w:line="259" w:lineRule="auto"/>
              <w:ind w:left="0" w:firstLine="0"/>
              <w:rPr>
                <w:highlight w:val="yellow"/>
              </w:rPr>
            </w:pPr>
          </w:p>
        </w:tc>
        <w:tc>
          <w:tcPr>
            <w:tcW w:w="530" w:type="dxa"/>
            <w:tcBorders>
              <w:top w:val="single" w:sz="4" w:space="0" w:color="000000"/>
              <w:left w:val="single" w:sz="4" w:space="0" w:color="000000"/>
              <w:bottom w:val="single" w:sz="4" w:space="0" w:color="000000"/>
              <w:right w:val="nil"/>
            </w:tcBorders>
            <w:shd w:val="clear" w:color="auto" w:fill="auto"/>
          </w:tcPr>
          <w:p w14:paraId="6798A281" w14:textId="77777777" w:rsidR="00615342" w:rsidRPr="006945B0" w:rsidRDefault="00615342">
            <w:pPr>
              <w:spacing w:after="160" w:line="259" w:lineRule="auto"/>
              <w:ind w:left="0" w:firstLine="0"/>
              <w:rPr>
                <w:highlight w:val="yellow"/>
              </w:rPr>
            </w:pPr>
          </w:p>
        </w:tc>
        <w:tc>
          <w:tcPr>
            <w:tcW w:w="1080" w:type="dxa"/>
            <w:gridSpan w:val="3"/>
            <w:tcBorders>
              <w:top w:val="single" w:sz="4" w:space="0" w:color="000000"/>
              <w:left w:val="nil"/>
              <w:bottom w:val="single" w:sz="4" w:space="0" w:color="000000"/>
              <w:right w:val="nil"/>
            </w:tcBorders>
            <w:shd w:val="clear" w:color="auto" w:fill="auto"/>
          </w:tcPr>
          <w:p w14:paraId="659F2E50" w14:textId="77777777" w:rsidR="00615342" w:rsidRPr="006945B0" w:rsidRDefault="0075783B">
            <w:pPr>
              <w:spacing w:after="0" w:line="259" w:lineRule="auto"/>
              <w:ind w:left="0" w:right="-6" w:firstLine="0"/>
              <w:jc w:val="both"/>
              <w:rPr>
                <w:highlight w:val="yellow"/>
              </w:rPr>
            </w:pPr>
            <w:r w:rsidRPr="006945B0">
              <w:rPr>
                <w:sz w:val="20"/>
                <w:highlight w:val="yellow"/>
              </w:rPr>
              <w:t>150 minutes</w:t>
            </w:r>
          </w:p>
        </w:tc>
        <w:tc>
          <w:tcPr>
            <w:tcW w:w="3206" w:type="dxa"/>
            <w:gridSpan w:val="2"/>
            <w:tcBorders>
              <w:top w:val="single" w:sz="4" w:space="0" w:color="000000"/>
              <w:left w:val="nil"/>
              <w:bottom w:val="single" w:sz="4" w:space="0" w:color="000000"/>
              <w:right w:val="single" w:sz="4" w:space="0" w:color="000000"/>
            </w:tcBorders>
            <w:shd w:val="clear" w:color="auto" w:fill="auto"/>
          </w:tcPr>
          <w:p w14:paraId="26C0B225" w14:textId="77777777" w:rsidR="00615342" w:rsidRPr="006945B0" w:rsidRDefault="0075783B">
            <w:pPr>
              <w:spacing w:after="0" w:line="259" w:lineRule="auto"/>
              <w:ind w:left="0" w:firstLine="0"/>
              <w:rPr>
                <w:highlight w:val="yellow"/>
              </w:rPr>
            </w:pPr>
            <w:r w:rsidRPr="006945B0">
              <w:rPr>
                <w:sz w:val="20"/>
                <w:highlight w:val="yellow"/>
              </w:rPr>
              <w:t xml:space="preserve"> </w:t>
            </w:r>
          </w:p>
        </w:tc>
      </w:tr>
    </w:tbl>
    <w:p w14:paraId="25164CE8" w14:textId="77777777" w:rsidR="00615342" w:rsidRPr="006945B0" w:rsidRDefault="0075783B">
      <w:pPr>
        <w:spacing w:after="0" w:line="259" w:lineRule="auto"/>
        <w:ind w:left="850" w:firstLine="0"/>
        <w:rPr>
          <w:highlight w:val="yellow"/>
        </w:rPr>
      </w:pPr>
      <w:r w:rsidRPr="006945B0">
        <w:rPr>
          <w:highlight w:val="yellow"/>
        </w:rPr>
        <w:t xml:space="preserve"> </w:t>
      </w:r>
    </w:p>
    <w:p w14:paraId="639128E3" w14:textId="7E5175B3" w:rsidR="00615342" w:rsidRPr="006945B0" w:rsidRDefault="00AB56AF" w:rsidP="00AB56AF">
      <w:pPr>
        <w:ind w:left="1416" w:right="53" w:firstLine="0"/>
        <w:rPr>
          <w:highlight w:val="yellow"/>
        </w:rPr>
      </w:pPr>
      <w:r w:rsidRPr="006945B0">
        <w:rPr>
          <w:highlight w:val="yellow"/>
        </w:rPr>
        <w:t>I</w:t>
      </w:r>
      <w:r w:rsidR="0075783B" w:rsidRPr="006945B0">
        <w:rPr>
          <w:highlight w:val="yellow"/>
        </w:rPr>
        <w:t xml:space="preserve">f, on a scheduled international service, work away from the work location is interrupted by a night's rest of at least 9 hours, including the period from 00:00 to 04:00, then this night's rest may be deducted from the hours to be taken into account for wage calculation. This is subject to the express condition that the night's rest is spent in a single hotel room with a shower and toilet. Employer and employee can jointly submit a dispensation request on the one-person room (Article 52). </w:t>
      </w:r>
    </w:p>
    <w:p w14:paraId="52DA66AD" w14:textId="77777777" w:rsidR="00615342" w:rsidRPr="006945B0" w:rsidRDefault="0075783B">
      <w:pPr>
        <w:spacing w:after="0" w:line="259" w:lineRule="auto"/>
        <w:ind w:left="1276" w:firstLine="0"/>
        <w:rPr>
          <w:highlight w:val="yellow"/>
        </w:rPr>
      </w:pPr>
      <w:r w:rsidRPr="006945B0">
        <w:rPr>
          <w:highlight w:val="yellow"/>
        </w:rPr>
        <w:t xml:space="preserve"> </w:t>
      </w:r>
    </w:p>
    <w:p w14:paraId="1FA1EF5D" w14:textId="77777777" w:rsidR="00615342" w:rsidRPr="006945B0" w:rsidRDefault="0075783B">
      <w:pPr>
        <w:pStyle w:val="Kop4"/>
        <w:ind w:left="936" w:right="28"/>
        <w:rPr>
          <w:highlight w:val="yellow"/>
        </w:rPr>
      </w:pPr>
      <w:r w:rsidRPr="006945B0">
        <w:rPr>
          <w:b w:val="0"/>
          <w:highlight w:val="yellow"/>
        </w:rPr>
        <w:lastRenderedPageBreak/>
        <w:t xml:space="preserve">5. </w:t>
      </w:r>
      <w:r w:rsidRPr="006945B0">
        <w:rPr>
          <w:highlight w:val="yellow"/>
        </w:rPr>
        <w:t xml:space="preserve">Other forms of transport per 1-1-2024 </w:t>
      </w:r>
    </w:p>
    <w:p w14:paraId="22688792" w14:textId="77777777" w:rsidR="00615342" w:rsidRPr="006945B0" w:rsidRDefault="0075783B">
      <w:pPr>
        <w:spacing w:after="111"/>
        <w:ind w:left="1296" w:right="53"/>
        <w:rPr>
          <w:highlight w:val="yellow"/>
        </w:rPr>
      </w:pPr>
      <w:r w:rsidRPr="006945B0">
        <w:rPr>
          <w:highlight w:val="yellow"/>
        </w:rPr>
        <w:t xml:space="preserve">For other forms of transport (coach trips, occasional transport, shuttle transport, multi-day trips and day trips), the working time for driving employees is 6/6 of the working time taking into account the graduated rules for break times (Art. 16 paragraph 4 sub d). There are the following exceptions to this: </w:t>
      </w:r>
    </w:p>
    <w:p w14:paraId="22459D77" w14:textId="77777777" w:rsidR="00272DAB" w:rsidRPr="006945B0" w:rsidRDefault="0075783B">
      <w:pPr>
        <w:numPr>
          <w:ilvl w:val="0"/>
          <w:numId w:val="22"/>
        </w:numPr>
        <w:ind w:right="53" w:hanging="360"/>
        <w:rPr>
          <w:highlight w:val="yellow"/>
        </w:rPr>
      </w:pPr>
      <w:r w:rsidRPr="006945B0">
        <w:rPr>
          <w:highlight w:val="yellow"/>
        </w:rPr>
        <w:t>For multi-day trips, working time is considered: on the first and last calendar day 6/6 of the working time subject to the graduated rules for break times (Art. 16(4)(d)) with a minimum of eight hours of net working time per day. For each intermediate day, eight hours of net working time will be taken into account for wage calculation.</w:t>
      </w:r>
    </w:p>
    <w:p w14:paraId="1F25BC24" w14:textId="4C6D8592" w:rsidR="00615342" w:rsidRPr="006945B0" w:rsidRDefault="00615342">
      <w:pPr>
        <w:numPr>
          <w:ilvl w:val="0"/>
          <w:numId w:val="22"/>
        </w:numPr>
        <w:ind w:right="53" w:hanging="360"/>
        <w:rPr>
          <w:highlight w:val="yellow"/>
        </w:rPr>
      </w:pPr>
    </w:p>
    <w:tbl>
      <w:tblPr>
        <w:tblStyle w:val="TableGrid"/>
        <w:tblW w:w="7519" w:type="dxa"/>
        <w:tblInd w:w="2006" w:type="dxa"/>
        <w:tblCellMar>
          <w:top w:w="6" w:type="dxa"/>
        </w:tblCellMar>
        <w:tblLook w:val="04A0" w:firstRow="1" w:lastRow="0" w:firstColumn="1" w:lastColumn="0" w:noHBand="0" w:noVBand="1"/>
      </w:tblPr>
      <w:tblGrid>
        <w:gridCol w:w="3577"/>
        <w:gridCol w:w="3551"/>
        <w:gridCol w:w="391"/>
      </w:tblGrid>
      <w:tr w:rsidR="00615342" w:rsidRPr="006945B0" w14:paraId="35B141C0" w14:textId="77777777" w:rsidTr="00272DAB">
        <w:trPr>
          <w:trHeight w:val="250"/>
        </w:trPr>
        <w:tc>
          <w:tcPr>
            <w:tcW w:w="7519" w:type="dxa"/>
            <w:gridSpan w:val="3"/>
            <w:tcBorders>
              <w:top w:val="nil"/>
              <w:left w:val="nil"/>
              <w:bottom w:val="nil"/>
              <w:right w:val="nil"/>
            </w:tcBorders>
            <w:shd w:val="clear" w:color="auto" w:fill="auto"/>
          </w:tcPr>
          <w:p w14:paraId="05AF6B3A" w14:textId="77777777" w:rsidR="00615342" w:rsidRPr="006945B0" w:rsidRDefault="0075783B">
            <w:pPr>
              <w:spacing w:after="0" w:line="259" w:lineRule="auto"/>
              <w:ind w:left="0" w:firstLine="0"/>
              <w:jc w:val="both"/>
              <w:rPr>
                <w:highlight w:val="yellow"/>
              </w:rPr>
            </w:pPr>
            <w:r w:rsidRPr="006945B0">
              <w:rPr>
                <w:highlight w:val="yellow"/>
              </w:rPr>
              <w:t xml:space="preserve">Prior or subsequent other (driving) work - provided the driver does not return to the work location in between - is included in the hours calculation of the multi-day trip. </w:t>
            </w:r>
          </w:p>
        </w:tc>
      </w:tr>
      <w:tr w:rsidR="00615342" w:rsidRPr="006945B0" w14:paraId="4CA5688B" w14:textId="77777777" w:rsidTr="00AB56AF">
        <w:trPr>
          <w:trHeight w:val="256"/>
        </w:trPr>
        <w:tc>
          <w:tcPr>
            <w:tcW w:w="7128" w:type="dxa"/>
            <w:gridSpan w:val="2"/>
            <w:tcBorders>
              <w:top w:val="nil"/>
              <w:left w:val="nil"/>
              <w:bottom w:val="nil"/>
              <w:right w:val="nil"/>
            </w:tcBorders>
            <w:shd w:val="clear" w:color="auto" w:fill="auto"/>
          </w:tcPr>
          <w:p w14:paraId="6C3426A2" w14:textId="77777777" w:rsidR="00615342" w:rsidRPr="006945B0" w:rsidRDefault="00615342">
            <w:pPr>
              <w:spacing w:after="0" w:line="259" w:lineRule="auto"/>
              <w:ind w:left="0" w:firstLine="0"/>
              <w:jc w:val="both"/>
              <w:rPr>
                <w:highlight w:val="yellow"/>
              </w:rPr>
            </w:pPr>
          </w:p>
        </w:tc>
        <w:tc>
          <w:tcPr>
            <w:tcW w:w="391" w:type="dxa"/>
            <w:vMerge w:val="restart"/>
            <w:tcBorders>
              <w:top w:val="nil"/>
              <w:left w:val="nil"/>
              <w:bottom w:val="nil"/>
              <w:right w:val="nil"/>
            </w:tcBorders>
            <w:shd w:val="clear" w:color="auto" w:fill="auto"/>
          </w:tcPr>
          <w:p w14:paraId="27BB046C" w14:textId="77777777" w:rsidR="00615342" w:rsidRPr="006945B0" w:rsidRDefault="0075783B">
            <w:pPr>
              <w:spacing w:after="0" w:line="259" w:lineRule="auto"/>
              <w:ind w:left="-4" w:firstLine="0"/>
              <w:rPr>
                <w:highlight w:val="yellow"/>
              </w:rPr>
            </w:pPr>
            <w:r w:rsidRPr="006945B0">
              <w:rPr>
                <w:highlight w:val="yellow"/>
              </w:rPr>
              <w:t xml:space="preserve"> </w:t>
            </w:r>
          </w:p>
        </w:tc>
      </w:tr>
      <w:tr w:rsidR="00615342" w:rsidRPr="006945B0" w14:paraId="247B9892" w14:textId="77777777" w:rsidTr="00272DAB">
        <w:trPr>
          <w:trHeight w:val="255"/>
        </w:trPr>
        <w:tc>
          <w:tcPr>
            <w:tcW w:w="3577" w:type="dxa"/>
            <w:tcBorders>
              <w:top w:val="nil"/>
              <w:left w:val="nil"/>
              <w:bottom w:val="nil"/>
              <w:right w:val="nil"/>
            </w:tcBorders>
            <w:shd w:val="clear" w:color="auto" w:fill="auto"/>
          </w:tcPr>
          <w:p w14:paraId="00A87703" w14:textId="77777777" w:rsidR="00615342" w:rsidRPr="006945B0" w:rsidRDefault="00615342">
            <w:pPr>
              <w:spacing w:after="0" w:line="259" w:lineRule="auto"/>
              <w:ind w:left="0" w:firstLine="0"/>
              <w:jc w:val="both"/>
              <w:rPr>
                <w:highlight w:val="yellow"/>
              </w:rPr>
            </w:pPr>
          </w:p>
        </w:tc>
        <w:tc>
          <w:tcPr>
            <w:tcW w:w="3551" w:type="dxa"/>
            <w:tcBorders>
              <w:top w:val="nil"/>
              <w:left w:val="nil"/>
              <w:bottom w:val="nil"/>
              <w:right w:val="nil"/>
            </w:tcBorders>
            <w:shd w:val="clear" w:color="auto" w:fill="auto"/>
          </w:tcPr>
          <w:p w14:paraId="59EA71C0" w14:textId="77777777" w:rsidR="00615342" w:rsidRPr="006945B0" w:rsidRDefault="0075783B">
            <w:pPr>
              <w:spacing w:after="0" w:line="259" w:lineRule="auto"/>
              <w:ind w:left="-6" w:firstLine="0"/>
              <w:rPr>
                <w:highlight w:val="yellow"/>
              </w:rPr>
            </w:pPr>
            <w:r w:rsidRPr="006945B0">
              <w:rPr>
                <w:highlight w:val="yellow"/>
              </w:rPr>
              <w:t xml:space="preserve">  </w:t>
            </w:r>
          </w:p>
        </w:tc>
        <w:tc>
          <w:tcPr>
            <w:tcW w:w="0" w:type="auto"/>
            <w:vMerge/>
            <w:tcBorders>
              <w:top w:val="nil"/>
              <w:left w:val="nil"/>
              <w:bottom w:val="nil"/>
              <w:right w:val="nil"/>
            </w:tcBorders>
            <w:shd w:val="clear" w:color="auto" w:fill="auto"/>
          </w:tcPr>
          <w:p w14:paraId="121AAD6B" w14:textId="77777777" w:rsidR="00615342" w:rsidRPr="006945B0" w:rsidRDefault="00615342">
            <w:pPr>
              <w:spacing w:after="160" w:line="259" w:lineRule="auto"/>
              <w:ind w:left="0" w:firstLine="0"/>
              <w:rPr>
                <w:highlight w:val="yellow"/>
              </w:rPr>
            </w:pPr>
          </w:p>
        </w:tc>
      </w:tr>
    </w:tbl>
    <w:p w14:paraId="3498E372" w14:textId="77777777" w:rsidR="00615342" w:rsidRPr="006945B0" w:rsidRDefault="0075783B">
      <w:pPr>
        <w:numPr>
          <w:ilvl w:val="0"/>
          <w:numId w:val="22"/>
        </w:numPr>
        <w:spacing w:after="148"/>
        <w:ind w:right="53" w:hanging="360"/>
        <w:rPr>
          <w:highlight w:val="yellow"/>
        </w:rPr>
      </w:pPr>
      <w:r w:rsidRPr="006945B0">
        <w:rPr>
          <w:highlight w:val="yellow"/>
        </w:rPr>
        <w:t xml:space="preserve">If, during a multi-day trip, the driver drives a trip on behalf of another travel company on behalf of the employer, the hours - insofar as the minimum of eight hours net per calendar day is exceeded - must be compensated separately.  </w:t>
      </w:r>
    </w:p>
    <w:p w14:paraId="685A4E0D" w14:textId="77777777" w:rsidR="00615342" w:rsidRPr="006945B0" w:rsidRDefault="0075783B">
      <w:pPr>
        <w:numPr>
          <w:ilvl w:val="0"/>
          <w:numId w:val="22"/>
        </w:numPr>
        <w:spacing w:after="96"/>
        <w:ind w:right="53" w:hanging="360"/>
        <w:rPr>
          <w:highlight w:val="yellow"/>
        </w:rPr>
      </w:pPr>
      <w:r w:rsidRPr="006945B0">
        <w:rPr>
          <w:highlight w:val="yellow"/>
        </w:rPr>
        <w:t xml:space="preserve">If a driver leaves after 8.00 pm for a shift of up to 33 hours, rests a minimum of 9 consecutive hours in a hotel room, and returns to the work location before 5.00 am, this is considered 2 shifts with a minimum of 8 hours of working time per shift. </w:t>
      </w:r>
      <w:r w:rsidRPr="006945B0">
        <w:rPr>
          <w:sz w:val="24"/>
          <w:highlight w:val="yellow"/>
        </w:rPr>
        <w:t xml:space="preserve"> </w:t>
      </w:r>
    </w:p>
    <w:p w14:paraId="6B71270E" w14:textId="77777777" w:rsidR="00615342" w:rsidRPr="006945B0" w:rsidRDefault="0075783B">
      <w:pPr>
        <w:numPr>
          <w:ilvl w:val="0"/>
          <w:numId w:val="22"/>
        </w:numPr>
        <w:spacing w:after="110"/>
        <w:ind w:right="53" w:hanging="360"/>
        <w:rPr>
          <w:highlight w:val="yellow"/>
        </w:rPr>
      </w:pPr>
      <w:r w:rsidRPr="006945B0">
        <w:rPr>
          <w:highlight w:val="yellow"/>
        </w:rPr>
        <w:t xml:space="preserve">For shuttle services, multi-day trips and scheduled international services, service time also means the time involved in transport to and from where the trip starts and ends, respectively.  </w:t>
      </w:r>
    </w:p>
    <w:p w14:paraId="6EF43839" w14:textId="77777777" w:rsidR="00615342" w:rsidRPr="006945B0" w:rsidRDefault="0075783B">
      <w:pPr>
        <w:spacing w:after="115"/>
        <w:ind w:left="1996" w:right="53"/>
        <w:rPr>
          <w:highlight w:val="yellow"/>
        </w:rPr>
      </w:pPr>
      <w:r w:rsidRPr="006945B0">
        <w:rPr>
          <w:highlight w:val="yellow"/>
        </w:rPr>
        <w:t xml:space="preserve">For every 24 hours between the end of the outward journey and the start of the return journey, eight hours of net working time must be taken into account.  </w:t>
      </w:r>
    </w:p>
    <w:p w14:paraId="2A1DD187" w14:textId="77777777" w:rsidR="00615342" w:rsidRPr="006945B0" w:rsidRDefault="0075783B">
      <w:pPr>
        <w:numPr>
          <w:ilvl w:val="0"/>
          <w:numId w:val="22"/>
        </w:numPr>
        <w:spacing w:after="111"/>
        <w:ind w:right="53" w:hanging="360"/>
        <w:rPr>
          <w:highlight w:val="yellow"/>
        </w:rPr>
      </w:pPr>
      <w:r w:rsidRPr="006945B0">
        <w:rPr>
          <w:highlight w:val="yellow"/>
        </w:rPr>
        <w:t xml:space="preserve">Working time on day trips is calculated as follows: hours of service less break time in accordance with the graduated scale for break time (Art. 16(4)(d)) with a maximum of 16 hours net. </w:t>
      </w:r>
    </w:p>
    <w:p w14:paraId="54FBF465" w14:textId="77777777" w:rsidR="00615342" w:rsidRPr="006945B0" w:rsidRDefault="0075783B">
      <w:pPr>
        <w:numPr>
          <w:ilvl w:val="0"/>
          <w:numId w:val="22"/>
        </w:numPr>
        <w:spacing w:after="115"/>
        <w:ind w:right="53" w:hanging="360"/>
        <w:rPr>
          <w:highlight w:val="yellow"/>
        </w:rPr>
      </w:pPr>
      <w:r w:rsidRPr="006945B0">
        <w:rPr>
          <w:highlight w:val="yellow"/>
        </w:rPr>
        <w:t xml:space="preserve">Total service under paragraph e is calculated differently in the situation below: </w:t>
      </w:r>
    </w:p>
    <w:p w14:paraId="60DBA40D" w14:textId="7970F456" w:rsidR="00615342" w:rsidRPr="006945B0" w:rsidRDefault="0075783B">
      <w:pPr>
        <w:ind w:left="2016" w:right="53"/>
        <w:rPr>
          <w:highlight w:val="yellow"/>
        </w:rPr>
      </w:pPr>
      <w:r w:rsidRPr="006945B0">
        <w:rPr>
          <w:highlight w:val="yellow"/>
        </w:rPr>
        <w:t xml:space="preserve">If work away from the work location is interrupted by a night's rest of at least 9 hours, including the period from 00:00 am to 04:00 am, then this night's rest may be deducted from the hours to be taken into account for wage calculation. This is subject to the express condition that the night's rest is spent in a single hotel room with a shower and toilet. Employer and employee can jointly submit a dispensation request on the one-person room (Article 52).  </w:t>
      </w:r>
    </w:p>
    <w:p w14:paraId="65316CFF" w14:textId="77777777" w:rsidR="00615342" w:rsidRPr="006945B0" w:rsidRDefault="0075783B">
      <w:pPr>
        <w:spacing w:after="0" w:line="259" w:lineRule="auto"/>
        <w:ind w:left="2006" w:firstLine="0"/>
        <w:rPr>
          <w:highlight w:val="yellow"/>
        </w:rPr>
      </w:pPr>
      <w:r w:rsidRPr="006945B0">
        <w:rPr>
          <w:color w:val="4F81BD"/>
          <w:highlight w:val="yellow"/>
        </w:rPr>
        <w:t xml:space="preserve"> </w:t>
      </w:r>
    </w:p>
    <w:p w14:paraId="342F7084" w14:textId="77777777" w:rsidR="00615342" w:rsidRPr="006945B0" w:rsidRDefault="0075783B">
      <w:pPr>
        <w:numPr>
          <w:ilvl w:val="0"/>
          <w:numId w:val="22"/>
        </w:numPr>
        <w:spacing w:after="110"/>
        <w:ind w:right="53" w:hanging="360"/>
        <w:rPr>
          <w:highlight w:val="yellow"/>
        </w:rPr>
      </w:pPr>
      <w:r w:rsidRPr="006945B0">
        <w:rPr>
          <w:highlight w:val="yellow"/>
        </w:rPr>
        <w:t>In shuttle transport, where the driver returns to work location within 24 hours, a rest period of more than 9 hours is enjoyed after the outward journey.</w:t>
      </w:r>
      <w:r w:rsidRPr="006945B0">
        <w:rPr>
          <w:sz w:val="24"/>
          <w:highlight w:val="yellow"/>
        </w:rPr>
        <w:t xml:space="preserve"> </w:t>
      </w:r>
      <w:r w:rsidRPr="006945B0">
        <w:rPr>
          <w:highlight w:val="yellow"/>
        </w:rPr>
        <w:t xml:space="preserve">The return journey then begins with another group. In this case, the working time payable is 6/6 of the total service time minus 8 hours, with a minimum of 10 hours net. The employer will provide a single hotel room with a shower and toilet at the place of service interruption. </w:t>
      </w:r>
    </w:p>
    <w:p w14:paraId="1AFC57CA" w14:textId="77777777" w:rsidR="00615342" w:rsidRDefault="0075783B">
      <w:pPr>
        <w:spacing w:after="0" w:line="259" w:lineRule="auto"/>
        <w:ind w:left="565" w:firstLine="0"/>
      </w:pPr>
      <w:r>
        <w:t xml:space="preserve"> </w:t>
      </w:r>
    </w:p>
    <w:p w14:paraId="5DC0A012" w14:textId="77777777" w:rsidR="00615342" w:rsidRDefault="0075783B">
      <w:pPr>
        <w:pStyle w:val="Kop1"/>
        <w:spacing w:after="82"/>
        <w:ind w:left="560"/>
      </w:pPr>
      <w:r>
        <w:rPr>
          <w:b w:val="0"/>
        </w:rPr>
        <w:t xml:space="preserve">Article 17 </w:t>
      </w:r>
      <w:r>
        <w:t>Rest period in shuttle or international regular service</w:t>
      </w:r>
      <w:r>
        <w:rPr>
          <w:b w:val="0"/>
        </w:rPr>
        <w:t xml:space="preserve"> </w:t>
      </w:r>
    </w:p>
    <w:p w14:paraId="41C9BB84" w14:textId="77777777" w:rsidR="00615342" w:rsidRDefault="0075783B">
      <w:pPr>
        <w:spacing w:after="0" w:line="259" w:lineRule="auto"/>
        <w:ind w:left="565" w:firstLine="0"/>
      </w:pPr>
      <w:r>
        <w:t xml:space="preserve"> </w:t>
      </w:r>
    </w:p>
    <w:p w14:paraId="732B7CC9" w14:textId="77777777" w:rsidR="00615342" w:rsidRDefault="0075783B">
      <w:pPr>
        <w:ind w:left="560" w:right="53"/>
      </w:pPr>
      <w:r>
        <w:t xml:space="preserve">If the outward journey on commuter and international scheduled services is going to take or has taken longer than 18 hours then  </w:t>
      </w:r>
    </w:p>
    <w:p w14:paraId="665F0FF2" w14:textId="77777777" w:rsidR="00615342" w:rsidRDefault="0075783B">
      <w:pPr>
        <w:numPr>
          <w:ilvl w:val="0"/>
          <w:numId w:val="23"/>
        </w:numPr>
        <w:ind w:right="1200" w:hanging="220"/>
      </w:pPr>
      <w:r>
        <w:t xml:space="preserve">the intervening rest period at the destination should be at least 11 hours </w:t>
      </w:r>
    </w:p>
    <w:p w14:paraId="67F3AA87" w14:textId="77777777" w:rsidR="00615342" w:rsidRDefault="0075783B">
      <w:pPr>
        <w:numPr>
          <w:ilvl w:val="0"/>
          <w:numId w:val="23"/>
        </w:numPr>
        <w:ind w:right="1200" w:hanging="220"/>
      </w:pPr>
      <w:r>
        <w:lastRenderedPageBreak/>
        <w:t xml:space="preserve">the preceding daily rest period must be at least 12 hours; - a rest of 24 consecutive hours must be enjoyed afterwards.  </w:t>
      </w:r>
    </w:p>
    <w:p w14:paraId="09E1E14D" w14:textId="77777777" w:rsidR="00615342" w:rsidRDefault="0075783B">
      <w:pPr>
        <w:spacing w:after="0" w:line="259" w:lineRule="auto"/>
        <w:ind w:left="850" w:firstLine="0"/>
      </w:pPr>
      <w:r>
        <w:t xml:space="preserve"> </w:t>
      </w:r>
    </w:p>
    <w:p w14:paraId="398CFBCC" w14:textId="77777777" w:rsidR="00615342" w:rsidRDefault="0075783B">
      <w:pPr>
        <w:spacing w:after="0" w:line="259" w:lineRule="auto"/>
        <w:ind w:left="565" w:firstLine="0"/>
      </w:pPr>
      <w:r>
        <w:rPr>
          <w:b/>
        </w:rPr>
        <w:t xml:space="preserve"> </w:t>
      </w:r>
    </w:p>
    <w:p w14:paraId="70A49D1E" w14:textId="77777777" w:rsidR="00615342" w:rsidRDefault="0075783B">
      <w:pPr>
        <w:pStyle w:val="Kop2"/>
        <w:ind w:left="560" w:right="28"/>
      </w:pPr>
      <w:r>
        <w:rPr>
          <w:b w:val="0"/>
        </w:rPr>
        <w:t xml:space="preserve">Article 18 </w:t>
      </w:r>
      <w:r>
        <w:t xml:space="preserve">Registration of working hours </w:t>
      </w:r>
    </w:p>
    <w:p w14:paraId="762C8A32" w14:textId="77777777" w:rsidR="00615342" w:rsidRDefault="0075783B">
      <w:pPr>
        <w:spacing w:after="0" w:line="259" w:lineRule="auto"/>
        <w:ind w:left="565" w:firstLine="0"/>
      </w:pPr>
      <w:r>
        <w:t xml:space="preserve"> </w:t>
      </w:r>
    </w:p>
    <w:p w14:paraId="25BE9B93" w14:textId="77777777" w:rsidR="00615342" w:rsidRDefault="0075783B">
      <w:pPr>
        <w:numPr>
          <w:ilvl w:val="0"/>
          <w:numId w:val="24"/>
        </w:numPr>
        <w:spacing w:after="50"/>
        <w:ind w:right="53" w:hanging="285"/>
      </w:pPr>
      <w:r>
        <w:t>The employer must keep proper records of the daily working hours completed by the employee. These records should include at least the elements mentioned in the working hours administration form (Annex 5a and 5b).</w:t>
      </w:r>
      <w:r>
        <w:rPr>
          <w:color w:val="FF0000"/>
        </w:rPr>
        <w:t xml:space="preserve"> </w:t>
      </w:r>
      <w:r>
        <w:t xml:space="preserve"> </w:t>
      </w:r>
    </w:p>
    <w:p w14:paraId="1C63102D" w14:textId="77777777" w:rsidR="00615342" w:rsidRDefault="0075783B">
      <w:pPr>
        <w:numPr>
          <w:ilvl w:val="0"/>
          <w:numId w:val="24"/>
        </w:numPr>
        <w:ind w:right="53" w:hanging="285"/>
      </w:pPr>
      <w:r>
        <w:t xml:space="preserve">Working hours records and payroll records should both relate to the same period.  </w:t>
      </w:r>
    </w:p>
    <w:p w14:paraId="1F70438D" w14:textId="77777777" w:rsidR="00615342" w:rsidRDefault="0075783B">
      <w:pPr>
        <w:spacing w:after="102" w:line="259" w:lineRule="auto"/>
        <w:ind w:left="850" w:firstLine="0"/>
      </w:pPr>
      <w:r>
        <w:rPr>
          <w:color w:val="FF0000"/>
        </w:rPr>
        <w:t xml:space="preserve"> </w:t>
      </w:r>
    </w:p>
    <w:p w14:paraId="30DC2A5A" w14:textId="77777777" w:rsidR="00615342" w:rsidRDefault="0075783B">
      <w:pPr>
        <w:pStyle w:val="Kop2"/>
        <w:ind w:left="560" w:right="28"/>
      </w:pPr>
      <w:r>
        <w:rPr>
          <w:b w:val="0"/>
        </w:rPr>
        <w:t xml:space="preserve">Article 19 </w:t>
      </w:r>
      <w:r>
        <w:t xml:space="preserve">Working hours arrangements </w:t>
      </w:r>
    </w:p>
    <w:p w14:paraId="09518608" w14:textId="77777777" w:rsidR="00615342" w:rsidRDefault="0075783B">
      <w:pPr>
        <w:spacing w:after="0" w:line="259" w:lineRule="auto"/>
        <w:ind w:left="565" w:firstLine="0"/>
      </w:pPr>
      <w:r>
        <w:t xml:space="preserve"> </w:t>
      </w:r>
    </w:p>
    <w:p w14:paraId="178F9163" w14:textId="77777777" w:rsidR="00615342" w:rsidRDefault="0075783B">
      <w:pPr>
        <w:numPr>
          <w:ilvl w:val="0"/>
          <w:numId w:val="25"/>
        </w:numPr>
        <w:ind w:right="53" w:hanging="285"/>
      </w:pPr>
      <w:r>
        <w:t xml:space="preserve">Notwithstanding the standard regulation of sections 2.5:7 and 2.5:8 of the Working Hours Decree on Transport (Bulletin of Orders and Decrees 1998, 125) requires the employer to organise work in such a way that the employee has to work a maximum average of 48 hours per week in a period of 26 consecutive weeks. </w:t>
      </w:r>
    </w:p>
    <w:p w14:paraId="79C94A71" w14:textId="77777777" w:rsidR="00615342" w:rsidRDefault="0075783B">
      <w:pPr>
        <w:spacing w:after="110"/>
        <w:ind w:left="860" w:right="53"/>
      </w:pPr>
      <w:r>
        <w:rPr>
          <w:b/>
        </w:rPr>
        <w:t xml:space="preserve"> </w:t>
      </w:r>
    </w:p>
    <w:p w14:paraId="3A39DC31" w14:textId="77777777" w:rsidR="00615342" w:rsidRDefault="0075783B">
      <w:pPr>
        <w:numPr>
          <w:ilvl w:val="0"/>
          <w:numId w:val="25"/>
        </w:numPr>
        <w:ind w:right="53" w:hanging="285"/>
      </w:pPr>
      <w:r>
        <w:t xml:space="preserve">Notwithstanding the standard regulation of section 2.5:4a of the Working Hours Decree on Transport (Bulletin of Orders and Decrees 1998.125), in respect of a worker who performs work which is wholly or partly located in the period between 01:00 am and 5.00 am, his total working time shall not exceed 12 hours in each period of 24 consecutive hours from the beginning of his work. </w:t>
      </w:r>
      <w:r>
        <w:rPr>
          <w:b/>
        </w:rPr>
        <w:t xml:space="preserve">  </w:t>
      </w:r>
    </w:p>
    <w:p w14:paraId="58C1297A" w14:textId="77777777" w:rsidR="00615342" w:rsidRDefault="0075783B">
      <w:pPr>
        <w:spacing w:after="0" w:line="259" w:lineRule="auto"/>
        <w:ind w:left="850" w:firstLine="0"/>
      </w:pPr>
      <w:r>
        <w:rPr>
          <w:b/>
        </w:rPr>
        <w:t xml:space="preserve"> </w:t>
      </w:r>
    </w:p>
    <w:p w14:paraId="056119D2" w14:textId="77777777" w:rsidR="00615342" w:rsidRDefault="0075783B">
      <w:pPr>
        <w:spacing w:after="0" w:line="259" w:lineRule="auto"/>
        <w:ind w:left="565" w:firstLine="0"/>
      </w:pPr>
      <w:r>
        <w:t xml:space="preserve"> </w:t>
      </w:r>
    </w:p>
    <w:p w14:paraId="7928415C" w14:textId="77777777" w:rsidR="00615342" w:rsidRDefault="0075783B">
      <w:pPr>
        <w:pStyle w:val="Kop2"/>
        <w:ind w:left="560" w:right="28"/>
      </w:pPr>
      <w:r>
        <w:rPr>
          <w:b w:val="0"/>
        </w:rPr>
        <w:t xml:space="preserve">Article 20 </w:t>
      </w:r>
      <w:r>
        <w:t xml:space="preserve">Working and rest time arrangements </w:t>
      </w:r>
    </w:p>
    <w:p w14:paraId="18606FD8" w14:textId="77777777" w:rsidR="00615342" w:rsidRDefault="0075783B">
      <w:pPr>
        <w:spacing w:after="97" w:line="259" w:lineRule="auto"/>
        <w:ind w:left="850" w:firstLine="0"/>
      </w:pPr>
      <w:r>
        <w:t xml:space="preserve"> </w:t>
      </w:r>
    </w:p>
    <w:p w14:paraId="46AF6A0A" w14:textId="77777777" w:rsidR="00615342" w:rsidRDefault="0075783B">
      <w:pPr>
        <w:ind w:left="560" w:right="53"/>
      </w:pPr>
      <w:r>
        <w:t xml:space="preserve">For deviations from ATW/ATB transport, different arrangements can be agreed upon with the Works Council and the regional Trade Union Executive. </w:t>
      </w:r>
    </w:p>
    <w:p w14:paraId="5283E0CA" w14:textId="77777777" w:rsidR="00615342" w:rsidRDefault="0075783B">
      <w:pPr>
        <w:spacing w:after="0" w:line="259" w:lineRule="auto"/>
        <w:ind w:left="565" w:firstLine="0"/>
      </w:pPr>
      <w:r>
        <w:t xml:space="preserve"> </w:t>
      </w:r>
    </w:p>
    <w:p w14:paraId="28539973" w14:textId="77777777" w:rsidR="00615342" w:rsidRDefault="0075783B">
      <w:pPr>
        <w:spacing w:after="0" w:line="259" w:lineRule="auto"/>
        <w:ind w:left="565" w:firstLine="0"/>
      </w:pPr>
      <w:r>
        <w:rPr>
          <w:color w:val="FF0000"/>
        </w:rPr>
        <w:t xml:space="preserve"> </w:t>
      </w:r>
      <w:r>
        <w:rPr>
          <w:b/>
        </w:rPr>
        <w:t xml:space="preserve"> </w:t>
      </w:r>
    </w:p>
    <w:p w14:paraId="2A32921E" w14:textId="77777777" w:rsidR="00615342" w:rsidRDefault="0075783B">
      <w:pPr>
        <w:pStyle w:val="Kop2"/>
        <w:ind w:left="560" w:right="28"/>
      </w:pPr>
      <w:r>
        <w:rPr>
          <w:b w:val="0"/>
        </w:rPr>
        <w:t xml:space="preserve">Article 21 </w:t>
      </w:r>
      <w:r>
        <w:t xml:space="preserve">Withdrawal of days off </w:t>
      </w:r>
    </w:p>
    <w:p w14:paraId="711C4B5B" w14:textId="77777777" w:rsidR="00615342" w:rsidRDefault="0075783B">
      <w:pPr>
        <w:spacing w:after="0" w:line="259" w:lineRule="auto"/>
        <w:ind w:left="565" w:firstLine="0"/>
      </w:pPr>
      <w:r>
        <w:t xml:space="preserve"> </w:t>
      </w:r>
    </w:p>
    <w:p w14:paraId="6583E6AE" w14:textId="77777777" w:rsidR="00615342" w:rsidRDefault="0075783B">
      <w:pPr>
        <w:spacing w:after="28"/>
        <w:ind w:left="560" w:right="53"/>
      </w:pPr>
      <w:r>
        <w:t xml:space="preserve">Withdrawing an allocated day off (rest day, public holiday, holiday day or employment day) is possible only with the employee's consent. In that case, the employee is entitled to a gross supplement of €13.03. </w:t>
      </w:r>
    </w:p>
    <w:p w14:paraId="10358E89" w14:textId="77777777" w:rsidR="00615342" w:rsidRDefault="0075783B">
      <w:pPr>
        <w:spacing w:after="222" w:line="259" w:lineRule="auto"/>
        <w:ind w:left="565" w:firstLine="0"/>
      </w:pPr>
      <w:r>
        <w:t xml:space="preserve"> </w:t>
      </w:r>
    </w:p>
    <w:p w14:paraId="71A9D1C4" w14:textId="77777777" w:rsidR="00615342" w:rsidRPr="006945B0" w:rsidRDefault="0075783B">
      <w:pPr>
        <w:pStyle w:val="Kop2"/>
        <w:spacing w:after="3" w:line="259" w:lineRule="auto"/>
        <w:ind w:left="560"/>
        <w:rPr>
          <w:highlight w:val="yellow"/>
        </w:rPr>
      </w:pPr>
      <w:r w:rsidRPr="006945B0">
        <w:rPr>
          <w:b w:val="0"/>
          <w:highlight w:val="yellow"/>
        </w:rPr>
        <w:t xml:space="preserve">Article 22 </w:t>
      </w:r>
      <w:r w:rsidRPr="006945B0">
        <w:rPr>
          <w:highlight w:val="yellow"/>
        </w:rPr>
        <w:t xml:space="preserve">Additional hours and overtime </w:t>
      </w:r>
    </w:p>
    <w:p w14:paraId="1AE14EA8" w14:textId="77777777" w:rsidR="00615342" w:rsidRPr="006945B0" w:rsidRDefault="0075783B">
      <w:pPr>
        <w:spacing w:after="0" w:line="259" w:lineRule="auto"/>
        <w:ind w:left="565" w:firstLine="0"/>
        <w:rPr>
          <w:highlight w:val="yellow"/>
        </w:rPr>
      </w:pPr>
      <w:r w:rsidRPr="006945B0">
        <w:rPr>
          <w:highlight w:val="yellow"/>
        </w:rPr>
        <w:t xml:space="preserve"> </w:t>
      </w:r>
    </w:p>
    <w:p w14:paraId="50933FA6" w14:textId="77777777" w:rsidR="00615342" w:rsidRPr="006945B0" w:rsidRDefault="0075783B">
      <w:pPr>
        <w:numPr>
          <w:ilvl w:val="0"/>
          <w:numId w:val="26"/>
        </w:numPr>
        <w:spacing w:after="12" w:line="248" w:lineRule="auto"/>
        <w:ind w:right="28" w:hanging="285"/>
        <w:rPr>
          <w:highlight w:val="yellow"/>
        </w:rPr>
      </w:pPr>
      <w:r w:rsidRPr="006945B0">
        <w:rPr>
          <w:b/>
          <w:highlight w:val="yellow"/>
        </w:rPr>
        <w:t>Overtime:</w:t>
      </w:r>
      <w:r w:rsidRPr="006945B0">
        <w:rPr>
          <w:highlight w:val="yellow"/>
        </w:rPr>
        <w:t xml:space="preserve">  </w:t>
      </w:r>
    </w:p>
    <w:p w14:paraId="3BFD9B1F" w14:textId="77777777" w:rsidR="00615342" w:rsidRPr="006945B0" w:rsidRDefault="0075783B">
      <w:pPr>
        <w:numPr>
          <w:ilvl w:val="1"/>
          <w:numId w:val="26"/>
        </w:numPr>
        <w:spacing w:after="12" w:line="248" w:lineRule="auto"/>
        <w:ind w:right="41" w:hanging="281"/>
        <w:rPr>
          <w:highlight w:val="yellow"/>
        </w:rPr>
      </w:pPr>
      <w:r w:rsidRPr="006945B0">
        <w:rPr>
          <w:b/>
          <w:highlight w:val="yellow"/>
        </w:rPr>
        <w:t>Non-driving employees:</w:t>
      </w:r>
      <w:r w:rsidRPr="006945B0">
        <w:rPr>
          <w:highlight w:val="yellow"/>
        </w:rPr>
        <w:t xml:space="preserve"> </w:t>
      </w:r>
    </w:p>
    <w:p w14:paraId="0B34C99C" w14:textId="4AED09F4" w:rsidR="00615342" w:rsidRPr="006945B0" w:rsidRDefault="0075783B">
      <w:pPr>
        <w:spacing w:after="55"/>
        <w:ind w:left="1136" w:right="53" w:hanging="286"/>
        <w:rPr>
          <w:highlight w:val="yellow"/>
        </w:rPr>
      </w:pPr>
      <w:r w:rsidRPr="006945B0">
        <w:rPr>
          <w:highlight w:val="yellow"/>
        </w:rPr>
        <w:tab/>
        <w:t xml:space="preserve">Overtime should be determined on a weekly basis and then settled per payment period of a calendar month or 4 weeks. Except for executive secretaries, positions in the HR field and positions in accounting, a savings or annual hours scheme as referred to in Article 23 or 24 may be agreed by mutual consent. </w:t>
      </w:r>
    </w:p>
    <w:p w14:paraId="032714E1" w14:textId="77777777" w:rsidR="00615342" w:rsidRPr="006945B0" w:rsidRDefault="0075783B">
      <w:pPr>
        <w:spacing w:after="37" w:line="259" w:lineRule="auto"/>
        <w:ind w:left="850" w:firstLine="0"/>
        <w:rPr>
          <w:highlight w:val="yellow"/>
        </w:rPr>
      </w:pPr>
      <w:r w:rsidRPr="006945B0">
        <w:rPr>
          <w:highlight w:val="yellow"/>
        </w:rPr>
        <w:t xml:space="preserve"> </w:t>
      </w:r>
    </w:p>
    <w:p w14:paraId="0D58BFDA" w14:textId="77777777" w:rsidR="00615342" w:rsidRPr="006945B0" w:rsidRDefault="0075783B">
      <w:pPr>
        <w:numPr>
          <w:ilvl w:val="1"/>
          <w:numId w:val="26"/>
        </w:numPr>
        <w:spacing w:after="12" w:line="248" w:lineRule="auto"/>
        <w:ind w:right="41" w:hanging="281"/>
        <w:rPr>
          <w:highlight w:val="yellow"/>
        </w:rPr>
      </w:pPr>
      <w:r w:rsidRPr="006945B0">
        <w:rPr>
          <w:b/>
          <w:highlight w:val="yellow"/>
        </w:rPr>
        <w:t>Driving employees:</w:t>
      </w:r>
      <w:r w:rsidRPr="006945B0">
        <w:rPr>
          <w:highlight w:val="yellow"/>
        </w:rPr>
        <w:t xml:space="preserve">   </w:t>
      </w:r>
    </w:p>
    <w:p w14:paraId="20C4C5F2" w14:textId="77777777" w:rsidR="00615342" w:rsidRPr="006945B0" w:rsidRDefault="0075783B">
      <w:pPr>
        <w:spacing w:after="108" w:line="249" w:lineRule="auto"/>
        <w:ind w:left="1145" w:right="398" w:hanging="295"/>
        <w:jc w:val="both"/>
        <w:rPr>
          <w:highlight w:val="yellow"/>
        </w:rPr>
      </w:pPr>
      <w:r w:rsidRPr="006945B0">
        <w:rPr>
          <w:highlight w:val="yellow"/>
        </w:rPr>
        <w:t xml:space="preserve">  Overtime should be calculated per payment period of a calendar month or 4 weeks, taking into account rest days and any compensatory rest days, as referred to in Article 15 and the saving hours scheme of Article 23 or the annual hours scheme of Article 24.  </w:t>
      </w:r>
    </w:p>
    <w:p w14:paraId="37EAA4CA" w14:textId="77777777" w:rsidR="00615342" w:rsidRPr="006945B0" w:rsidRDefault="0075783B">
      <w:pPr>
        <w:numPr>
          <w:ilvl w:val="0"/>
          <w:numId w:val="26"/>
        </w:numPr>
        <w:spacing w:after="3" w:line="259" w:lineRule="auto"/>
        <w:ind w:right="28" w:hanging="285"/>
        <w:rPr>
          <w:highlight w:val="yellow"/>
        </w:rPr>
      </w:pPr>
      <w:r w:rsidRPr="006945B0">
        <w:rPr>
          <w:b/>
          <w:highlight w:val="yellow"/>
        </w:rPr>
        <w:lastRenderedPageBreak/>
        <w:t>Additional hours part-timers:</w:t>
      </w:r>
      <w:r w:rsidRPr="006945B0">
        <w:rPr>
          <w:highlight w:val="yellow"/>
        </w:rPr>
        <w:t xml:space="preserve"> </w:t>
      </w:r>
    </w:p>
    <w:p w14:paraId="3FC0A4FC" w14:textId="4801014E" w:rsidR="00615342" w:rsidRPr="006945B0" w:rsidRDefault="0075783B">
      <w:pPr>
        <w:numPr>
          <w:ilvl w:val="1"/>
          <w:numId w:val="26"/>
        </w:numPr>
        <w:spacing w:line="249" w:lineRule="auto"/>
        <w:ind w:right="41" w:hanging="281"/>
        <w:rPr>
          <w:highlight w:val="yellow"/>
        </w:rPr>
      </w:pPr>
      <w:r w:rsidRPr="006945B0">
        <w:rPr>
          <w:highlight w:val="yellow"/>
        </w:rPr>
        <w:t xml:space="preserve">For an employee with part-time employment, the hours that exceed the working hours between his contractually agreed hours and the number of working hours applicable to full-time employment are not overtime within the meaning of Article 36. </w:t>
      </w:r>
    </w:p>
    <w:p w14:paraId="5C863BF3" w14:textId="77777777" w:rsidR="00615342" w:rsidRPr="006945B0" w:rsidRDefault="0075783B">
      <w:pPr>
        <w:spacing w:after="0" w:line="259" w:lineRule="auto"/>
        <w:ind w:left="565" w:firstLine="0"/>
        <w:rPr>
          <w:highlight w:val="yellow"/>
        </w:rPr>
      </w:pPr>
      <w:r w:rsidRPr="006945B0">
        <w:rPr>
          <w:highlight w:val="yellow"/>
        </w:rPr>
        <w:t xml:space="preserve"> </w:t>
      </w:r>
    </w:p>
    <w:p w14:paraId="24B6C267" w14:textId="77777777" w:rsidR="00615342" w:rsidRPr="006945B0" w:rsidRDefault="0075783B">
      <w:pPr>
        <w:numPr>
          <w:ilvl w:val="1"/>
          <w:numId w:val="26"/>
        </w:numPr>
        <w:ind w:right="41" w:hanging="281"/>
        <w:rPr>
          <w:highlight w:val="yellow"/>
        </w:rPr>
      </w:pPr>
      <w:r w:rsidRPr="006945B0">
        <w:rPr>
          <w:highlight w:val="yellow"/>
        </w:rPr>
        <w:t xml:space="preserve">Over the hours worked between the contractually agreed hours and the hours of full-time employment, holidays, employment days and holiday allowance are accrued in accordance with Article 5. </w:t>
      </w:r>
    </w:p>
    <w:p w14:paraId="124CBD31" w14:textId="77777777" w:rsidR="00615342" w:rsidRPr="006945B0" w:rsidRDefault="0075783B">
      <w:pPr>
        <w:spacing w:after="110"/>
        <w:ind w:left="1141" w:right="53"/>
        <w:rPr>
          <w:highlight w:val="yellow"/>
        </w:rPr>
      </w:pPr>
      <w:r w:rsidRPr="006945B0">
        <w:rPr>
          <w:highlight w:val="yellow"/>
        </w:rPr>
        <w:t xml:space="preserve"> Employer and employee may agree to pay these balances once a year. Also, these hours are included in the pension contribution.</w:t>
      </w:r>
      <w:r w:rsidRPr="006945B0">
        <w:rPr>
          <w:b/>
          <w:highlight w:val="yellow"/>
        </w:rPr>
        <w:t xml:space="preserve">  </w:t>
      </w:r>
    </w:p>
    <w:p w14:paraId="2502B720" w14:textId="77777777" w:rsidR="00615342" w:rsidRPr="006945B0" w:rsidRDefault="0075783B">
      <w:pPr>
        <w:numPr>
          <w:ilvl w:val="0"/>
          <w:numId w:val="26"/>
        </w:numPr>
        <w:spacing w:after="12" w:line="248" w:lineRule="auto"/>
        <w:ind w:right="28" w:hanging="285"/>
        <w:rPr>
          <w:highlight w:val="yellow"/>
        </w:rPr>
      </w:pPr>
      <w:r w:rsidRPr="006945B0">
        <w:rPr>
          <w:b/>
          <w:highlight w:val="yellow"/>
        </w:rPr>
        <w:t xml:space="preserve">Rounding of overtime and additional hours: </w:t>
      </w:r>
      <w:r w:rsidRPr="006945B0">
        <w:rPr>
          <w:highlight w:val="yellow"/>
        </w:rPr>
        <w:t xml:space="preserve"> </w:t>
      </w:r>
    </w:p>
    <w:p w14:paraId="7438148C" w14:textId="77777777" w:rsidR="00615342" w:rsidRPr="006945B0" w:rsidRDefault="0075783B">
      <w:pPr>
        <w:ind w:left="835" w:right="53" w:hanging="285"/>
        <w:rPr>
          <w:highlight w:val="yellow"/>
        </w:rPr>
      </w:pPr>
      <w:r w:rsidRPr="006945B0">
        <w:rPr>
          <w:highlight w:val="yellow"/>
        </w:rPr>
        <w:t xml:space="preserve">  If the allowance referred to in Article 36 is granted, the duration of overtime shall be rounded up per payment period according to the attached schedule: </w:t>
      </w:r>
    </w:p>
    <w:p w14:paraId="26793B78" w14:textId="77777777" w:rsidR="00615342" w:rsidRPr="006945B0" w:rsidRDefault="0075783B">
      <w:pPr>
        <w:tabs>
          <w:tab w:val="center" w:pos="565"/>
          <w:tab w:val="center" w:pos="1888"/>
        </w:tabs>
        <w:ind w:left="0" w:firstLine="0"/>
        <w:rPr>
          <w:highlight w:val="yellow"/>
          <w:lang w:val="nl-NL"/>
        </w:rPr>
      </w:pPr>
      <w:r w:rsidRPr="006945B0">
        <w:rPr>
          <w:rFonts w:ascii="Calibri" w:hAnsi="Calibri"/>
          <w:highlight w:val="yellow"/>
        </w:rPr>
        <w:tab/>
      </w:r>
      <w:r w:rsidRPr="006945B0">
        <w:rPr>
          <w:highlight w:val="yellow"/>
        </w:rPr>
        <w:t xml:space="preserve"> </w:t>
      </w:r>
      <w:r w:rsidRPr="006945B0">
        <w:rPr>
          <w:highlight w:val="yellow"/>
        </w:rPr>
        <w:tab/>
        <w:t xml:space="preserve"> </w:t>
      </w:r>
      <w:r w:rsidRPr="006945B0">
        <w:rPr>
          <w:highlight w:val="yellow"/>
          <w:lang w:val="nl-NL"/>
        </w:rPr>
        <w:t xml:space="preserve">0 - 14 min. = 0 min. </w:t>
      </w:r>
    </w:p>
    <w:p w14:paraId="13EB20C5" w14:textId="77777777" w:rsidR="00615342" w:rsidRPr="006945B0" w:rsidRDefault="0075783B">
      <w:pPr>
        <w:tabs>
          <w:tab w:val="center" w:pos="565"/>
          <w:tab w:val="center" w:pos="1898"/>
        </w:tabs>
        <w:ind w:left="0" w:firstLine="0"/>
        <w:rPr>
          <w:highlight w:val="yellow"/>
          <w:lang w:val="nl-NL"/>
        </w:rPr>
      </w:pPr>
      <w:r w:rsidRPr="006945B0">
        <w:rPr>
          <w:rFonts w:ascii="Calibri" w:hAnsi="Calibri"/>
          <w:highlight w:val="yellow"/>
          <w:lang w:val="nl-NL"/>
        </w:rPr>
        <w:tab/>
      </w:r>
      <w:r w:rsidRPr="006945B0">
        <w:rPr>
          <w:highlight w:val="yellow"/>
          <w:lang w:val="nl-NL"/>
        </w:rPr>
        <w:t xml:space="preserve"> </w:t>
      </w:r>
      <w:r w:rsidRPr="006945B0">
        <w:rPr>
          <w:highlight w:val="yellow"/>
          <w:lang w:val="nl-NL"/>
        </w:rPr>
        <w:tab/>
        <w:t xml:space="preserve">15 - 44 min. = 30 min. </w:t>
      </w:r>
    </w:p>
    <w:p w14:paraId="3E54E58E" w14:textId="77777777" w:rsidR="00615342" w:rsidRDefault="0075783B">
      <w:pPr>
        <w:tabs>
          <w:tab w:val="center" w:pos="565"/>
          <w:tab w:val="center" w:pos="1898"/>
        </w:tabs>
        <w:ind w:left="0" w:firstLine="0"/>
      </w:pPr>
      <w:r w:rsidRPr="006945B0">
        <w:rPr>
          <w:rFonts w:ascii="Calibri" w:hAnsi="Calibri"/>
          <w:highlight w:val="yellow"/>
          <w:lang w:val="nl-NL"/>
        </w:rPr>
        <w:tab/>
      </w:r>
      <w:r w:rsidRPr="006945B0">
        <w:rPr>
          <w:highlight w:val="yellow"/>
          <w:lang w:val="nl-NL"/>
        </w:rPr>
        <w:t xml:space="preserve"> </w:t>
      </w:r>
      <w:r w:rsidRPr="006945B0">
        <w:rPr>
          <w:highlight w:val="yellow"/>
          <w:lang w:val="nl-NL"/>
        </w:rPr>
        <w:tab/>
        <w:t xml:space="preserve">45 - 60 min. </w:t>
      </w:r>
      <w:r w:rsidRPr="006945B0">
        <w:rPr>
          <w:highlight w:val="yellow"/>
        </w:rPr>
        <w:t>= 60 min.</w:t>
      </w:r>
      <w:r>
        <w:t xml:space="preserve"> </w:t>
      </w:r>
    </w:p>
    <w:p w14:paraId="59F75712" w14:textId="77777777" w:rsidR="00615342" w:rsidRDefault="0075783B">
      <w:pPr>
        <w:spacing w:after="0" w:line="259" w:lineRule="auto"/>
        <w:ind w:left="850" w:firstLine="0"/>
      </w:pPr>
      <w:r>
        <w:t xml:space="preserve"> </w:t>
      </w:r>
    </w:p>
    <w:p w14:paraId="00D42941" w14:textId="77777777" w:rsidR="00615342" w:rsidRDefault="0075783B">
      <w:pPr>
        <w:spacing w:after="0" w:line="259" w:lineRule="auto"/>
        <w:ind w:left="565" w:firstLine="0"/>
      </w:pPr>
      <w:r>
        <w:t xml:space="preserve"> </w:t>
      </w:r>
    </w:p>
    <w:p w14:paraId="663F62AD" w14:textId="77777777" w:rsidR="00615342" w:rsidRDefault="0075783B">
      <w:pPr>
        <w:pStyle w:val="Kop3"/>
        <w:ind w:left="560" w:right="28"/>
      </w:pPr>
      <w:r>
        <w:rPr>
          <w:b w:val="0"/>
        </w:rPr>
        <w:t xml:space="preserve">Article 23 </w:t>
      </w:r>
      <w:r>
        <w:t xml:space="preserve">Savings hours scheme </w:t>
      </w:r>
      <w:r>
        <w:rPr>
          <w:color w:val="4F81BD"/>
        </w:rPr>
        <w:t xml:space="preserve"> </w:t>
      </w:r>
    </w:p>
    <w:p w14:paraId="28B96C4E" w14:textId="77777777" w:rsidR="00615342" w:rsidRDefault="0075783B">
      <w:pPr>
        <w:spacing w:after="0" w:line="259" w:lineRule="auto"/>
        <w:ind w:left="565" w:firstLine="0"/>
      </w:pPr>
      <w:r>
        <w:t xml:space="preserve"> </w:t>
      </w:r>
    </w:p>
    <w:p w14:paraId="6C7CA907" w14:textId="77777777" w:rsidR="00615342" w:rsidRDefault="0075783B">
      <w:pPr>
        <w:numPr>
          <w:ilvl w:val="0"/>
          <w:numId w:val="27"/>
        </w:numPr>
        <w:spacing w:after="111"/>
        <w:ind w:right="53" w:hanging="426"/>
      </w:pPr>
      <w:r>
        <w:t xml:space="preserve">a. The saving hours scheme applies to driving employees in the sector. For non-driving employees, except executive secretaries, positions in the HR field and positions in accounting, a saving hours scheme may be agreed by mutual consent. The saving hours scheme applies unless an annual hours scheme has been agreed. This arrangement is for a maximum period of one year. </w:t>
      </w:r>
    </w:p>
    <w:p w14:paraId="056D5055" w14:textId="77777777" w:rsidR="00615342" w:rsidRDefault="0075783B">
      <w:pPr>
        <w:numPr>
          <w:ilvl w:val="1"/>
          <w:numId w:val="27"/>
        </w:numPr>
        <w:spacing w:after="110"/>
        <w:ind w:right="53" w:hanging="280"/>
      </w:pPr>
      <w:r>
        <w:t xml:space="preserve">Employees who meet the conditions of Article 5(5) of this collective agreement are not covered by the saving hours scheme.  </w:t>
      </w:r>
    </w:p>
    <w:p w14:paraId="4DAF77D0" w14:textId="77777777" w:rsidR="00615342" w:rsidRDefault="0075783B">
      <w:pPr>
        <w:numPr>
          <w:ilvl w:val="0"/>
          <w:numId w:val="27"/>
        </w:numPr>
        <w:spacing w:after="110"/>
        <w:ind w:right="53" w:hanging="426"/>
      </w:pPr>
      <w:r>
        <w:t xml:space="preserve">a. Under this arrangement, hours worked in excess of the contractual number of hours are first accrued monthly (or per 4-week period) and taken in a later month (or 4-week period). The accrued savings hours are taken in time off at the work location in whole or half days (unless something else is agreed between the employer and employee) by mutual consent.   </w:t>
      </w:r>
    </w:p>
    <w:p w14:paraId="5F944379" w14:textId="77777777" w:rsidR="00615342" w:rsidRDefault="0075783B">
      <w:pPr>
        <w:numPr>
          <w:ilvl w:val="1"/>
          <w:numId w:val="27"/>
        </w:numPr>
        <w:spacing w:after="114"/>
        <w:ind w:right="53" w:hanging="280"/>
      </w:pPr>
      <w:r>
        <w:t xml:space="preserve">No more savings hours can be withdrawn than have been accrued. Therefore, there cannot be a negative balance after the end of any payment period.  </w:t>
      </w:r>
    </w:p>
    <w:p w14:paraId="55ED5BC9" w14:textId="77777777" w:rsidR="00615342" w:rsidRDefault="0075783B">
      <w:pPr>
        <w:numPr>
          <w:ilvl w:val="0"/>
          <w:numId w:val="27"/>
        </w:numPr>
        <w:spacing w:after="115"/>
        <w:ind w:right="53" w:hanging="426"/>
      </w:pPr>
      <w:r>
        <w:t xml:space="preserve">The first 100 above-contract hours are (mandatory) saving hours. </w:t>
      </w:r>
    </w:p>
    <w:p w14:paraId="0DE71E44" w14:textId="77777777" w:rsidR="00615342" w:rsidRDefault="0075783B">
      <w:pPr>
        <w:numPr>
          <w:ilvl w:val="0"/>
          <w:numId w:val="27"/>
        </w:numPr>
        <w:spacing w:after="110"/>
        <w:ind w:right="53" w:hanging="426"/>
      </w:pPr>
      <w:r>
        <w:t xml:space="preserve">Hours in excess of the 100-hour limit will be paid monthly (or per 4-week period) unless employer and employee agree annually in writing that these hours will either be counted as saving hours or that a combination of saving hours and paying out will apply.  </w:t>
      </w:r>
    </w:p>
    <w:p w14:paraId="7680CDEC" w14:textId="77777777" w:rsidR="00615342" w:rsidRDefault="0075783B">
      <w:pPr>
        <w:numPr>
          <w:ilvl w:val="0"/>
          <w:numId w:val="27"/>
        </w:numPr>
        <w:spacing w:after="110"/>
        <w:ind w:right="53" w:hanging="426"/>
      </w:pPr>
      <w:r>
        <w:t xml:space="preserve">If more than 173.33 hours (or 160 hours per 4-week period) were worked in any month, this constitutes overtime, for which a 35% allowance applies. This allowance will be reimbursed a maximum of once. </w:t>
      </w:r>
    </w:p>
    <w:p w14:paraId="4668D1EB" w14:textId="77777777" w:rsidR="00615342" w:rsidRDefault="0075783B">
      <w:pPr>
        <w:numPr>
          <w:ilvl w:val="0"/>
          <w:numId w:val="27"/>
        </w:numPr>
        <w:spacing w:after="110"/>
        <w:ind w:right="53" w:hanging="426"/>
      </w:pPr>
      <w:r>
        <w:t xml:space="preserve">The 35% allowance will be paid out in the next payment period unless compensation in time, in addition to the savings hour credit, has been agreed upon in writing. </w:t>
      </w:r>
    </w:p>
    <w:p w14:paraId="3E49EF86" w14:textId="77777777" w:rsidR="00615342" w:rsidRDefault="0075783B">
      <w:pPr>
        <w:numPr>
          <w:ilvl w:val="0"/>
          <w:numId w:val="27"/>
        </w:numPr>
        <w:spacing w:after="110"/>
        <w:ind w:right="53" w:hanging="426"/>
      </w:pPr>
      <w:r>
        <w:t xml:space="preserve">If not all saving hours have been taken on the end date of the saving hours year, these hours should be paid out at 100%. The 35% allowance is already regulated in paragraph 5. </w:t>
      </w:r>
    </w:p>
    <w:p w14:paraId="3576C8A3" w14:textId="77777777" w:rsidR="00615342" w:rsidRDefault="0075783B">
      <w:pPr>
        <w:numPr>
          <w:ilvl w:val="0"/>
          <w:numId w:val="27"/>
        </w:numPr>
        <w:spacing w:after="111"/>
        <w:ind w:right="53" w:hanging="426"/>
      </w:pPr>
      <w:r>
        <w:t xml:space="preserve">The effective date and duration of the scheme may vary from one employee to another. All hours and allowances not taken should be settled no later than the month following the last calendar day of the scheme. </w:t>
      </w:r>
    </w:p>
    <w:p w14:paraId="28FBF0B4" w14:textId="77777777" w:rsidR="00615342" w:rsidRDefault="0075783B">
      <w:pPr>
        <w:numPr>
          <w:ilvl w:val="0"/>
          <w:numId w:val="27"/>
        </w:numPr>
        <w:ind w:right="53" w:hanging="426"/>
      </w:pPr>
      <w:r>
        <w:t xml:space="preserve">For a model administration form: see annex 5b. </w:t>
      </w:r>
    </w:p>
    <w:p w14:paraId="644DFAE9" w14:textId="77777777" w:rsidR="00615342" w:rsidRDefault="0075783B">
      <w:pPr>
        <w:spacing w:after="0" w:line="259" w:lineRule="auto"/>
        <w:ind w:left="986" w:firstLine="0"/>
      </w:pPr>
      <w:r>
        <w:lastRenderedPageBreak/>
        <w:t xml:space="preserve"> </w:t>
      </w:r>
    </w:p>
    <w:p w14:paraId="1E9FAE77" w14:textId="77777777" w:rsidR="00615342" w:rsidRDefault="0075783B">
      <w:pPr>
        <w:spacing w:after="0" w:line="259" w:lineRule="auto"/>
        <w:ind w:left="565" w:firstLine="0"/>
      </w:pPr>
      <w:r>
        <w:t xml:space="preserve"> </w:t>
      </w:r>
    </w:p>
    <w:p w14:paraId="6EF4BB55" w14:textId="77777777" w:rsidR="00615342" w:rsidRDefault="0075783B">
      <w:pPr>
        <w:spacing w:after="0" w:line="259" w:lineRule="auto"/>
        <w:ind w:left="986" w:firstLine="0"/>
      </w:pPr>
      <w:r>
        <w:t xml:space="preserve"> </w:t>
      </w:r>
    </w:p>
    <w:p w14:paraId="3DC39D3F" w14:textId="77777777" w:rsidR="00615342" w:rsidRDefault="0075783B">
      <w:pPr>
        <w:pStyle w:val="Kop3"/>
        <w:ind w:left="560" w:right="28"/>
      </w:pPr>
      <w:r>
        <w:rPr>
          <w:b w:val="0"/>
        </w:rPr>
        <w:t xml:space="preserve">Article 24 </w:t>
      </w:r>
      <w:r>
        <w:t xml:space="preserve">Savings hours scheme </w:t>
      </w:r>
    </w:p>
    <w:p w14:paraId="14744CFC" w14:textId="77777777" w:rsidR="00615342" w:rsidRDefault="0075783B">
      <w:pPr>
        <w:spacing w:after="0" w:line="259" w:lineRule="auto"/>
        <w:ind w:left="565" w:firstLine="0"/>
      </w:pPr>
      <w:r>
        <w:t xml:space="preserve"> </w:t>
      </w:r>
    </w:p>
    <w:p w14:paraId="4CBA23E2" w14:textId="77777777" w:rsidR="00615342" w:rsidRDefault="0075783B">
      <w:pPr>
        <w:spacing w:after="111"/>
        <w:ind w:left="560" w:right="53"/>
      </w:pPr>
      <w:r>
        <w:t xml:space="preserve">As a direct consequence of the peak and off-peak times of the work supply within the sector, there is the possibility of reimbursing the salary for a year as an average per month (or per 4-week period) to employees. This in accordance with the following conditions: </w:t>
      </w:r>
    </w:p>
    <w:p w14:paraId="1BFF61C1" w14:textId="77777777" w:rsidR="00615342" w:rsidRDefault="0075783B">
      <w:pPr>
        <w:numPr>
          <w:ilvl w:val="0"/>
          <w:numId w:val="28"/>
        </w:numPr>
        <w:ind w:right="53" w:hanging="285"/>
      </w:pPr>
      <w:r>
        <w:t xml:space="preserve">For employees on an annual hours scheme, a maximum of 239 days and a maximum of 2080 hours may be worked annually unless continued work beyond these limits is agreed upon in writing between the employer and employee.  </w:t>
      </w:r>
    </w:p>
    <w:p w14:paraId="2F55FBFC" w14:textId="77777777" w:rsidR="00615342" w:rsidRDefault="0075783B">
      <w:pPr>
        <w:numPr>
          <w:ilvl w:val="0"/>
          <w:numId w:val="28"/>
        </w:numPr>
        <w:ind w:right="53" w:hanging="285"/>
      </w:pPr>
      <w:r>
        <w:t xml:space="preserve">The annual hours scheme can be agreed for a maximum of 1 year with employees with an employment contract of at least 7 months, which do not fall under the following job positions: the executive secretary, positions in the HR field and positions in accounting.  </w:t>
      </w:r>
    </w:p>
    <w:p w14:paraId="10B0C858" w14:textId="77777777" w:rsidR="00615342" w:rsidRDefault="0075783B">
      <w:pPr>
        <w:numPr>
          <w:ilvl w:val="0"/>
          <w:numId w:val="28"/>
        </w:numPr>
        <w:ind w:right="53" w:hanging="285"/>
      </w:pPr>
      <w:r>
        <w:t xml:space="preserve">The saving hours scheme applies as long as the annual hours scheme is not set out in writing. </w:t>
      </w:r>
    </w:p>
    <w:p w14:paraId="69028A9E" w14:textId="77777777" w:rsidR="00615342" w:rsidRDefault="0075783B">
      <w:pPr>
        <w:numPr>
          <w:ilvl w:val="0"/>
          <w:numId w:val="28"/>
        </w:numPr>
        <w:ind w:right="53" w:hanging="285"/>
      </w:pPr>
      <w:r>
        <w:t xml:space="preserve">If, at the end of the annual hours period, fewer hours have been worked than contractually agreed, these will be at the employer's expense.  </w:t>
      </w:r>
    </w:p>
    <w:p w14:paraId="218CC783" w14:textId="77777777" w:rsidR="00615342" w:rsidRDefault="0075783B">
      <w:pPr>
        <w:numPr>
          <w:ilvl w:val="0"/>
          <w:numId w:val="28"/>
        </w:numPr>
        <w:spacing w:after="110"/>
        <w:ind w:right="53" w:hanging="285"/>
      </w:pPr>
      <w:r>
        <w:t xml:space="preserve">If more than 173.33 hours (or 160 hours per 4-week period) were worked in any month, this constitutes overtime, for which a 35% allowance applies. This allowance will be reimbursed a maximum of once.  </w:t>
      </w:r>
    </w:p>
    <w:p w14:paraId="30CEA696" w14:textId="77777777" w:rsidR="00615342" w:rsidRDefault="0075783B">
      <w:pPr>
        <w:spacing w:after="26"/>
        <w:ind w:left="560" w:right="53"/>
      </w:pPr>
      <w:r>
        <w:t xml:space="preserve">The effective date and duration of the scheme may vary from one employee to another. All hours and allowances not taken should be settled no later than the month following the last calendar day of the scheme. </w:t>
      </w:r>
    </w:p>
    <w:p w14:paraId="02D9929A" w14:textId="77777777" w:rsidR="00615342" w:rsidRDefault="0075783B">
      <w:pPr>
        <w:spacing w:after="22" w:line="259" w:lineRule="auto"/>
        <w:ind w:left="565" w:firstLine="0"/>
      </w:pPr>
      <w:r>
        <w:t xml:space="preserve"> </w:t>
      </w:r>
    </w:p>
    <w:p w14:paraId="6FD9C3B5" w14:textId="77777777" w:rsidR="00615342" w:rsidRDefault="0075783B">
      <w:pPr>
        <w:spacing w:after="28"/>
        <w:ind w:left="560" w:right="53"/>
      </w:pPr>
      <w:r>
        <w:t xml:space="preserve">For a model administration form: see annex 5a. </w:t>
      </w:r>
    </w:p>
    <w:p w14:paraId="1035E594" w14:textId="77777777" w:rsidR="00615342" w:rsidRDefault="0075783B">
      <w:pPr>
        <w:spacing w:after="222" w:line="259" w:lineRule="auto"/>
        <w:ind w:left="565" w:firstLine="0"/>
      </w:pPr>
      <w:r>
        <w:t xml:space="preserve"> </w:t>
      </w:r>
    </w:p>
    <w:p w14:paraId="7EB51BAE" w14:textId="77777777" w:rsidR="00615342" w:rsidRDefault="0075783B">
      <w:pPr>
        <w:pStyle w:val="Kop3"/>
        <w:ind w:left="560" w:right="28"/>
      </w:pPr>
      <w:r>
        <w:rPr>
          <w:b w:val="0"/>
        </w:rPr>
        <w:t xml:space="preserve">Article 25 </w:t>
      </w:r>
      <w:r>
        <w:t xml:space="preserve">Days off </w:t>
      </w:r>
    </w:p>
    <w:p w14:paraId="04F3D5E7" w14:textId="77777777" w:rsidR="00615342" w:rsidRDefault="0075783B">
      <w:pPr>
        <w:spacing w:after="0" w:line="259" w:lineRule="auto"/>
        <w:ind w:left="565" w:firstLine="0"/>
      </w:pPr>
      <w:r>
        <w:rPr>
          <w:rFonts w:ascii="Times New Roman" w:hAnsi="Times New Roman"/>
        </w:rPr>
        <w:t xml:space="preserve"> </w:t>
      </w:r>
    </w:p>
    <w:p w14:paraId="1961C3C8" w14:textId="77777777" w:rsidR="00615342" w:rsidRDefault="0075783B">
      <w:pPr>
        <w:ind w:left="560" w:right="53"/>
      </w:pPr>
      <w:r>
        <w:t xml:space="preserve">The following applies to all days off as referred to in Article 15(2)(a), Article 26 and Article 27:  </w:t>
      </w:r>
    </w:p>
    <w:p w14:paraId="56A0805C" w14:textId="77777777" w:rsidR="00615342" w:rsidRDefault="0075783B">
      <w:pPr>
        <w:numPr>
          <w:ilvl w:val="0"/>
          <w:numId w:val="29"/>
        </w:numPr>
        <w:ind w:right="53" w:hanging="285"/>
      </w:pPr>
      <w:r>
        <w:t xml:space="preserve">For each consecutive day off, the period indicated in Article 2 sub w is extended by 24 hours. Eight hours must be taken into account for the wage calculation of a day off other than a rest day.  </w:t>
      </w:r>
    </w:p>
    <w:p w14:paraId="666925CE" w14:textId="77777777" w:rsidR="00615342" w:rsidRDefault="0075783B">
      <w:pPr>
        <w:numPr>
          <w:ilvl w:val="0"/>
          <w:numId w:val="29"/>
        </w:numPr>
        <w:ind w:right="53" w:hanging="285"/>
      </w:pPr>
      <w:r>
        <w:t xml:space="preserve">If the employee wishes to take half a day off, it must coincide with a half calendar day; this first half day of a calendar day ends no later than 1pm. A half-day off can be enjoyed only if less than 5 hours of work were performed on that day. </w:t>
      </w:r>
    </w:p>
    <w:p w14:paraId="6ADC4E9D" w14:textId="77777777" w:rsidR="00615342" w:rsidRDefault="0075783B">
      <w:pPr>
        <w:spacing w:after="97" w:line="259" w:lineRule="auto"/>
        <w:ind w:left="850" w:firstLine="0"/>
      </w:pPr>
      <w:r>
        <w:t xml:space="preserve"> </w:t>
      </w:r>
    </w:p>
    <w:p w14:paraId="20C0C3C4" w14:textId="77777777" w:rsidR="00615342" w:rsidRPr="006945B0" w:rsidRDefault="0075783B">
      <w:pPr>
        <w:spacing w:after="0" w:line="259" w:lineRule="auto"/>
        <w:ind w:left="560"/>
        <w:rPr>
          <w:highlight w:val="yellow"/>
        </w:rPr>
      </w:pPr>
      <w:r w:rsidRPr="006945B0">
        <w:rPr>
          <w:highlight w:val="yellow"/>
        </w:rPr>
        <w:t xml:space="preserve">Article 26 </w:t>
      </w:r>
      <w:r w:rsidRPr="006945B0">
        <w:rPr>
          <w:b/>
          <w:highlight w:val="yellow"/>
        </w:rPr>
        <w:t>Holidays</w:t>
      </w:r>
      <w:r w:rsidRPr="006945B0">
        <w:rPr>
          <w:rFonts w:ascii="Times New Roman" w:hAnsi="Times New Roman"/>
          <w:b/>
          <w:highlight w:val="yellow"/>
        </w:rPr>
        <w:t xml:space="preserve"> </w:t>
      </w:r>
    </w:p>
    <w:p w14:paraId="1E22EAE1" w14:textId="77777777" w:rsidR="00615342" w:rsidRPr="006945B0" w:rsidRDefault="0075783B">
      <w:pPr>
        <w:spacing w:after="0" w:line="259" w:lineRule="auto"/>
        <w:ind w:left="565" w:firstLine="0"/>
        <w:rPr>
          <w:highlight w:val="yellow"/>
        </w:rPr>
      </w:pPr>
      <w:r w:rsidRPr="006945B0">
        <w:rPr>
          <w:rFonts w:ascii="Times New Roman" w:hAnsi="Times New Roman"/>
          <w:b/>
          <w:highlight w:val="yellow"/>
        </w:rPr>
        <w:t xml:space="preserve"> </w:t>
      </w:r>
    </w:p>
    <w:p w14:paraId="3C9987D0" w14:textId="316B8546" w:rsidR="00615342" w:rsidRPr="006945B0" w:rsidRDefault="0075783B">
      <w:pPr>
        <w:numPr>
          <w:ilvl w:val="0"/>
          <w:numId w:val="30"/>
        </w:numPr>
        <w:spacing w:after="115"/>
        <w:ind w:right="53" w:hanging="285"/>
        <w:rPr>
          <w:highlight w:val="yellow"/>
        </w:rPr>
      </w:pPr>
      <w:r w:rsidRPr="006945B0">
        <w:rPr>
          <w:highlight w:val="yellow"/>
        </w:rPr>
        <w:t xml:space="preserve">With regard to holidays - subject to paragraphs 2 to 8 of this article - the statutory regulations regarding paid holidays apply.  </w:t>
      </w:r>
    </w:p>
    <w:p w14:paraId="68FC1ABD" w14:textId="77777777" w:rsidR="00615342" w:rsidRPr="006945B0" w:rsidRDefault="0075783B">
      <w:pPr>
        <w:numPr>
          <w:ilvl w:val="0"/>
          <w:numId w:val="30"/>
        </w:numPr>
        <w:spacing w:after="99" w:line="259" w:lineRule="auto"/>
        <w:ind w:right="53" w:hanging="285"/>
        <w:rPr>
          <w:highlight w:val="yellow"/>
        </w:rPr>
      </w:pPr>
      <w:r w:rsidRPr="006945B0">
        <w:rPr>
          <w:highlight w:val="yellow"/>
        </w:rPr>
        <w:t xml:space="preserve">The holiday year runs from 1 January to 31 December. </w:t>
      </w:r>
    </w:p>
    <w:p w14:paraId="2A9ABF3F" w14:textId="77777777" w:rsidR="00615342" w:rsidRPr="006945B0" w:rsidRDefault="0075783B">
      <w:pPr>
        <w:numPr>
          <w:ilvl w:val="0"/>
          <w:numId w:val="30"/>
        </w:numPr>
        <w:ind w:right="53" w:hanging="285"/>
        <w:rPr>
          <w:highlight w:val="yellow"/>
        </w:rPr>
      </w:pPr>
      <w:r w:rsidRPr="006945B0">
        <w:rPr>
          <w:highlight w:val="yellow"/>
        </w:rPr>
        <w:t xml:space="preserve">The normal holiday per holiday year is:  </w:t>
      </w:r>
    </w:p>
    <w:p w14:paraId="40545004" w14:textId="178766EB" w:rsidR="0030581B" w:rsidRPr="006945B0" w:rsidRDefault="0075783B">
      <w:pPr>
        <w:ind w:left="560" w:right="2797"/>
        <w:rPr>
          <w:highlight w:val="yellow"/>
        </w:rPr>
      </w:pPr>
      <w:r w:rsidRPr="006945B0">
        <w:rPr>
          <w:highlight w:val="yellow"/>
        </w:rPr>
        <w:tab/>
        <w:t xml:space="preserve">for employees up to the age of 20  : 24 days  </w:t>
      </w:r>
      <w:r w:rsidRPr="006945B0">
        <w:rPr>
          <w:highlight w:val="yellow"/>
        </w:rPr>
        <w:tab/>
      </w:r>
    </w:p>
    <w:p w14:paraId="6565099E" w14:textId="77777777" w:rsidR="00E34231" w:rsidRPr="006945B0" w:rsidRDefault="0075783B">
      <w:pPr>
        <w:ind w:left="560" w:right="2797"/>
        <w:rPr>
          <w:highlight w:val="yellow"/>
        </w:rPr>
      </w:pPr>
      <w:r w:rsidRPr="006945B0">
        <w:rPr>
          <w:highlight w:val="yellow"/>
        </w:rPr>
        <w:t xml:space="preserve">for employees aged 21 to 49 </w:t>
      </w:r>
      <w:r w:rsidRPr="006945B0">
        <w:rPr>
          <w:highlight w:val="yellow"/>
        </w:rPr>
        <w:tab/>
        <w:t xml:space="preserve">: 23 days  </w:t>
      </w:r>
      <w:r w:rsidRPr="006945B0">
        <w:rPr>
          <w:highlight w:val="yellow"/>
        </w:rPr>
        <w:tab/>
      </w:r>
    </w:p>
    <w:p w14:paraId="4E6F510E" w14:textId="77777777" w:rsidR="00E34231" w:rsidRPr="006945B0" w:rsidRDefault="0075783B">
      <w:pPr>
        <w:ind w:left="560" w:right="2797"/>
        <w:rPr>
          <w:highlight w:val="yellow"/>
        </w:rPr>
      </w:pPr>
      <w:r w:rsidRPr="006945B0">
        <w:rPr>
          <w:highlight w:val="yellow"/>
        </w:rPr>
        <w:t xml:space="preserve">for employees aged 50 to 54 </w:t>
      </w:r>
      <w:r w:rsidRPr="006945B0">
        <w:rPr>
          <w:highlight w:val="yellow"/>
        </w:rPr>
        <w:tab/>
        <w:t xml:space="preserve">: 24 days  </w:t>
      </w:r>
      <w:r w:rsidRPr="006945B0">
        <w:rPr>
          <w:highlight w:val="yellow"/>
        </w:rPr>
        <w:tab/>
      </w:r>
    </w:p>
    <w:p w14:paraId="5CB7C202" w14:textId="77777777" w:rsidR="00E34231" w:rsidRPr="006945B0" w:rsidRDefault="0075783B">
      <w:pPr>
        <w:ind w:left="560" w:right="2797"/>
        <w:rPr>
          <w:highlight w:val="yellow"/>
        </w:rPr>
      </w:pPr>
      <w:r w:rsidRPr="006945B0">
        <w:rPr>
          <w:highlight w:val="yellow"/>
        </w:rPr>
        <w:t xml:space="preserve">for employees aged 55 to 59 </w:t>
      </w:r>
      <w:r w:rsidRPr="006945B0">
        <w:rPr>
          <w:highlight w:val="yellow"/>
        </w:rPr>
        <w:tab/>
        <w:t xml:space="preserve">: 26 days  </w:t>
      </w:r>
      <w:r w:rsidRPr="006945B0">
        <w:rPr>
          <w:highlight w:val="yellow"/>
        </w:rPr>
        <w:tab/>
      </w:r>
    </w:p>
    <w:p w14:paraId="0DA78DA9" w14:textId="6E2F1192" w:rsidR="00615342" w:rsidRPr="006945B0" w:rsidRDefault="0075783B">
      <w:pPr>
        <w:ind w:left="560" w:right="2797"/>
        <w:rPr>
          <w:highlight w:val="yellow"/>
        </w:rPr>
      </w:pPr>
      <w:r w:rsidRPr="006945B0">
        <w:rPr>
          <w:highlight w:val="yellow"/>
        </w:rPr>
        <w:t xml:space="preserve">for employees aged 60 or above : 27 days </w:t>
      </w:r>
    </w:p>
    <w:p w14:paraId="36E5E28F" w14:textId="77777777" w:rsidR="00366A01" w:rsidRPr="006945B0" w:rsidRDefault="00366A01">
      <w:pPr>
        <w:ind w:left="560" w:right="2797"/>
        <w:rPr>
          <w:highlight w:val="yellow"/>
        </w:rPr>
      </w:pPr>
    </w:p>
    <w:p w14:paraId="7E5BCA39" w14:textId="77777777" w:rsidR="00366A01" w:rsidRPr="006945B0" w:rsidRDefault="00366A01">
      <w:pPr>
        <w:ind w:left="560" w:right="2797"/>
        <w:rPr>
          <w:highlight w:val="yellow"/>
        </w:rPr>
      </w:pPr>
    </w:p>
    <w:p w14:paraId="53AFC408" w14:textId="77777777" w:rsidR="00366A01" w:rsidRPr="006945B0" w:rsidRDefault="00366A01">
      <w:pPr>
        <w:ind w:left="560" w:right="2797"/>
        <w:rPr>
          <w:highlight w:val="yellow"/>
        </w:rPr>
      </w:pPr>
    </w:p>
    <w:p w14:paraId="38D21BCB" w14:textId="77777777" w:rsidR="00366A01" w:rsidRPr="006945B0" w:rsidRDefault="00366A01">
      <w:pPr>
        <w:ind w:left="560" w:right="2797"/>
        <w:rPr>
          <w:highlight w:val="yellow"/>
        </w:rPr>
      </w:pPr>
    </w:p>
    <w:p w14:paraId="4572B680" w14:textId="77777777" w:rsidR="00366A01" w:rsidRPr="006945B0" w:rsidRDefault="00366A01">
      <w:pPr>
        <w:ind w:left="560" w:right="2797"/>
        <w:rPr>
          <w:highlight w:val="yellow"/>
        </w:rPr>
      </w:pPr>
    </w:p>
    <w:p w14:paraId="39D15877" w14:textId="77777777" w:rsidR="00366A01" w:rsidRPr="006945B0" w:rsidRDefault="00366A01">
      <w:pPr>
        <w:ind w:left="560" w:right="2797"/>
        <w:rPr>
          <w:highlight w:val="yellow"/>
        </w:rPr>
      </w:pPr>
    </w:p>
    <w:p w14:paraId="1EA7ADA9" w14:textId="77777777" w:rsidR="00366A01" w:rsidRPr="006945B0" w:rsidRDefault="00366A01">
      <w:pPr>
        <w:ind w:left="560" w:right="2797"/>
        <w:rPr>
          <w:highlight w:val="yellow"/>
        </w:rPr>
      </w:pPr>
    </w:p>
    <w:p w14:paraId="10475163" w14:textId="77777777" w:rsidR="00366A01" w:rsidRPr="006945B0" w:rsidRDefault="00366A01">
      <w:pPr>
        <w:ind w:left="560" w:right="2797"/>
        <w:rPr>
          <w:highlight w:val="yellow"/>
        </w:rPr>
      </w:pPr>
    </w:p>
    <w:p w14:paraId="6FF24197" w14:textId="77777777" w:rsidR="00615342" w:rsidRPr="006945B0" w:rsidRDefault="0075783B">
      <w:pPr>
        <w:spacing w:after="0" w:line="259" w:lineRule="auto"/>
        <w:ind w:left="565" w:firstLine="0"/>
        <w:rPr>
          <w:highlight w:val="yellow"/>
        </w:rPr>
      </w:pPr>
      <w:r w:rsidRPr="006945B0">
        <w:rPr>
          <w:highlight w:val="yellow"/>
        </w:rPr>
        <w:t xml:space="preserve"> </w:t>
      </w:r>
      <w:r w:rsidRPr="006945B0">
        <w:rPr>
          <w:highlight w:val="yellow"/>
        </w:rPr>
        <w:tab/>
        <w:t xml:space="preserve"> </w:t>
      </w:r>
      <w:r w:rsidRPr="006945B0">
        <w:rPr>
          <w:highlight w:val="yellow"/>
        </w:rPr>
        <w:tab/>
        <w:t xml:space="preserve"> </w:t>
      </w:r>
    </w:p>
    <w:p w14:paraId="3BCB3CB6" w14:textId="5F25AC30" w:rsidR="00615342" w:rsidRPr="006945B0" w:rsidRDefault="0075783B">
      <w:pPr>
        <w:ind w:left="835" w:right="53" w:hanging="285"/>
        <w:rPr>
          <w:highlight w:val="yellow"/>
        </w:rPr>
      </w:pPr>
      <w:r w:rsidRPr="006945B0">
        <w:rPr>
          <w:highlight w:val="yellow"/>
        </w:rPr>
        <w:tab/>
        <w:t xml:space="preserve">The reference date for reaching the above ages is 1 January of the year that age is reached. The extra entitlements (above 23 days) granted to young and older employees are related to an age-conscious personnel policy.  </w:t>
      </w:r>
    </w:p>
    <w:p w14:paraId="7EE4D985" w14:textId="77777777" w:rsidR="00615342" w:rsidRPr="006945B0" w:rsidRDefault="0075783B">
      <w:pPr>
        <w:ind w:left="835" w:right="53" w:hanging="285"/>
        <w:rPr>
          <w:highlight w:val="yellow"/>
        </w:rPr>
      </w:pPr>
      <w:r w:rsidRPr="006945B0">
        <w:rPr>
          <w:highlight w:val="yellow"/>
        </w:rPr>
        <w:t xml:space="preserve"> </w:t>
      </w:r>
      <w:r w:rsidRPr="006945B0">
        <w:rPr>
          <w:highlight w:val="yellow"/>
        </w:rPr>
        <w:tab/>
        <w:t xml:space="preserve">The nature of the work, such as irregular hours, night work and heavy work within the sector necessitates that older and younger workers be given extra relief.  </w:t>
      </w:r>
    </w:p>
    <w:tbl>
      <w:tblPr>
        <w:tblStyle w:val="TableGrid"/>
        <w:tblW w:w="8734" w:type="dxa"/>
        <w:tblInd w:w="565" w:type="dxa"/>
        <w:tblCellMar>
          <w:top w:w="11" w:type="dxa"/>
        </w:tblCellMar>
        <w:tblLook w:val="04A0" w:firstRow="1" w:lastRow="0" w:firstColumn="1" w:lastColumn="0" w:noHBand="0" w:noVBand="1"/>
      </w:tblPr>
      <w:tblGrid>
        <w:gridCol w:w="285"/>
        <w:gridCol w:w="8184"/>
        <w:gridCol w:w="265"/>
      </w:tblGrid>
      <w:tr w:rsidR="00615342" w:rsidRPr="006945B0" w14:paraId="56E6F022" w14:textId="77777777" w:rsidTr="00366A01">
        <w:trPr>
          <w:trHeight w:val="255"/>
        </w:trPr>
        <w:tc>
          <w:tcPr>
            <w:tcW w:w="8734" w:type="dxa"/>
            <w:gridSpan w:val="3"/>
            <w:tcBorders>
              <w:top w:val="nil"/>
              <w:left w:val="nil"/>
              <w:bottom w:val="nil"/>
              <w:right w:val="nil"/>
            </w:tcBorders>
            <w:shd w:val="clear" w:color="auto" w:fill="auto"/>
          </w:tcPr>
          <w:p w14:paraId="2C79C77E" w14:textId="77777777" w:rsidR="00615342" w:rsidRPr="006945B0" w:rsidRDefault="0075783B">
            <w:pPr>
              <w:spacing w:after="0" w:line="259" w:lineRule="auto"/>
              <w:ind w:left="0" w:firstLine="0"/>
              <w:jc w:val="both"/>
              <w:rPr>
                <w:highlight w:val="yellow"/>
              </w:rPr>
            </w:pPr>
            <w:r w:rsidRPr="006945B0">
              <w:rPr>
                <w:highlight w:val="yellow"/>
              </w:rPr>
              <w:t xml:space="preserve">4. The holidays mentioned under paragraph 3 will be calculated pro rata on entering and leaving employment during the holiday year and rounded up to half days. </w:t>
            </w:r>
          </w:p>
        </w:tc>
      </w:tr>
      <w:tr w:rsidR="00615342" w:rsidRPr="006945B0" w14:paraId="1C405D0C" w14:textId="77777777" w:rsidTr="00366A01">
        <w:trPr>
          <w:trHeight w:val="255"/>
        </w:trPr>
        <w:tc>
          <w:tcPr>
            <w:tcW w:w="285" w:type="dxa"/>
            <w:tcBorders>
              <w:top w:val="nil"/>
              <w:left w:val="nil"/>
              <w:bottom w:val="nil"/>
              <w:right w:val="nil"/>
            </w:tcBorders>
            <w:shd w:val="clear" w:color="auto" w:fill="auto"/>
          </w:tcPr>
          <w:p w14:paraId="74972D80" w14:textId="77777777" w:rsidR="00615342" w:rsidRPr="006945B0" w:rsidRDefault="00615342">
            <w:pPr>
              <w:spacing w:after="160" w:line="259" w:lineRule="auto"/>
              <w:ind w:left="0" w:firstLine="0"/>
              <w:rPr>
                <w:highlight w:val="yellow"/>
              </w:rPr>
            </w:pPr>
          </w:p>
        </w:tc>
        <w:tc>
          <w:tcPr>
            <w:tcW w:w="8184" w:type="dxa"/>
            <w:tcBorders>
              <w:top w:val="nil"/>
              <w:left w:val="nil"/>
              <w:bottom w:val="nil"/>
              <w:right w:val="nil"/>
            </w:tcBorders>
            <w:shd w:val="clear" w:color="auto" w:fill="auto"/>
          </w:tcPr>
          <w:p w14:paraId="66B98FF1" w14:textId="77777777" w:rsidR="00615342" w:rsidRPr="006945B0" w:rsidRDefault="00615342">
            <w:pPr>
              <w:spacing w:after="0" w:line="259" w:lineRule="auto"/>
              <w:ind w:left="0" w:firstLine="0"/>
              <w:jc w:val="both"/>
              <w:rPr>
                <w:highlight w:val="yellow"/>
              </w:rPr>
            </w:pPr>
          </w:p>
        </w:tc>
        <w:tc>
          <w:tcPr>
            <w:tcW w:w="265" w:type="dxa"/>
            <w:tcBorders>
              <w:top w:val="nil"/>
              <w:left w:val="nil"/>
              <w:bottom w:val="nil"/>
              <w:right w:val="nil"/>
            </w:tcBorders>
          </w:tcPr>
          <w:p w14:paraId="77D407E9" w14:textId="77777777" w:rsidR="00615342" w:rsidRPr="006945B0" w:rsidRDefault="0075783B">
            <w:pPr>
              <w:spacing w:after="0" w:line="259" w:lineRule="auto"/>
              <w:ind w:left="-12" w:firstLine="0"/>
              <w:rPr>
                <w:highlight w:val="yellow"/>
              </w:rPr>
            </w:pPr>
            <w:r w:rsidRPr="006945B0">
              <w:rPr>
                <w:highlight w:val="yellow"/>
              </w:rPr>
              <w:t xml:space="preserve">  </w:t>
            </w:r>
          </w:p>
        </w:tc>
      </w:tr>
    </w:tbl>
    <w:p w14:paraId="6C3E624F" w14:textId="77777777" w:rsidR="00615342" w:rsidRPr="006945B0" w:rsidRDefault="0075783B">
      <w:pPr>
        <w:spacing w:after="0" w:line="259" w:lineRule="auto"/>
        <w:ind w:left="850" w:firstLine="0"/>
        <w:rPr>
          <w:highlight w:val="yellow"/>
        </w:rPr>
      </w:pPr>
      <w:r w:rsidRPr="006945B0">
        <w:rPr>
          <w:color w:val="FF0000"/>
          <w:highlight w:val="yellow"/>
        </w:rPr>
        <w:t xml:space="preserve"> </w:t>
      </w:r>
    </w:p>
    <w:p w14:paraId="304E5F72" w14:textId="77777777" w:rsidR="00615342" w:rsidRPr="006945B0" w:rsidRDefault="0075783B">
      <w:pPr>
        <w:numPr>
          <w:ilvl w:val="0"/>
          <w:numId w:val="31"/>
        </w:numPr>
        <w:spacing w:after="110"/>
        <w:ind w:right="53" w:hanging="285"/>
        <w:rPr>
          <w:highlight w:val="yellow"/>
        </w:rPr>
      </w:pPr>
      <w:r w:rsidRPr="006945B0">
        <w:rPr>
          <w:highlight w:val="yellow"/>
        </w:rPr>
        <w:t xml:space="preserve">The employee applies for holiday according to the arrangements made by the employer and communicated to the employee. </w:t>
      </w:r>
    </w:p>
    <w:p w14:paraId="49B05DDF" w14:textId="7587C351" w:rsidR="00615342" w:rsidRPr="006945B0" w:rsidRDefault="0075783B">
      <w:pPr>
        <w:numPr>
          <w:ilvl w:val="0"/>
          <w:numId w:val="31"/>
        </w:numPr>
        <w:spacing w:after="110"/>
        <w:ind w:right="53" w:hanging="285"/>
        <w:rPr>
          <w:highlight w:val="yellow"/>
        </w:rPr>
      </w:pPr>
      <w:r w:rsidRPr="006945B0">
        <w:rPr>
          <w:highlight w:val="yellow"/>
        </w:rPr>
        <w:t xml:space="preserve">The employee is entitled to 15 consecutive working days' holiday. These days should be granted as much as possible during the period from 1 May to 30 September. If requested by the employee, continuous holidays start on Saturday and end on Sunday. </w:t>
      </w:r>
    </w:p>
    <w:p w14:paraId="0E0E1C77" w14:textId="77777777" w:rsidR="00615342" w:rsidRPr="006945B0" w:rsidRDefault="0075783B">
      <w:pPr>
        <w:numPr>
          <w:ilvl w:val="0"/>
          <w:numId w:val="31"/>
        </w:numPr>
        <w:spacing w:after="115"/>
        <w:ind w:right="53" w:hanging="285"/>
        <w:rPr>
          <w:highlight w:val="yellow"/>
        </w:rPr>
      </w:pPr>
      <w:r w:rsidRPr="006945B0">
        <w:rPr>
          <w:highlight w:val="yellow"/>
        </w:rPr>
        <w:t xml:space="preserve">Holiday days, in line with the law, can only be granted at the employee's written request and then deducted from the holiday day balance. </w:t>
      </w:r>
    </w:p>
    <w:p w14:paraId="4E66BCA6" w14:textId="77777777" w:rsidR="00615342" w:rsidRPr="006945B0" w:rsidRDefault="0075783B">
      <w:pPr>
        <w:numPr>
          <w:ilvl w:val="0"/>
          <w:numId w:val="31"/>
        </w:numPr>
        <w:ind w:right="53" w:hanging="285"/>
        <w:rPr>
          <w:highlight w:val="yellow"/>
        </w:rPr>
      </w:pPr>
      <w:r w:rsidRPr="006945B0">
        <w:rPr>
          <w:highlight w:val="yellow"/>
        </w:rPr>
        <w:t xml:space="preserve">a.  When determining holidays, the employer must take into account the rest days to which the employee is entitled during the period he takes time off. These rest days should not qualify as holidays.  </w:t>
      </w:r>
    </w:p>
    <w:p w14:paraId="566007B7" w14:textId="77777777" w:rsidR="00615342" w:rsidRPr="006945B0" w:rsidRDefault="0075783B">
      <w:pPr>
        <w:spacing w:after="0" w:line="259" w:lineRule="auto"/>
        <w:ind w:left="845" w:firstLine="0"/>
        <w:rPr>
          <w:highlight w:val="yellow"/>
        </w:rPr>
      </w:pPr>
      <w:r w:rsidRPr="006945B0">
        <w:rPr>
          <w:highlight w:val="yellow"/>
        </w:rPr>
        <w:t xml:space="preserve"> </w:t>
      </w:r>
    </w:p>
    <w:p w14:paraId="3D14E866" w14:textId="77777777" w:rsidR="00615342" w:rsidRPr="006945B0" w:rsidRDefault="0075783B">
      <w:pPr>
        <w:ind w:left="1131" w:right="53" w:hanging="286"/>
        <w:rPr>
          <w:highlight w:val="yellow"/>
        </w:rPr>
      </w:pPr>
      <w:r w:rsidRPr="006945B0">
        <w:rPr>
          <w:highlight w:val="yellow"/>
        </w:rPr>
        <w:t xml:space="preserve">b. The employer need not consider accrued compensatory rest days from the previously worked period in the same month when determining the holiday.   </w:t>
      </w:r>
    </w:p>
    <w:p w14:paraId="662460A0" w14:textId="77777777" w:rsidR="00615342" w:rsidRPr="006945B0" w:rsidRDefault="0075783B">
      <w:pPr>
        <w:spacing w:after="0" w:line="259" w:lineRule="auto"/>
        <w:ind w:left="565" w:firstLine="0"/>
        <w:rPr>
          <w:highlight w:val="yellow"/>
        </w:rPr>
      </w:pPr>
      <w:r w:rsidRPr="006945B0">
        <w:rPr>
          <w:highlight w:val="yellow"/>
        </w:rPr>
        <w:t xml:space="preserve">  </w:t>
      </w:r>
    </w:p>
    <w:p w14:paraId="1C9BD695" w14:textId="77777777" w:rsidR="00615342" w:rsidRPr="006945B0" w:rsidRDefault="0075783B">
      <w:pPr>
        <w:numPr>
          <w:ilvl w:val="0"/>
          <w:numId w:val="31"/>
        </w:numPr>
        <w:ind w:right="53" w:hanging="285"/>
        <w:rPr>
          <w:highlight w:val="yellow"/>
        </w:rPr>
      </w:pPr>
      <w:r w:rsidRPr="006945B0">
        <w:rPr>
          <w:highlight w:val="yellow"/>
        </w:rPr>
        <w:t xml:space="preserve">During the above periods, the employee is free to dispose of his time at his place of employment. For each consecutive day off, the above period is extended by 24 hours. Eight hours must be taken into account for the wage calculation of a day off other than a rest day.  </w:t>
      </w:r>
    </w:p>
    <w:p w14:paraId="2183E0A8" w14:textId="77777777" w:rsidR="00615342" w:rsidRPr="006945B0" w:rsidRDefault="0075783B">
      <w:pPr>
        <w:spacing w:after="115"/>
        <w:ind w:left="860" w:right="53"/>
        <w:rPr>
          <w:highlight w:val="yellow"/>
        </w:rPr>
      </w:pPr>
      <w:r w:rsidRPr="006945B0">
        <w:rPr>
          <w:highlight w:val="yellow"/>
        </w:rPr>
        <w:t xml:space="preserve">If the employee wishes to take half a day off, it must coincide with a half calendar day; this first half day of a calendar day ends no later than 1pm. A half-day off can be enjoyed only if less than 5 hours of work were performed on that day. </w:t>
      </w:r>
    </w:p>
    <w:p w14:paraId="5B4E4E4B" w14:textId="77777777" w:rsidR="00615342" w:rsidRPr="006945B0" w:rsidRDefault="0075783B">
      <w:pPr>
        <w:spacing w:after="97" w:line="259" w:lineRule="auto"/>
        <w:ind w:left="850" w:firstLine="0"/>
        <w:rPr>
          <w:highlight w:val="yellow"/>
        </w:rPr>
      </w:pPr>
      <w:r w:rsidRPr="006945B0">
        <w:rPr>
          <w:highlight w:val="yellow"/>
        </w:rPr>
        <w:t xml:space="preserve"> </w:t>
      </w:r>
    </w:p>
    <w:p w14:paraId="661E751A" w14:textId="77777777" w:rsidR="00615342" w:rsidRPr="006945B0" w:rsidRDefault="0075783B">
      <w:pPr>
        <w:pStyle w:val="Kop2"/>
        <w:spacing w:after="3" w:line="259" w:lineRule="auto"/>
        <w:ind w:left="560"/>
        <w:rPr>
          <w:highlight w:val="yellow"/>
        </w:rPr>
      </w:pPr>
      <w:r w:rsidRPr="006945B0">
        <w:rPr>
          <w:b w:val="0"/>
          <w:highlight w:val="yellow"/>
        </w:rPr>
        <w:t xml:space="preserve">Article 27 </w:t>
      </w:r>
      <w:r w:rsidRPr="006945B0">
        <w:rPr>
          <w:highlight w:val="yellow"/>
        </w:rPr>
        <w:t xml:space="preserve">Employment days </w:t>
      </w:r>
    </w:p>
    <w:p w14:paraId="397F48D4" w14:textId="77777777" w:rsidR="00615342" w:rsidRPr="006945B0" w:rsidRDefault="0075783B">
      <w:pPr>
        <w:spacing w:after="0" w:line="259" w:lineRule="auto"/>
        <w:ind w:left="565" w:firstLine="0"/>
        <w:rPr>
          <w:highlight w:val="yellow"/>
        </w:rPr>
      </w:pPr>
      <w:r w:rsidRPr="006945B0">
        <w:rPr>
          <w:b/>
          <w:highlight w:val="yellow"/>
        </w:rPr>
        <w:t xml:space="preserve"> </w:t>
      </w:r>
    </w:p>
    <w:p w14:paraId="6319B372" w14:textId="76AD1B2A" w:rsidR="00615342" w:rsidRPr="006945B0" w:rsidRDefault="0075783B">
      <w:pPr>
        <w:numPr>
          <w:ilvl w:val="0"/>
          <w:numId w:val="32"/>
        </w:numPr>
        <w:spacing w:after="115"/>
        <w:ind w:right="26" w:hanging="285"/>
        <w:rPr>
          <w:highlight w:val="yellow"/>
        </w:rPr>
      </w:pPr>
      <w:r w:rsidRPr="006945B0">
        <w:rPr>
          <w:highlight w:val="yellow"/>
        </w:rPr>
        <w:t xml:space="preserve">In addition to the holidays mentioned in Article 26, the employee will be granted five employment days. The allocation of these days must be communicated by the employer at least 4 days before the day in question.  </w:t>
      </w:r>
    </w:p>
    <w:p w14:paraId="6C0612B9" w14:textId="77777777" w:rsidR="00615342" w:rsidRPr="006945B0" w:rsidRDefault="0075783B">
      <w:pPr>
        <w:numPr>
          <w:ilvl w:val="0"/>
          <w:numId w:val="32"/>
        </w:numPr>
        <w:spacing w:after="0" w:line="259" w:lineRule="auto"/>
        <w:ind w:right="26" w:hanging="285"/>
        <w:rPr>
          <w:highlight w:val="yellow"/>
        </w:rPr>
      </w:pPr>
      <w:r w:rsidRPr="006945B0">
        <w:rPr>
          <w:highlight w:val="yellow"/>
        </w:rPr>
        <w:t xml:space="preserve">Scheduled employment days will lapse on those days in case of illness. </w:t>
      </w:r>
    </w:p>
    <w:p w14:paraId="40093C24" w14:textId="77777777" w:rsidR="00615342" w:rsidRDefault="0075783B">
      <w:pPr>
        <w:spacing w:after="0" w:line="259" w:lineRule="auto"/>
        <w:ind w:left="850" w:firstLine="0"/>
      </w:pPr>
      <w:r>
        <w:t xml:space="preserve"> </w:t>
      </w:r>
    </w:p>
    <w:p w14:paraId="3D551183" w14:textId="77777777" w:rsidR="00615342" w:rsidRDefault="0075783B">
      <w:pPr>
        <w:spacing w:after="0" w:line="259" w:lineRule="auto"/>
        <w:ind w:left="565" w:firstLine="0"/>
      </w:pPr>
      <w:r>
        <w:t xml:space="preserve"> </w:t>
      </w:r>
    </w:p>
    <w:p w14:paraId="038D9FAB" w14:textId="77777777" w:rsidR="00615342" w:rsidRPr="006945B0" w:rsidRDefault="0075783B" w:rsidP="006F4D8D">
      <w:pPr>
        <w:rPr>
          <w:highlight w:val="yellow"/>
        </w:rPr>
      </w:pPr>
      <w:r w:rsidRPr="006945B0">
        <w:rPr>
          <w:highlight w:val="yellow"/>
        </w:rPr>
        <w:t xml:space="preserve">Article 28 Absence with pay </w:t>
      </w:r>
    </w:p>
    <w:p w14:paraId="6B3304C3" w14:textId="77777777" w:rsidR="00615342" w:rsidRPr="006945B0" w:rsidRDefault="0075783B">
      <w:pPr>
        <w:spacing w:after="0" w:line="259" w:lineRule="auto"/>
        <w:ind w:left="565" w:firstLine="0"/>
        <w:rPr>
          <w:highlight w:val="yellow"/>
        </w:rPr>
      </w:pPr>
      <w:r w:rsidRPr="006945B0">
        <w:rPr>
          <w:b/>
          <w:highlight w:val="yellow"/>
        </w:rPr>
        <w:t xml:space="preserve"> </w:t>
      </w:r>
    </w:p>
    <w:tbl>
      <w:tblPr>
        <w:tblStyle w:val="TableGrid"/>
        <w:tblW w:w="8839" w:type="dxa"/>
        <w:tblInd w:w="565" w:type="dxa"/>
        <w:tblCellMar>
          <w:top w:w="11" w:type="dxa"/>
        </w:tblCellMar>
        <w:tblLook w:val="04A0" w:firstRow="1" w:lastRow="0" w:firstColumn="1" w:lastColumn="0" w:noHBand="0" w:noVBand="1"/>
      </w:tblPr>
      <w:tblGrid>
        <w:gridCol w:w="1131"/>
        <w:gridCol w:w="7708"/>
      </w:tblGrid>
      <w:tr w:rsidR="00615342" w:rsidRPr="006945B0" w14:paraId="0C50CE07" w14:textId="77777777" w:rsidTr="00366A01">
        <w:trPr>
          <w:trHeight w:val="255"/>
        </w:trPr>
        <w:tc>
          <w:tcPr>
            <w:tcW w:w="8839" w:type="dxa"/>
            <w:gridSpan w:val="2"/>
            <w:tcBorders>
              <w:top w:val="nil"/>
              <w:left w:val="nil"/>
              <w:bottom w:val="nil"/>
              <w:right w:val="nil"/>
            </w:tcBorders>
            <w:shd w:val="clear" w:color="auto" w:fill="auto"/>
          </w:tcPr>
          <w:p w14:paraId="1F4A9C09" w14:textId="77777777" w:rsidR="00615342" w:rsidRPr="006945B0" w:rsidRDefault="0075783B">
            <w:pPr>
              <w:spacing w:after="0" w:line="259" w:lineRule="auto"/>
              <w:ind w:left="0" w:firstLine="0"/>
              <w:jc w:val="both"/>
              <w:rPr>
                <w:highlight w:val="yellow"/>
              </w:rPr>
            </w:pPr>
            <w:r w:rsidRPr="006945B0">
              <w:rPr>
                <w:highlight w:val="yellow"/>
              </w:rPr>
              <w:t xml:space="preserve">Insofar as it is necessary within working hours, absence with pay will be allowed: </w:t>
            </w:r>
          </w:p>
        </w:tc>
      </w:tr>
      <w:tr w:rsidR="00615342" w:rsidRPr="006945B0" w14:paraId="062C08EC" w14:textId="77777777" w:rsidTr="00366A01">
        <w:trPr>
          <w:trHeight w:val="255"/>
        </w:trPr>
        <w:tc>
          <w:tcPr>
            <w:tcW w:w="1131" w:type="dxa"/>
            <w:tcBorders>
              <w:top w:val="nil"/>
              <w:left w:val="nil"/>
              <w:bottom w:val="nil"/>
              <w:right w:val="nil"/>
            </w:tcBorders>
            <w:shd w:val="clear" w:color="auto" w:fill="auto"/>
          </w:tcPr>
          <w:p w14:paraId="12FCA455" w14:textId="77777777" w:rsidR="00615342" w:rsidRPr="006945B0" w:rsidRDefault="00615342">
            <w:pPr>
              <w:spacing w:after="0" w:line="259" w:lineRule="auto"/>
              <w:ind w:left="0" w:right="-5" w:firstLine="0"/>
              <w:jc w:val="both"/>
              <w:rPr>
                <w:highlight w:val="yellow"/>
              </w:rPr>
            </w:pPr>
          </w:p>
        </w:tc>
        <w:tc>
          <w:tcPr>
            <w:tcW w:w="7709" w:type="dxa"/>
            <w:tcBorders>
              <w:top w:val="nil"/>
              <w:left w:val="nil"/>
              <w:bottom w:val="nil"/>
              <w:right w:val="nil"/>
            </w:tcBorders>
          </w:tcPr>
          <w:p w14:paraId="013916CB" w14:textId="77777777" w:rsidR="00615342" w:rsidRPr="006945B0" w:rsidRDefault="0075783B">
            <w:pPr>
              <w:spacing w:after="0" w:line="259" w:lineRule="auto"/>
              <w:ind w:left="0" w:firstLine="0"/>
              <w:rPr>
                <w:highlight w:val="yellow"/>
              </w:rPr>
            </w:pPr>
            <w:r w:rsidRPr="006945B0">
              <w:rPr>
                <w:highlight w:val="yellow"/>
              </w:rPr>
              <w:t xml:space="preserve"> </w:t>
            </w:r>
          </w:p>
        </w:tc>
      </w:tr>
    </w:tbl>
    <w:p w14:paraId="625EE86D" w14:textId="77777777" w:rsidR="00615342" w:rsidRPr="006945B0" w:rsidRDefault="0075783B">
      <w:pPr>
        <w:numPr>
          <w:ilvl w:val="0"/>
          <w:numId w:val="33"/>
        </w:numPr>
        <w:spacing w:after="113" w:line="249" w:lineRule="auto"/>
        <w:ind w:right="53" w:hanging="285"/>
        <w:rPr>
          <w:highlight w:val="yellow"/>
        </w:rPr>
      </w:pPr>
      <w:r w:rsidRPr="006945B0">
        <w:rPr>
          <w:highlight w:val="yellow"/>
        </w:rPr>
        <w:t xml:space="preserve">on the death of a partner or a child, foster child or stepchild of the employee living in the family, counting from the date of decease, provided the funeral is attended: 4 days </w:t>
      </w:r>
    </w:p>
    <w:p w14:paraId="7D5C9061" w14:textId="77777777" w:rsidR="00366A01" w:rsidRPr="006945B0" w:rsidRDefault="00366A01" w:rsidP="00366A01">
      <w:pPr>
        <w:spacing w:after="113" w:line="249" w:lineRule="auto"/>
        <w:ind w:right="53"/>
        <w:rPr>
          <w:highlight w:val="yellow"/>
        </w:rPr>
      </w:pPr>
    </w:p>
    <w:p w14:paraId="6E0786C1" w14:textId="77777777" w:rsidR="00615342" w:rsidRPr="006945B0" w:rsidRDefault="0075783B">
      <w:pPr>
        <w:numPr>
          <w:ilvl w:val="0"/>
          <w:numId w:val="33"/>
        </w:numPr>
        <w:spacing w:after="99" w:line="259" w:lineRule="auto"/>
        <w:ind w:right="53" w:hanging="285"/>
        <w:rPr>
          <w:highlight w:val="yellow"/>
        </w:rPr>
      </w:pPr>
      <w:r w:rsidRPr="006945B0">
        <w:rPr>
          <w:highlight w:val="yellow"/>
        </w:rPr>
        <w:t xml:space="preserve">upon the employee's marriage: 2 days </w:t>
      </w:r>
    </w:p>
    <w:p w14:paraId="31C97CF2" w14:textId="16B269FB" w:rsidR="00615342" w:rsidRPr="006945B0" w:rsidRDefault="0075783B">
      <w:pPr>
        <w:numPr>
          <w:ilvl w:val="0"/>
          <w:numId w:val="33"/>
        </w:numPr>
        <w:spacing w:after="111"/>
        <w:ind w:right="53" w:hanging="285"/>
        <w:rPr>
          <w:highlight w:val="yellow"/>
        </w:rPr>
      </w:pPr>
      <w:r w:rsidRPr="006945B0">
        <w:rPr>
          <w:highlight w:val="yellow"/>
        </w:rPr>
        <w:t xml:space="preserve">on the death of one of his parents or parents-in-law or non-resident children, foster children, stepchildren, sons-in-law or daughters-in-law, provided the ceremony is attended: 2 days </w:t>
      </w:r>
    </w:p>
    <w:p w14:paraId="19CB19DF" w14:textId="77777777" w:rsidR="00615342" w:rsidRPr="006945B0" w:rsidRDefault="0075783B">
      <w:pPr>
        <w:numPr>
          <w:ilvl w:val="0"/>
          <w:numId w:val="33"/>
        </w:numPr>
        <w:spacing w:after="115"/>
        <w:ind w:right="53" w:hanging="285"/>
        <w:rPr>
          <w:highlight w:val="yellow"/>
        </w:rPr>
      </w:pPr>
      <w:r w:rsidRPr="006945B0">
        <w:rPr>
          <w:highlight w:val="yellow"/>
        </w:rPr>
        <w:t xml:space="preserve">on the marriage of a child, foster child or stepchild, brother or sister, brother-in-law or sister-in-law of the employee, provided the ceremony is attended: 1 day </w:t>
      </w:r>
    </w:p>
    <w:p w14:paraId="1FAC3E34" w14:textId="77777777" w:rsidR="00615342" w:rsidRPr="006945B0" w:rsidRDefault="0075783B">
      <w:pPr>
        <w:numPr>
          <w:ilvl w:val="0"/>
          <w:numId w:val="33"/>
        </w:numPr>
        <w:spacing w:after="99" w:line="259" w:lineRule="auto"/>
        <w:ind w:right="53" w:hanging="285"/>
        <w:rPr>
          <w:highlight w:val="yellow"/>
        </w:rPr>
      </w:pPr>
      <w:r w:rsidRPr="006945B0">
        <w:rPr>
          <w:highlight w:val="yellow"/>
        </w:rPr>
        <w:t xml:space="preserve">on birth leave for partner: see the Statutory Regulation Additional Birth Leave (Introduction) Act </w:t>
      </w:r>
    </w:p>
    <w:p w14:paraId="2DDB2197" w14:textId="0B980F6C" w:rsidR="00615342" w:rsidRPr="006945B0" w:rsidRDefault="0075783B">
      <w:pPr>
        <w:numPr>
          <w:ilvl w:val="0"/>
          <w:numId w:val="33"/>
        </w:numPr>
        <w:spacing w:after="113" w:line="249" w:lineRule="auto"/>
        <w:ind w:right="53" w:hanging="285"/>
        <w:rPr>
          <w:highlight w:val="yellow"/>
        </w:rPr>
      </w:pPr>
      <w:r w:rsidRPr="006945B0">
        <w:rPr>
          <w:highlight w:val="yellow"/>
        </w:rPr>
        <w:t xml:space="preserve">on the death of a brother, sister, brother-in-law, sister-in-law, one of the employee's mutual grandparents or a grandchild, provided the ceremony is attended: 1 day </w:t>
      </w:r>
    </w:p>
    <w:p w14:paraId="4AA46962" w14:textId="77777777" w:rsidR="00615342" w:rsidRPr="006945B0" w:rsidRDefault="0075783B">
      <w:pPr>
        <w:numPr>
          <w:ilvl w:val="0"/>
          <w:numId w:val="33"/>
        </w:numPr>
        <w:spacing w:after="99" w:line="259" w:lineRule="auto"/>
        <w:ind w:right="53" w:hanging="285"/>
        <w:rPr>
          <w:highlight w:val="yellow"/>
        </w:rPr>
      </w:pPr>
      <w:r w:rsidRPr="006945B0">
        <w:rPr>
          <w:highlight w:val="yellow"/>
        </w:rPr>
        <w:t xml:space="preserve">on 25th or 40th anniversary of the employee's marriage: 1 day </w:t>
      </w:r>
    </w:p>
    <w:p w14:paraId="206BB20A" w14:textId="77777777" w:rsidR="00615342" w:rsidRPr="006945B0" w:rsidRDefault="0075783B">
      <w:pPr>
        <w:numPr>
          <w:ilvl w:val="0"/>
          <w:numId w:val="33"/>
        </w:numPr>
        <w:spacing w:after="99" w:line="259" w:lineRule="auto"/>
        <w:ind w:right="53" w:hanging="285"/>
        <w:rPr>
          <w:highlight w:val="yellow"/>
        </w:rPr>
      </w:pPr>
      <w:r w:rsidRPr="006945B0">
        <w:rPr>
          <w:highlight w:val="yellow"/>
        </w:rPr>
        <w:t xml:space="preserve">on 25th, 40th, 50th or 60th wedding anniversary of the parents or parents-in-law 1 day </w:t>
      </w:r>
    </w:p>
    <w:p w14:paraId="5E99F083" w14:textId="77777777" w:rsidR="00615342" w:rsidRPr="006945B0" w:rsidRDefault="0075783B">
      <w:pPr>
        <w:numPr>
          <w:ilvl w:val="0"/>
          <w:numId w:val="33"/>
        </w:numPr>
        <w:spacing w:after="99" w:line="259" w:lineRule="auto"/>
        <w:ind w:right="53" w:hanging="285"/>
        <w:rPr>
          <w:highlight w:val="yellow"/>
        </w:rPr>
      </w:pPr>
      <w:r w:rsidRPr="006945B0">
        <w:rPr>
          <w:highlight w:val="yellow"/>
        </w:rPr>
        <w:t xml:space="preserve">on 25th, 40th or 50th anniversary of service: 1 day </w:t>
      </w:r>
    </w:p>
    <w:p w14:paraId="52ACCB59" w14:textId="46D22785" w:rsidR="00615342" w:rsidRPr="006945B0" w:rsidRDefault="0075783B">
      <w:pPr>
        <w:numPr>
          <w:ilvl w:val="0"/>
          <w:numId w:val="33"/>
        </w:numPr>
        <w:spacing w:after="111"/>
        <w:ind w:right="53" w:hanging="285"/>
        <w:rPr>
          <w:highlight w:val="yellow"/>
        </w:rPr>
      </w:pPr>
      <w:r w:rsidRPr="006945B0">
        <w:rPr>
          <w:highlight w:val="yellow"/>
        </w:rPr>
        <w:t xml:space="preserve">after termination of the employment by the employer to find a new employer, if the employee has been continuously employed by the employer for at least 6 weeks immediately preceding the date of termination: no more than 5 hours, whether consecutive or not </w:t>
      </w:r>
    </w:p>
    <w:p w14:paraId="4A01F58A" w14:textId="77777777" w:rsidR="00615342" w:rsidRPr="006945B0" w:rsidRDefault="0075783B">
      <w:pPr>
        <w:numPr>
          <w:ilvl w:val="0"/>
          <w:numId w:val="33"/>
        </w:numPr>
        <w:spacing w:after="115"/>
        <w:ind w:right="53" w:hanging="285"/>
        <w:rPr>
          <w:highlight w:val="yellow"/>
        </w:rPr>
      </w:pPr>
      <w:r w:rsidRPr="006945B0">
        <w:rPr>
          <w:highlight w:val="yellow"/>
        </w:rPr>
        <w:t xml:space="preserve">in fulfilment of a personal obligation imposed by the government, without monetary compensation: the time actually required up to a maximum of 12 hours </w:t>
      </w:r>
    </w:p>
    <w:p w14:paraId="483591AA" w14:textId="77777777" w:rsidR="00615342" w:rsidRPr="006945B0" w:rsidRDefault="0075783B">
      <w:pPr>
        <w:numPr>
          <w:ilvl w:val="0"/>
          <w:numId w:val="33"/>
        </w:numPr>
        <w:spacing w:after="99" w:line="259" w:lineRule="auto"/>
        <w:ind w:right="53" w:hanging="285"/>
        <w:rPr>
          <w:highlight w:val="yellow"/>
        </w:rPr>
      </w:pPr>
      <w:r w:rsidRPr="006945B0">
        <w:rPr>
          <w:highlight w:val="yellow"/>
        </w:rPr>
        <w:t xml:space="preserve">in the event of the employee getting married: half a day </w:t>
      </w:r>
    </w:p>
    <w:p w14:paraId="4A21FB20" w14:textId="2651CA71" w:rsidR="00615342" w:rsidRPr="006945B0" w:rsidRDefault="0075783B">
      <w:pPr>
        <w:numPr>
          <w:ilvl w:val="0"/>
          <w:numId w:val="33"/>
        </w:numPr>
        <w:spacing w:after="110"/>
        <w:ind w:right="53" w:hanging="285"/>
        <w:rPr>
          <w:highlight w:val="yellow"/>
        </w:rPr>
      </w:pPr>
      <w:r w:rsidRPr="006945B0">
        <w:rPr>
          <w:highlight w:val="yellow"/>
        </w:rPr>
        <w:t xml:space="preserve">for taking a professional examination: the time required for this purpose with a minimum of 1 day. Professional examination means: an examination designated as such by the employer </w:t>
      </w:r>
    </w:p>
    <w:p w14:paraId="14ABE8B3" w14:textId="77777777" w:rsidR="00615342" w:rsidRPr="006945B0" w:rsidRDefault="0075783B">
      <w:pPr>
        <w:numPr>
          <w:ilvl w:val="0"/>
          <w:numId w:val="33"/>
        </w:numPr>
        <w:ind w:right="53" w:hanging="285"/>
        <w:rPr>
          <w:highlight w:val="yellow"/>
        </w:rPr>
      </w:pPr>
      <w:r w:rsidRPr="006945B0">
        <w:rPr>
          <w:highlight w:val="yellow"/>
        </w:rPr>
        <w:t xml:space="preserve">when it is necessary to visit a doctor during working hours, the employer must give the employee the opportunity to do so. The employee retains the right to wages during this time </w:t>
      </w:r>
    </w:p>
    <w:tbl>
      <w:tblPr>
        <w:tblStyle w:val="TableGrid"/>
        <w:tblW w:w="8774" w:type="dxa"/>
        <w:tblInd w:w="565" w:type="dxa"/>
        <w:tblCellMar>
          <w:top w:w="11" w:type="dxa"/>
        </w:tblCellMar>
        <w:tblLook w:val="04A0" w:firstRow="1" w:lastRow="0" w:firstColumn="1" w:lastColumn="0" w:noHBand="0" w:noVBand="1"/>
      </w:tblPr>
      <w:tblGrid>
        <w:gridCol w:w="3522"/>
        <w:gridCol w:w="5252"/>
      </w:tblGrid>
      <w:tr w:rsidR="00615342" w:rsidRPr="006945B0" w14:paraId="12A6E7CA" w14:textId="77777777" w:rsidTr="00366A01">
        <w:trPr>
          <w:trHeight w:val="255"/>
        </w:trPr>
        <w:tc>
          <w:tcPr>
            <w:tcW w:w="8774" w:type="dxa"/>
            <w:gridSpan w:val="2"/>
            <w:tcBorders>
              <w:top w:val="nil"/>
              <w:left w:val="nil"/>
              <w:bottom w:val="nil"/>
              <w:right w:val="nil"/>
            </w:tcBorders>
            <w:shd w:val="clear" w:color="auto" w:fill="auto"/>
          </w:tcPr>
          <w:p w14:paraId="220AC7FD" w14:textId="77777777" w:rsidR="00615342" w:rsidRPr="006945B0" w:rsidRDefault="0075783B">
            <w:pPr>
              <w:spacing w:after="0" w:line="259" w:lineRule="auto"/>
              <w:ind w:left="0" w:firstLine="0"/>
              <w:jc w:val="both"/>
              <w:rPr>
                <w:highlight w:val="yellow"/>
              </w:rPr>
            </w:pPr>
            <w:r w:rsidRPr="006945B0">
              <w:rPr>
                <w:highlight w:val="yellow"/>
              </w:rPr>
              <w:t xml:space="preserve">o. on moving house, other than in the case of transfer, to those who run their own household: </w:t>
            </w:r>
          </w:p>
        </w:tc>
      </w:tr>
      <w:tr w:rsidR="00615342" w14:paraId="2C339BEA" w14:textId="77777777" w:rsidTr="00366A01">
        <w:trPr>
          <w:trHeight w:val="255"/>
        </w:trPr>
        <w:tc>
          <w:tcPr>
            <w:tcW w:w="3522" w:type="dxa"/>
            <w:tcBorders>
              <w:top w:val="nil"/>
              <w:left w:val="nil"/>
              <w:bottom w:val="nil"/>
              <w:right w:val="nil"/>
            </w:tcBorders>
            <w:shd w:val="clear" w:color="auto" w:fill="auto"/>
          </w:tcPr>
          <w:p w14:paraId="2816F0AC" w14:textId="77777777" w:rsidR="00615342" w:rsidRPr="00AF10E0" w:rsidRDefault="0075783B">
            <w:pPr>
              <w:tabs>
                <w:tab w:val="right" w:pos="3522"/>
              </w:tabs>
              <w:spacing w:after="0" w:line="259" w:lineRule="auto"/>
              <w:ind w:left="0" w:right="-2" w:firstLine="0"/>
            </w:pPr>
            <w:r w:rsidRPr="006945B0">
              <w:rPr>
                <w:highlight w:val="yellow"/>
              </w:rPr>
              <w:t xml:space="preserve"> </w:t>
            </w:r>
            <w:r w:rsidRPr="006945B0">
              <w:rPr>
                <w:highlight w:val="yellow"/>
              </w:rPr>
              <w:tab/>
              <w:t xml:space="preserve"> 2 days per calendar year.</w:t>
            </w:r>
          </w:p>
        </w:tc>
        <w:tc>
          <w:tcPr>
            <w:tcW w:w="5252" w:type="dxa"/>
            <w:tcBorders>
              <w:top w:val="nil"/>
              <w:left w:val="nil"/>
              <w:bottom w:val="nil"/>
              <w:right w:val="nil"/>
            </w:tcBorders>
          </w:tcPr>
          <w:p w14:paraId="131BCA7B" w14:textId="77777777" w:rsidR="00615342" w:rsidRDefault="0075783B">
            <w:pPr>
              <w:spacing w:after="0" w:line="259" w:lineRule="auto"/>
              <w:ind w:left="0" w:firstLine="0"/>
            </w:pPr>
            <w:r>
              <w:t xml:space="preserve"> </w:t>
            </w:r>
          </w:p>
        </w:tc>
      </w:tr>
    </w:tbl>
    <w:p w14:paraId="52F12192" w14:textId="77777777" w:rsidR="00615342" w:rsidRDefault="0075783B">
      <w:pPr>
        <w:ind w:left="835" w:right="53" w:hanging="285"/>
      </w:pPr>
      <w:r>
        <w:t xml:space="preserve">p. insofar as it is necessary within working hours, absence with pay shall also be granted for performing work for a trade union to the following extent  </w:t>
      </w:r>
    </w:p>
    <w:p w14:paraId="07A1B569" w14:textId="77777777" w:rsidR="00615342" w:rsidRDefault="0075783B">
      <w:pPr>
        <w:spacing w:after="116"/>
        <w:ind w:left="860" w:right="53"/>
      </w:pPr>
      <w:r>
        <w:t xml:space="preserve">The central management of the relevant trade union may request a maximum of 2 days of organisational leave for every 10 trade union members - rounded up to the nearest ten - to whom this agreement applies, for the benefit of those members it wishes to entrust with that work, per leave year. The calculation is made at country level. If business interests oppose this, the employer may refuse the leave. CLA parties will reimburse this leave in accordance with an annual amount to be agreed upon by CLA parties. Claims for this leave should be submitted to the secretariat of CLA parties no later than two months after the end of the calendar year. An organisational leave day is always 8 hours and should be processed as such on the timesheet. The employer can claim the hours paid to employee.   </w:t>
      </w:r>
    </w:p>
    <w:p w14:paraId="61B928AD" w14:textId="77777777" w:rsidR="00615342" w:rsidRDefault="0075783B">
      <w:pPr>
        <w:spacing w:after="0" w:line="259" w:lineRule="auto"/>
        <w:ind w:left="565" w:firstLine="0"/>
      </w:pPr>
      <w:r>
        <w:rPr>
          <w:b/>
        </w:rPr>
        <w:t xml:space="preserve"> </w:t>
      </w:r>
    </w:p>
    <w:p w14:paraId="175A6325" w14:textId="77777777" w:rsidR="00615342" w:rsidRDefault="0075783B">
      <w:pPr>
        <w:pStyle w:val="Kop3"/>
        <w:ind w:left="560" w:right="28"/>
      </w:pPr>
      <w:r>
        <w:rPr>
          <w:b w:val="0"/>
        </w:rPr>
        <w:t xml:space="preserve">Article 29 </w:t>
      </w:r>
      <w:r>
        <w:t xml:space="preserve">Absence without pay </w:t>
      </w:r>
    </w:p>
    <w:p w14:paraId="019A444F" w14:textId="77777777" w:rsidR="00615342" w:rsidRDefault="0075783B">
      <w:pPr>
        <w:spacing w:after="0" w:line="259" w:lineRule="auto"/>
        <w:ind w:left="565" w:firstLine="0"/>
      </w:pPr>
      <w:r>
        <w:rPr>
          <w:b/>
        </w:rPr>
        <w:t xml:space="preserve"> </w:t>
      </w:r>
    </w:p>
    <w:p w14:paraId="163B3137" w14:textId="77777777" w:rsidR="00615342" w:rsidRDefault="0075783B">
      <w:pPr>
        <w:spacing w:after="110"/>
        <w:ind w:left="835" w:right="53" w:hanging="285"/>
      </w:pPr>
      <w:r>
        <w:t>1. Absence without pay is allowed for exercising membership of a public governing body or performing a function as a volunteer serving the public community, such as, for example, the volunteer fire brigade and for refresher exercises of conscripts.</w:t>
      </w:r>
      <w:r>
        <w:rPr>
          <w:b/>
        </w:rPr>
        <w:t xml:space="preserve"> </w:t>
      </w:r>
      <w:r>
        <w:t xml:space="preserve"> </w:t>
      </w:r>
    </w:p>
    <w:p w14:paraId="77DBCC64" w14:textId="77777777" w:rsidR="00615342" w:rsidRDefault="0075783B">
      <w:pPr>
        <w:ind w:left="560" w:right="53"/>
      </w:pPr>
      <w:r>
        <w:t xml:space="preserve">2.  </w:t>
      </w:r>
    </w:p>
    <w:p w14:paraId="463D139F" w14:textId="77777777" w:rsidR="00615342" w:rsidRDefault="0075783B">
      <w:pPr>
        <w:spacing w:after="177" w:line="259" w:lineRule="auto"/>
        <w:ind w:left="850" w:firstLine="0"/>
      </w:pPr>
      <w:r>
        <w:t xml:space="preserve"> </w:t>
      </w:r>
    </w:p>
    <w:p w14:paraId="3026A396" w14:textId="77777777" w:rsidR="00615342" w:rsidRPr="006945B0" w:rsidRDefault="0075783B">
      <w:pPr>
        <w:pStyle w:val="Kop2"/>
        <w:spacing w:after="3" w:line="259" w:lineRule="auto"/>
        <w:ind w:left="560"/>
        <w:rPr>
          <w:highlight w:val="yellow"/>
        </w:rPr>
      </w:pPr>
      <w:r w:rsidRPr="006945B0">
        <w:rPr>
          <w:b w:val="0"/>
          <w:highlight w:val="yellow"/>
        </w:rPr>
        <w:lastRenderedPageBreak/>
        <w:t xml:space="preserve">Article 30 </w:t>
      </w:r>
      <w:r w:rsidRPr="006945B0">
        <w:rPr>
          <w:highlight w:val="yellow"/>
        </w:rPr>
        <w:t xml:space="preserve">Disability benefit </w:t>
      </w:r>
    </w:p>
    <w:p w14:paraId="555E8FC0" w14:textId="77777777" w:rsidR="00615342" w:rsidRPr="006945B0" w:rsidRDefault="0075783B">
      <w:pPr>
        <w:spacing w:after="0" w:line="259" w:lineRule="auto"/>
        <w:ind w:left="565" w:firstLine="0"/>
        <w:rPr>
          <w:highlight w:val="yellow"/>
        </w:rPr>
      </w:pPr>
      <w:r w:rsidRPr="006945B0">
        <w:rPr>
          <w:highlight w:val="yellow"/>
        </w:rPr>
        <w:t xml:space="preserve">        </w:t>
      </w:r>
      <w:r w:rsidRPr="006945B0">
        <w:rPr>
          <w:b/>
          <w:i/>
          <w:highlight w:val="yellow"/>
        </w:rPr>
        <w:t xml:space="preserve"> </w:t>
      </w:r>
    </w:p>
    <w:p w14:paraId="27BDA5EC" w14:textId="78B1E436" w:rsidR="00615342" w:rsidRPr="006945B0" w:rsidRDefault="0075783B">
      <w:pPr>
        <w:numPr>
          <w:ilvl w:val="0"/>
          <w:numId w:val="34"/>
        </w:numPr>
        <w:ind w:right="53" w:hanging="426"/>
        <w:rPr>
          <w:highlight w:val="yellow"/>
        </w:rPr>
      </w:pPr>
      <w:r w:rsidRPr="006945B0">
        <w:rPr>
          <w:highlight w:val="yellow"/>
        </w:rPr>
        <w:t xml:space="preserve">a. Without prejudice to the provisions of Section 7:629 of the Dutch Civil Code (right to sick pay), the employee is entitled to 90% of his structural wage during his first year of illness from the start of incapacity for work and during the second year of illness the employee receives 80% of his structural wage. Structural wage means the following wage components:  </w:t>
      </w:r>
    </w:p>
    <w:p w14:paraId="31931B2A" w14:textId="77777777" w:rsidR="00615342" w:rsidRPr="006945B0" w:rsidRDefault="0075783B">
      <w:pPr>
        <w:numPr>
          <w:ilvl w:val="2"/>
          <w:numId w:val="35"/>
        </w:numPr>
        <w:ind w:right="53" w:hanging="190"/>
        <w:rPr>
          <w:highlight w:val="yellow"/>
        </w:rPr>
      </w:pPr>
      <w:r w:rsidRPr="006945B0">
        <w:rPr>
          <w:highlight w:val="yellow"/>
        </w:rPr>
        <w:t xml:space="preserve">Job wage  </w:t>
      </w:r>
    </w:p>
    <w:p w14:paraId="7385D838" w14:textId="2CF52787" w:rsidR="00615342" w:rsidRPr="006945B0" w:rsidRDefault="0075783B">
      <w:pPr>
        <w:numPr>
          <w:ilvl w:val="2"/>
          <w:numId w:val="35"/>
        </w:numPr>
        <w:ind w:right="53" w:hanging="190"/>
        <w:rPr>
          <w:highlight w:val="yellow"/>
        </w:rPr>
      </w:pPr>
      <w:r w:rsidRPr="006945B0">
        <w:rPr>
          <w:highlight w:val="yellow"/>
        </w:rPr>
        <w:t xml:space="preserve">Allowance(s) averaged over three months preceding the first day of illness.  </w:t>
      </w:r>
    </w:p>
    <w:tbl>
      <w:tblPr>
        <w:tblStyle w:val="TableGrid"/>
        <w:tblW w:w="8479" w:type="dxa"/>
        <w:tblInd w:w="1276" w:type="dxa"/>
        <w:tblCellMar>
          <w:top w:w="6" w:type="dxa"/>
        </w:tblCellMar>
        <w:tblLook w:val="04A0" w:firstRow="1" w:lastRow="0" w:firstColumn="1" w:lastColumn="0" w:noHBand="0" w:noVBand="1"/>
      </w:tblPr>
      <w:tblGrid>
        <w:gridCol w:w="5372"/>
        <w:gridCol w:w="2226"/>
        <w:gridCol w:w="666"/>
        <w:gridCol w:w="215"/>
      </w:tblGrid>
      <w:tr w:rsidR="00615342" w:rsidRPr="006945B0" w14:paraId="4C8CCA53" w14:textId="77777777" w:rsidTr="00037E8B">
        <w:trPr>
          <w:trHeight w:val="250"/>
        </w:trPr>
        <w:tc>
          <w:tcPr>
            <w:tcW w:w="8479" w:type="dxa"/>
            <w:gridSpan w:val="4"/>
            <w:tcBorders>
              <w:top w:val="nil"/>
              <w:left w:val="nil"/>
              <w:bottom w:val="nil"/>
              <w:right w:val="nil"/>
            </w:tcBorders>
            <w:shd w:val="clear" w:color="auto" w:fill="auto"/>
          </w:tcPr>
          <w:p w14:paraId="70C4E4DC" w14:textId="77777777" w:rsidR="00615342" w:rsidRPr="006945B0" w:rsidRDefault="0075783B">
            <w:pPr>
              <w:spacing w:after="0" w:line="259" w:lineRule="auto"/>
              <w:ind w:left="0" w:firstLine="0"/>
              <w:jc w:val="both"/>
              <w:rPr>
                <w:highlight w:val="yellow"/>
              </w:rPr>
            </w:pPr>
            <w:r w:rsidRPr="006945B0">
              <w:rPr>
                <w:highlight w:val="yellow"/>
              </w:rPr>
              <w:t xml:space="preserve">For part-timers, in case of incapacity for work, the structural wage is calculated on the average number of hours worked during the 52 weeks preceding the date of reporting sick. </w:t>
            </w:r>
          </w:p>
        </w:tc>
      </w:tr>
      <w:tr w:rsidR="00615342" w:rsidRPr="006945B0" w14:paraId="31E51D40" w14:textId="77777777" w:rsidTr="00037E8B">
        <w:trPr>
          <w:trHeight w:val="255"/>
        </w:trPr>
        <w:tc>
          <w:tcPr>
            <w:tcW w:w="7598" w:type="dxa"/>
            <w:gridSpan w:val="2"/>
            <w:tcBorders>
              <w:top w:val="nil"/>
              <w:left w:val="nil"/>
              <w:bottom w:val="nil"/>
              <w:right w:val="nil"/>
            </w:tcBorders>
            <w:shd w:val="clear" w:color="auto" w:fill="auto"/>
          </w:tcPr>
          <w:p w14:paraId="503ABC7A" w14:textId="77777777" w:rsidR="00615342" w:rsidRPr="006945B0" w:rsidRDefault="00615342">
            <w:pPr>
              <w:spacing w:after="0" w:line="259" w:lineRule="auto"/>
              <w:ind w:left="0" w:firstLine="0"/>
              <w:jc w:val="both"/>
              <w:rPr>
                <w:highlight w:val="yellow"/>
              </w:rPr>
            </w:pPr>
          </w:p>
        </w:tc>
        <w:tc>
          <w:tcPr>
            <w:tcW w:w="881" w:type="dxa"/>
            <w:gridSpan w:val="2"/>
            <w:tcBorders>
              <w:top w:val="nil"/>
              <w:left w:val="nil"/>
              <w:bottom w:val="nil"/>
              <w:right w:val="nil"/>
            </w:tcBorders>
            <w:shd w:val="clear" w:color="auto" w:fill="auto"/>
          </w:tcPr>
          <w:p w14:paraId="785D647E" w14:textId="77777777" w:rsidR="00615342" w:rsidRPr="006945B0" w:rsidRDefault="0075783B">
            <w:pPr>
              <w:spacing w:after="0" w:line="259" w:lineRule="auto"/>
              <w:ind w:left="-10" w:firstLine="0"/>
              <w:rPr>
                <w:highlight w:val="yellow"/>
              </w:rPr>
            </w:pPr>
            <w:r w:rsidRPr="006945B0">
              <w:rPr>
                <w:highlight w:val="yellow"/>
              </w:rPr>
              <w:t xml:space="preserve"> </w:t>
            </w:r>
          </w:p>
        </w:tc>
      </w:tr>
      <w:tr w:rsidR="00615342" w14:paraId="44C7A076" w14:textId="77777777" w:rsidTr="00037E8B">
        <w:trPr>
          <w:trHeight w:val="250"/>
        </w:trPr>
        <w:tc>
          <w:tcPr>
            <w:tcW w:w="8264" w:type="dxa"/>
            <w:gridSpan w:val="3"/>
            <w:tcBorders>
              <w:top w:val="nil"/>
              <w:left w:val="nil"/>
              <w:bottom w:val="nil"/>
              <w:right w:val="nil"/>
            </w:tcBorders>
            <w:shd w:val="clear" w:color="auto" w:fill="auto"/>
          </w:tcPr>
          <w:p w14:paraId="3D9FF43F" w14:textId="77777777" w:rsidR="00615342" w:rsidRPr="00037E8B" w:rsidRDefault="0075783B">
            <w:pPr>
              <w:spacing w:after="0" w:line="259" w:lineRule="auto"/>
              <w:ind w:left="0" w:firstLine="0"/>
              <w:jc w:val="both"/>
            </w:pPr>
            <w:r w:rsidRPr="006945B0">
              <w:rPr>
                <w:highlight w:val="yellow"/>
              </w:rPr>
              <w:t xml:space="preserve"> The number of contractually agreed hours is taken as the lower limit.</w:t>
            </w:r>
          </w:p>
        </w:tc>
        <w:tc>
          <w:tcPr>
            <w:tcW w:w="215" w:type="dxa"/>
            <w:vMerge w:val="restart"/>
            <w:tcBorders>
              <w:top w:val="nil"/>
              <w:left w:val="nil"/>
              <w:bottom w:val="nil"/>
              <w:right w:val="nil"/>
            </w:tcBorders>
            <w:shd w:val="clear" w:color="auto" w:fill="auto"/>
          </w:tcPr>
          <w:p w14:paraId="3C69E01E" w14:textId="77777777" w:rsidR="00615342" w:rsidRDefault="0075783B">
            <w:pPr>
              <w:spacing w:after="0" w:line="259" w:lineRule="auto"/>
              <w:ind w:left="-5" w:firstLine="0"/>
            </w:pPr>
            <w:r>
              <w:t xml:space="preserve"> </w:t>
            </w:r>
          </w:p>
        </w:tc>
      </w:tr>
      <w:tr w:rsidR="00615342" w14:paraId="6D459871" w14:textId="77777777" w:rsidTr="00037E8B">
        <w:trPr>
          <w:trHeight w:val="255"/>
        </w:trPr>
        <w:tc>
          <w:tcPr>
            <w:tcW w:w="5372" w:type="dxa"/>
            <w:tcBorders>
              <w:top w:val="nil"/>
              <w:left w:val="nil"/>
              <w:bottom w:val="nil"/>
              <w:right w:val="nil"/>
            </w:tcBorders>
            <w:shd w:val="clear" w:color="auto" w:fill="auto"/>
          </w:tcPr>
          <w:p w14:paraId="3963A63C" w14:textId="77777777" w:rsidR="00615342" w:rsidRPr="00037E8B" w:rsidRDefault="00615342">
            <w:pPr>
              <w:spacing w:after="0" w:line="259" w:lineRule="auto"/>
              <w:ind w:left="0" w:firstLine="0"/>
              <w:jc w:val="both"/>
            </w:pPr>
          </w:p>
        </w:tc>
        <w:tc>
          <w:tcPr>
            <w:tcW w:w="2892" w:type="dxa"/>
            <w:gridSpan w:val="2"/>
            <w:tcBorders>
              <w:top w:val="nil"/>
              <w:left w:val="nil"/>
              <w:bottom w:val="nil"/>
              <w:right w:val="nil"/>
            </w:tcBorders>
            <w:shd w:val="clear" w:color="auto" w:fill="auto"/>
          </w:tcPr>
          <w:p w14:paraId="3EED1DB2" w14:textId="77777777" w:rsidR="00615342" w:rsidRDefault="0075783B">
            <w:pPr>
              <w:spacing w:after="0" w:line="259" w:lineRule="auto"/>
              <w:ind w:left="0" w:firstLine="0"/>
            </w:pPr>
            <w:r>
              <w:t xml:space="preserve"> </w:t>
            </w:r>
          </w:p>
        </w:tc>
        <w:tc>
          <w:tcPr>
            <w:tcW w:w="0" w:type="auto"/>
            <w:vMerge/>
            <w:tcBorders>
              <w:top w:val="nil"/>
              <w:left w:val="nil"/>
              <w:bottom w:val="nil"/>
              <w:right w:val="nil"/>
            </w:tcBorders>
            <w:shd w:val="clear" w:color="auto" w:fill="auto"/>
          </w:tcPr>
          <w:p w14:paraId="2998FD99" w14:textId="77777777" w:rsidR="00615342" w:rsidRDefault="00615342">
            <w:pPr>
              <w:spacing w:after="160" w:line="259" w:lineRule="auto"/>
              <w:ind w:left="0" w:firstLine="0"/>
            </w:pPr>
          </w:p>
        </w:tc>
      </w:tr>
    </w:tbl>
    <w:p w14:paraId="21F61A4B" w14:textId="77777777" w:rsidR="00615342" w:rsidRDefault="0075783B">
      <w:pPr>
        <w:numPr>
          <w:ilvl w:val="1"/>
          <w:numId w:val="34"/>
        </w:numPr>
        <w:spacing w:after="109"/>
        <w:ind w:right="53" w:hanging="300"/>
      </w:pPr>
      <w:r>
        <w:t xml:space="preserve">For employees who were already sick before 1 January 2020, paragraph 1 sub a does not apply; they will continue to be covered by article 56, paragraph 1 of the CLA 2019. </w:t>
      </w:r>
    </w:p>
    <w:p w14:paraId="795B70CE" w14:textId="31E9F59E" w:rsidR="00615342" w:rsidRPr="006945B0" w:rsidRDefault="0075783B">
      <w:pPr>
        <w:numPr>
          <w:ilvl w:val="1"/>
          <w:numId w:val="34"/>
        </w:numPr>
        <w:spacing w:after="110"/>
        <w:ind w:right="53" w:hanging="300"/>
        <w:rPr>
          <w:highlight w:val="yellow"/>
        </w:rPr>
      </w:pPr>
      <w:r w:rsidRPr="006945B0">
        <w:rPr>
          <w:highlight w:val="yellow"/>
        </w:rPr>
        <w:t xml:space="preserve">In the event of incapacity for work, employees who have reached the pensionable age shall be subject to an obligation to continue to pay wages equal to the 90% percentage referred to in paragraph 1 of this article for 13 weeks, counting from the first day of illness. Once the law on working after the state pension age changes, this 13-week period will also be adjusted. </w:t>
      </w:r>
    </w:p>
    <w:p w14:paraId="44038C91" w14:textId="77777777" w:rsidR="00615342" w:rsidRDefault="0075783B">
      <w:pPr>
        <w:numPr>
          <w:ilvl w:val="1"/>
          <w:numId w:val="34"/>
        </w:numPr>
        <w:spacing w:after="110"/>
        <w:ind w:right="53" w:hanging="300"/>
      </w:pPr>
      <w:r>
        <w:t xml:space="preserve">Pension accrual is calculated over 100% of the basic salary during incapacity for work.  </w:t>
      </w:r>
    </w:p>
    <w:p w14:paraId="573468B9" w14:textId="77777777" w:rsidR="00615342" w:rsidRDefault="0075783B">
      <w:pPr>
        <w:numPr>
          <w:ilvl w:val="0"/>
          <w:numId w:val="34"/>
        </w:numPr>
        <w:spacing w:after="109"/>
        <w:ind w:right="53" w:hanging="426"/>
      </w:pPr>
      <w:r>
        <w:t xml:space="preserve">The employee is obliged to comply with the regulations laid down by the employer regarding sick and betting time. </w:t>
      </w:r>
    </w:p>
    <w:p w14:paraId="10A25714" w14:textId="77777777" w:rsidR="00615342" w:rsidRDefault="0075783B">
      <w:pPr>
        <w:numPr>
          <w:ilvl w:val="0"/>
          <w:numId w:val="34"/>
        </w:numPr>
        <w:spacing w:after="110"/>
        <w:ind w:right="53" w:hanging="426"/>
      </w:pPr>
      <w:r>
        <w:t xml:space="preserve">The employer is empowered to apply a waiting day for each sick day. If the incapacity has lasted longer than seven consecutive days, any waiting day applied will still be compensated. </w:t>
      </w:r>
    </w:p>
    <w:p w14:paraId="3EF353E3" w14:textId="77777777" w:rsidR="00615342" w:rsidRDefault="0075783B">
      <w:pPr>
        <w:numPr>
          <w:ilvl w:val="0"/>
          <w:numId w:val="34"/>
        </w:numPr>
        <w:ind w:right="53" w:hanging="426"/>
      </w:pPr>
      <w:r>
        <w:t xml:space="preserve">The provisions of paragraph 1 of this article do not apply if and insofar as the employee can assert a claim for compensation for loss of income against one or more third parties in respect of his incapacity for work. </w:t>
      </w:r>
    </w:p>
    <w:p w14:paraId="17E5F918" w14:textId="77777777" w:rsidR="00615342" w:rsidRDefault="0075783B">
      <w:pPr>
        <w:spacing w:after="110"/>
        <w:ind w:left="976" w:right="53" w:hanging="426"/>
      </w:pPr>
      <w:r>
        <w:t xml:space="preserve"> </w:t>
      </w:r>
      <w:r>
        <w:tab/>
        <w:t xml:space="preserve">The employer has an independent right of action under Article 6:107 a (2) of the Dutch Civil Code against the liable causer of the injured employee's injury, which employee has become unfit for work as a result. </w:t>
      </w:r>
    </w:p>
    <w:p w14:paraId="6C91C816" w14:textId="77777777" w:rsidR="00615342" w:rsidRDefault="0075783B">
      <w:pPr>
        <w:numPr>
          <w:ilvl w:val="0"/>
          <w:numId w:val="34"/>
        </w:numPr>
        <w:ind w:right="53" w:hanging="426"/>
      </w:pPr>
      <w:r>
        <w:t xml:space="preserve">If savings hours cannot be taken due to illness by 30 April of the following calendar year and the employee is sick for more than three consecutive months, these hours can still be taken within six months from the date of recovery. After this date, hours will be paid. </w:t>
      </w:r>
    </w:p>
    <w:p w14:paraId="2FB5E0F0" w14:textId="77777777" w:rsidR="00615342" w:rsidRDefault="0075783B">
      <w:pPr>
        <w:spacing w:after="97" w:line="259" w:lineRule="auto"/>
        <w:ind w:left="991" w:firstLine="0"/>
      </w:pPr>
      <w:r>
        <w:t xml:space="preserve"> </w:t>
      </w:r>
    </w:p>
    <w:p w14:paraId="6F833538" w14:textId="77777777" w:rsidR="00615342" w:rsidRPr="006945B0" w:rsidRDefault="0075783B">
      <w:pPr>
        <w:pStyle w:val="Kop2"/>
        <w:spacing w:after="3" w:line="259" w:lineRule="auto"/>
        <w:ind w:left="560"/>
        <w:rPr>
          <w:highlight w:val="yellow"/>
        </w:rPr>
      </w:pPr>
      <w:r w:rsidRPr="006945B0">
        <w:rPr>
          <w:b w:val="0"/>
          <w:highlight w:val="yellow"/>
        </w:rPr>
        <w:t xml:space="preserve">Article 31 </w:t>
      </w:r>
      <w:r w:rsidRPr="006945B0">
        <w:rPr>
          <w:highlight w:val="yellow"/>
        </w:rPr>
        <w:t xml:space="preserve">Illness and accident abroad </w:t>
      </w:r>
    </w:p>
    <w:p w14:paraId="179DA3FA" w14:textId="77777777" w:rsidR="00615342" w:rsidRPr="006945B0" w:rsidRDefault="0075783B">
      <w:pPr>
        <w:spacing w:after="0" w:line="259" w:lineRule="auto"/>
        <w:ind w:left="565" w:firstLine="0"/>
        <w:rPr>
          <w:highlight w:val="yellow"/>
        </w:rPr>
      </w:pPr>
      <w:r w:rsidRPr="006945B0">
        <w:rPr>
          <w:b/>
          <w:highlight w:val="yellow"/>
        </w:rPr>
        <w:t xml:space="preserve"> </w:t>
      </w:r>
    </w:p>
    <w:p w14:paraId="15A86066" w14:textId="5CB960A0" w:rsidR="00615342" w:rsidRPr="006945B0" w:rsidRDefault="0075783B">
      <w:pPr>
        <w:numPr>
          <w:ilvl w:val="0"/>
          <w:numId w:val="36"/>
        </w:numPr>
        <w:ind w:right="53" w:hanging="285"/>
        <w:rPr>
          <w:highlight w:val="yellow"/>
        </w:rPr>
      </w:pPr>
      <w:r w:rsidRPr="006945B0">
        <w:rPr>
          <w:highlight w:val="yellow"/>
        </w:rPr>
        <w:t xml:space="preserve">If the employee stays outside the Netherlands on account of work connected with the exercise of his profession and is affected by illness or accident there, he is entitled to compensation for: </w:t>
      </w:r>
    </w:p>
    <w:p w14:paraId="7786F3D4" w14:textId="77777777" w:rsidR="00615342" w:rsidRPr="006945B0" w:rsidRDefault="0075783B">
      <w:pPr>
        <w:numPr>
          <w:ilvl w:val="1"/>
          <w:numId w:val="36"/>
        </w:numPr>
        <w:ind w:right="53" w:hanging="300"/>
        <w:rPr>
          <w:highlight w:val="yellow"/>
        </w:rPr>
      </w:pPr>
      <w:r w:rsidRPr="006945B0">
        <w:rPr>
          <w:highlight w:val="yellow"/>
        </w:rPr>
        <w:t xml:space="preserve">the cost of medical care he needs </w:t>
      </w:r>
    </w:p>
    <w:p w14:paraId="0F4516DC" w14:textId="77777777" w:rsidR="00615342" w:rsidRPr="006945B0" w:rsidRDefault="0075783B">
      <w:pPr>
        <w:numPr>
          <w:ilvl w:val="1"/>
          <w:numId w:val="36"/>
        </w:numPr>
        <w:ind w:right="53" w:hanging="300"/>
        <w:rPr>
          <w:highlight w:val="yellow"/>
        </w:rPr>
      </w:pPr>
      <w:r w:rsidRPr="006945B0">
        <w:rPr>
          <w:highlight w:val="yellow"/>
        </w:rPr>
        <w:t xml:space="preserve">the cost of transport, insofar as such transport is necessary to receive medical care </w:t>
      </w:r>
    </w:p>
    <w:p w14:paraId="688ABFB9" w14:textId="77777777" w:rsidR="00615342" w:rsidRPr="006945B0" w:rsidRDefault="0075783B">
      <w:pPr>
        <w:numPr>
          <w:ilvl w:val="1"/>
          <w:numId w:val="36"/>
        </w:numPr>
        <w:ind w:right="53" w:hanging="300"/>
        <w:rPr>
          <w:highlight w:val="yellow"/>
        </w:rPr>
      </w:pPr>
      <w:r w:rsidRPr="006945B0">
        <w:rPr>
          <w:highlight w:val="yellow"/>
        </w:rPr>
        <w:t xml:space="preserve">the necessary costs of accommodation and food until his state of health allows him to return to the Netherlands </w:t>
      </w:r>
    </w:p>
    <w:p w14:paraId="2DEA1930" w14:textId="77777777" w:rsidR="00615342" w:rsidRPr="006945B0" w:rsidRDefault="0075783B">
      <w:pPr>
        <w:numPr>
          <w:ilvl w:val="1"/>
          <w:numId w:val="36"/>
        </w:numPr>
        <w:spacing w:after="108"/>
        <w:ind w:right="53" w:hanging="300"/>
        <w:rPr>
          <w:highlight w:val="yellow"/>
        </w:rPr>
      </w:pPr>
      <w:r w:rsidRPr="006945B0">
        <w:rPr>
          <w:highlight w:val="yellow"/>
        </w:rPr>
        <w:t xml:space="preserve">the necessary costs of transport to his place of residence or domicile in the Netherlands. </w:t>
      </w:r>
    </w:p>
    <w:p w14:paraId="08D51F62" w14:textId="77777777" w:rsidR="00615342" w:rsidRPr="006945B0" w:rsidRDefault="0075783B">
      <w:pPr>
        <w:numPr>
          <w:ilvl w:val="0"/>
          <w:numId w:val="36"/>
        </w:numPr>
        <w:ind w:right="53" w:hanging="285"/>
        <w:rPr>
          <w:highlight w:val="yellow"/>
        </w:rPr>
      </w:pPr>
      <w:r w:rsidRPr="006945B0">
        <w:rPr>
          <w:highlight w:val="yellow"/>
        </w:rPr>
        <w:t xml:space="preserve">The entitlements referred to in paragraph 1 do not exist if the employee is entitled to: </w:t>
      </w:r>
    </w:p>
    <w:p w14:paraId="73219704" w14:textId="77777777" w:rsidR="00615342" w:rsidRPr="006945B0" w:rsidRDefault="0075783B">
      <w:pPr>
        <w:numPr>
          <w:ilvl w:val="1"/>
          <w:numId w:val="36"/>
        </w:numPr>
        <w:ind w:right="53" w:hanging="300"/>
        <w:rPr>
          <w:highlight w:val="yellow"/>
        </w:rPr>
      </w:pPr>
      <w:r w:rsidRPr="006945B0">
        <w:rPr>
          <w:highlight w:val="yellow"/>
        </w:rPr>
        <w:t xml:space="preserve">corresponding benefits under any national legislation or international agreement </w:t>
      </w:r>
    </w:p>
    <w:p w14:paraId="6AAB58EE" w14:textId="77777777" w:rsidR="00615342" w:rsidRPr="006945B0" w:rsidRDefault="0075783B">
      <w:pPr>
        <w:numPr>
          <w:ilvl w:val="1"/>
          <w:numId w:val="36"/>
        </w:numPr>
        <w:spacing w:after="108"/>
        <w:ind w:right="53" w:hanging="300"/>
        <w:rPr>
          <w:highlight w:val="yellow"/>
        </w:rPr>
      </w:pPr>
      <w:r w:rsidRPr="006945B0">
        <w:rPr>
          <w:highlight w:val="yellow"/>
        </w:rPr>
        <w:t xml:space="preserve">a benefit from an insurance contract applicable to the employee. </w:t>
      </w:r>
    </w:p>
    <w:p w14:paraId="4A7F92A1" w14:textId="77777777" w:rsidR="00615342" w:rsidRPr="006945B0" w:rsidRDefault="0075783B">
      <w:pPr>
        <w:numPr>
          <w:ilvl w:val="0"/>
          <w:numId w:val="36"/>
        </w:numPr>
        <w:ind w:right="53" w:hanging="285"/>
        <w:rPr>
          <w:highlight w:val="yellow"/>
        </w:rPr>
      </w:pPr>
      <w:r w:rsidRPr="006945B0">
        <w:rPr>
          <w:highlight w:val="yellow"/>
        </w:rPr>
        <w:lastRenderedPageBreak/>
        <w:t xml:space="preserve">If the employee who is in the circumstances described in the opening words of paragraph 1 is in mortal danger, he may claim compensation for the benefit of his blood relatives in the first degree as well as his partner or cohabitant: </w:t>
      </w:r>
    </w:p>
    <w:p w14:paraId="1B29011C" w14:textId="77777777" w:rsidR="00615342" w:rsidRPr="006945B0" w:rsidRDefault="0075783B">
      <w:pPr>
        <w:numPr>
          <w:ilvl w:val="1"/>
          <w:numId w:val="36"/>
        </w:numPr>
        <w:ind w:right="53" w:hanging="300"/>
        <w:rPr>
          <w:highlight w:val="yellow"/>
        </w:rPr>
      </w:pPr>
      <w:r w:rsidRPr="006945B0">
        <w:rPr>
          <w:highlight w:val="yellow"/>
        </w:rPr>
        <w:t xml:space="preserve">the necessary costs of transport from their residence to his residence and back </w:t>
      </w:r>
    </w:p>
    <w:p w14:paraId="0F1C41C0" w14:textId="77777777" w:rsidR="00615342" w:rsidRDefault="0075783B">
      <w:pPr>
        <w:numPr>
          <w:ilvl w:val="1"/>
          <w:numId w:val="36"/>
        </w:numPr>
        <w:spacing w:after="99" w:line="259" w:lineRule="auto"/>
        <w:ind w:right="53" w:hanging="300"/>
      </w:pPr>
      <w:r w:rsidRPr="006945B0">
        <w:rPr>
          <w:highlight w:val="yellow"/>
        </w:rPr>
        <w:t>the necessary costs of shelter and food until the danger to life has passed.</w:t>
      </w:r>
      <w:r>
        <w:rPr>
          <w:b/>
        </w:rPr>
        <w:t xml:space="preserve"> </w:t>
      </w:r>
      <w:r>
        <w:br w:type="page"/>
      </w:r>
    </w:p>
    <w:p w14:paraId="4A132D87" w14:textId="77777777" w:rsidR="00615342" w:rsidRDefault="0075783B">
      <w:pPr>
        <w:spacing w:after="12" w:line="248" w:lineRule="auto"/>
        <w:ind w:left="560" w:right="28"/>
      </w:pPr>
      <w:r>
        <w:rPr>
          <w:b/>
        </w:rPr>
        <w:lastRenderedPageBreak/>
        <w:t xml:space="preserve">CHAPTER 4: FINANCIAL COMPONENTS </w:t>
      </w:r>
    </w:p>
    <w:p w14:paraId="5CC67885" w14:textId="77777777" w:rsidR="00615342" w:rsidRDefault="0075783B">
      <w:pPr>
        <w:spacing w:after="0" w:line="259" w:lineRule="auto"/>
        <w:ind w:left="565" w:firstLine="0"/>
      </w:pPr>
      <w:r>
        <w:rPr>
          <w:b/>
        </w:rPr>
        <w:t xml:space="preserve"> </w:t>
      </w:r>
    </w:p>
    <w:p w14:paraId="450A7669" w14:textId="77777777" w:rsidR="00615342" w:rsidRDefault="0075783B">
      <w:pPr>
        <w:spacing w:after="0" w:line="259" w:lineRule="auto"/>
        <w:ind w:left="565" w:firstLine="0"/>
      </w:pPr>
      <w:r>
        <w:rPr>
          <w:b/>
        </w:rPr>
        <w:t xml:space="preserve"> </w:t>
      </w:r>
    </w:p>
    <w:p w14:paraId="3D6D69CB" w14:textId="77777777" w:rsidR="00615342" w:rsidRPr="006945B0" w:rsidRDefault="0075783B">
      <w:pPr>
        <w:pStyle w:val="Kop2"/>
        <w:spacing w:after="3" w:line="259" w:lineRule="auto"/>
        <w:ind w:left="560"/>
        <w:rPr>
          <w:highlight w:val="yellow"/>
        </w:rPr>
      </w:pPr>
      <w:r w:rsidRPr="006945B0">
        <w:rPr>
          <w:b w:val="0"/>
          <w:highlight w:val="yellow"/>
        </w:rPr>
        <w:t xml:space="preserve">Article 32 </w:t>
      </w:r>
      <w:r w:rsidRPr="006945B0">
        <w:rPr>
          <w:highlight w:val="yellow"/>
        </w:rPr>
        <w:t xml:space="preserve">Calculation of weekly wage, four-weekly wage and monthly wage (as per Annex 2) </w:t>
      </w:r>
    </w:p>
    <w:p w14:paraId="29806DCF" w14:textId="0FA162F9" w:rsidR="00615342" w:rsidRPr="006945B0" w:rsidRDefault="0075783B">
      <w:pPr>
        <w:spacing w:after="0" w:line="259" w:lineRule="auto"/>
        <w:ind w:left="565" w:firstLine="0"/>
        <w:rPr>
          <w:highlight w:val="yellow"/>
        </w:rPr>
      </w:pPr>
      <w:r w:rsidRPr="006945B0">
        <w:rPr>
          <w:highlight w:val="yellow"/>
        </w:rPr>
        <w:t xml:space="preserve"> </w:t>
      </w:r>
    </w:p>
    <w:p w14:paraId="3F01689A" w14:textId="2558DF36" w:rsidR="00615342" w:rsidRPr="006945B0" w:rsidRDefault="00CC1A17" w:rsidP="00CC1A17">
      <w:pPr>
        <w:spacing w:after="99" w:line="259" w:lineRule="auto"/>
        <w:ind w:left="835" w:firstLine="0"/>
        <w:rPr>
          <w:highlight w:val="yellow"/>
        </w:rPr>
      </w:pPr>
      <w:r w:rsidRPr="006945B0">
        <w:rPr>
          <w:highlight w:val="yellow"/>
        </w:rPr>
        <w:t xml:space="preserve">1. </w:t>
      </w:r>
      <w:r w:rsidR="0075783B" w:rsidRPr="006945B0">
        <w:rPr>
          <w:highlight w:val="yellow"/>
        </w:rPr>
        <w:t xml:space="preserve">A weekly wage is 40 times the hourly wage. </w:t>
      </w:r>
    </w:p>
    <w:p w14:paraId="3416C3F2" w14:textId="45EC5923" w:rsidR="00615342" w:rsidRPr="006945B0" w:rsidRDefault="00CC1A17" w:rsidP="00CC1A17">
      <w:pPr>
        <w:spacing w:after="99" w:line="259" w:lineRule="auto"/>
        <w:ind w:left="835" w:firstLine="0"/>
        <w:rPr>
          <w:highlight w:val="yellow"/>
        </w:rPr>
      </w:pPr>
      <w:r w:rsidRPr="006945B0">
        <w:rPr>
          <w:highlight w:val="yellow"/>
        </w:rPr>
        <w:t xml:space="preserve">2. </w:t>
      </w:r>
      <w:r w:rsidR="0075783B" w:rsidRPr="006945B0">
        <w:rPr>
          <w:highlight w:val="yellow"/>
        </w:rPr>
        <w:t xml:space="preserve">A four-week wage is 160 times the hourly wage. </w:t>
      </w:r>
    </w:p>
    <w:p w14:paraId="6867F93F" w14:textId="53F94358" w:rsidR="00615342" w:rsidRDefault="00CC1A17" w:rsidP="00CC1A17">
      <w:pPr>
        <w:spacing w:after="0" w:line="259" w:lineRule="auto"/>
        <w:ind w:left="835" w:firstLine="0"/>
      </w:pPr>
      <w:r w:rsidRPr="006945B0">
        <w:rPr>
          <w:highlight w:val="yellow"/>
        </w:rPr>
        <w:t xml:space="preserve">3. </w:t>
      </w:r>
      <w:r w:rsidR="0075783B" w:rsidRPr="006945B0">
        <w:rPr>
          <w:highlight w:val="yellow"/>
        </w:rPr>
        <w:t>A monthly salary is 173.33 times the hourly wage.</w:t>
      </w:r>
      <w:r w:rsidR="0075783B">
        <w:t xml:space="preserve"> </w:t>
      </w:r>
    </w:p>
    <w:p w14:paraId="77D1DA06" w14:textId="77777777" w:rsidR="00615342" w:rsidRDefault="0075783B">
      <w:pPr>
        <w:spacing w:after="0" w:line="259" w:lineRule="auto"/>
        <w:ind w:left="850" w:firstLine="0"/>
      </w:pPr>
      <w:r>
        <w:t xml:space="preserve"> </w:t>
      </w:r>
    </w:p>
    <w:p w14:paraId="48A606D9" w14:textId="77777777" w:rsidR="00615342" w:rsidRDefault="0075783B">
      <w:pPr>
        <w:spacing w:after="0" w:line="259" w:lineRule="auto"/>
        <w:ind w:left="565" w:firstLine="0"/>
      </w:pPr>
      <w:r>
        <w:t xml:space="preserve"> </w:t>
      </w:r>
    </w:p>
    <w:p w14:paraId="2461979D" w14:textId="77777777" w:rsidR="00615342" w:rsidRPr="006945B0" w:rsidRDefault="0075783B">
      <w:pPr>
        <w:pStyle w:val="Kop2"/>
        <w:spacing w:after="3" w:line="259" w:lineRule="auto"/>
        <w:ind w:left="560"/>
        <w:rPr>
          <w:highlight w:val="yellow"/>
        </w:rPr>
      </w:pPr>
      <w:r w:rsidRPr="006945B0">
        <w:rPr>
          <w:b w:val="0"/>
          <w:highlight w:val="yellow"/>
        </w:rPr>
        <w:t xml:space="preserve">Article 33 </w:t>
      </w:r>
      <w:r w:rsidRPr="006945B0">
        <w:rPr>
          <w:highlight w:val="yellow"/>
        </w:rPr>
        <w:t>Wage increases</w:t>
      </w:r>
      <w:r w:rsidRPr="006945B0">
        <w:rPr>
          <w:rFonts w:ascii="Times New Roman" w:hAnsi="Times New Roman"/>
          <w:highlight w:val="yellow"/>
        </w:rPr>
        <w:t xml:space="preserve"> </w:t>
      </w:r>
    </w:p>
    <w:p w14:paraId="4F022146" w14:textId="77777777" w:rsidR="00615342" w:rsidRPr="006945B0" w:rsidRDefault="0075783B">
      <w:pPr>
        <w:spacing w:after="0" w:line="259" w:lineRule="auto"/>
        <w:ind w:left="565" w:firstLine="0"/>
        <w:rPr>
          <w:highlight w:val="yellow"/>
        </w:rPr>
      </w:pPr>
      <w:r w:rsidRPr="006945B0">
        <w:rPr>
          <w:b/>
          <w:highlight w:val="yellow"/>
        </w:rPr>
        <w:t xml:space="preserve"> </w:t>
      </w:r>
    </w:p>
    <w:tbl>
      <w:tblPr>
        <w:tblStyle w:val="TableGrid"/>
        <w:tblW w:w="8689" w:type="dxa"/>
        <w:tblInd w:w="565" w:type="dxa"/>
        <w:tblCellMar>
          <w:top w:w="6" w:type="dxa"/>
        </w:tblCellMar>
        <w:tblLook w:val="04A0" w:firstRow="1" w:lastRow="0" w:firstColumn="1" w:lastColumn="0" w:noHBand="0" w:noVBand="1"/>
      </w:tblPr>
      <w:tblGrid>
        <w:gridCol w:w="2101"/>
        <w:gridCol w:w="6588"/>
      </w:tblGrid>
      <w:tr w:rsidR="00615342" w14:paraId="25451891" w14:textId="77777777" w:rsidTr="00A477C0">
        <w:trPr>
          <w:trHeight w:val="255"/>
        </w:trPr>
        <w:tc>
          <w:tcPr>
            <w:tcW w:w="8689" w:type="dxa"/>
            <w:gridSpan w:val="2"/>
            <w:tcBorders>
              <w:top w:val="nil"/>
              <w:left w:val="nil"/>
              <w:bottom w:val="nil"/>
              <w:right w:val="nil"/>
            </w:tcBorders>
            <w:shd w:val="clear" w:color="auto" w:fill="auto"/>
          </w:tcPr>
          <w:p w14:paraId="1FC35FF6" w14:textId="77777777" w:rsidR="00615342" w:rsidRDefault="0075783B">
            <w:pPr>
              <w:spacing w:after="0" w:line="259" w:lineRule="auto"/>
              <w:ind w:left="0" w:firstLine="0"/>
              <w:jc w:val="both"/>
            </w:pPr>
            <w:r w:rsidRPr="006945B0">
              <w:rPr>
                <w:highlight w:val="yellow"/>
              </w:rPr>
              <w:t>Actual wages and pay scales will be increased by 7% from 1 January 2023 and 4% from 1 January 2024.</w:t>
            </w:r>
            <w:r>
              <w:t xml:space="preserve"> </w:t>
            </w:r>
          </w:p>
        </w:tc>
      </w:tr>
      <w:tr w:rsidR="00615342" w14:paraId="52D71B98" w14:textId="77777777" w:rsidTr="00A477C0">
        <w:trPr>
          <w:trHeight w:val="250"/>
        </w:trPr>
        <w:tc>
          <w:tcPr>
            <w:tcW w:w="2101" w:type="dxa"/>
            <w:tcBorders>
              <w:top w:val="nil"/>
              <w:left w:val="nil"/>
              <w:bottom w:val="nil"/>
              <w:right w:val="nil"/>
            </w:tcBorders>
            <w:shd w:val="clear" w:color="auto" w:fill="auto"/>
          </w:tcPr>
          <w:p w14:paraId="66CC2EFE" w14:textId="77777777" w:rsidR="00615342" w:rsidRDefault="00615342">
            <w:pPr>
              <w:spacing w:after="0" w:line="259" w:lineRule="auto"/>
              <w:ind w:left="0" w:right="-6" w:firstLine="0"/>
              <w:jc w:val="both"/>
            </w:pPr>
          </w:p>
        </w:tc>
        <w:tc>
          <w:tcPr>
            <w:tcW w:w="6588" w:type="dxa"/>
            <w:tcBorders>
              <w:top w:val="nil"/>
              <w:left w:val="nil"/>
              <w:bottom w:val="nil"/>
              <w:right w:val="nil"/>
            </w:tcBorders>
          </w:tcPr>
          <w:p w14:paraId="4233A894" w14:textId="77777777" w:rsidR="00615342" w:rsidRDefault="0075783B">
            <w:pPr>
              <w:spacing w:after="0" w:line="259" w:lineRule="auto"/>
              <w:ind w:left="0" w:firstLine="0"/>
            </w:pPr>
            <w:r>
              <w:t xml:space="preserve"> </w:t>
            </w:r>
          </w:p>
        </w:tc>
      </w:tr>
    </w:tbl>
    <w:p w14:paraId="214A6A4A" w14:textId="77777777" w:rsidR="00615342" w:rsidRDefault="0075783B">
      <w:pPr>
        <w:spacing w:after="0" w:line="259" w:lineRule="auto"/>
        <w:ind w:left="565" w:firstLine="0"/>
      </w:pPr>
      <w:r>
        <w:t xml:space="preserve"> </w:t>
      </w:r>
    </w:p>
    <w:p w14:paraId="3EDC6B14" w14:textId="77777777" w:rsidR="00615342" w:rsidRDefault="0075783B">
      <w:pPr>
        <w:ind w:left="560" w:right="53"/>
      </w:pPr>
      <w:r>
        <w:t xml:space="preserve">Employees and temporary workers employed within the sector on 31-12-2022 will receive a gross one-off payment of €1250 in proportion to the scope of the employment.  </w:t>
      </w:r>
    </w:p>
    <w:p w14:paraId="2904C212" w14:textId="77777777" w:rsidR="00615342" w:rsidRDefault="0075783B">
      <w:pPr>
        <w:spacing w:after="0" w:line="259" w:lineRule="auto"/>
        <w:ind w:left="565" w:firstLine="0"/>
      </w:pPr>
      <w:r>
        <w:t xml:space="preserve"> </w:t>
      </w:r>
    </w:p>
    <w:p w14:paraId="36960448" w14:textId="77777777" w:rsidR="00615342" w:rsidRDefault="0075783B">
      <w:pPr>
        <w:spacing w:after="0" w:line="259" w:lineRule="auto"/>
        <w:ind w:left="565" w:firstLine="0"/>
      </w:pPr>
      <w:r>
        <w:rPr>
          <w:u w:val="single" w:color="000000"/>
        </w:rPr>
        <w:t>The following applies to these one-off benefits:</w:t>
      </w:r>
      <w:r>
        <w:t xml:space="preserve"> </w:t>
      </w:r>
    </w:p>
    <w:p w14:paraId="342F0C88" w14:textId="77777777" w:rsidR="00615342" w:rsidRDefault="0075783B">
      <w:pPr>
        <w:numPr>
          <w:ilvl w:val="0"/>
          <w:numId w:val="38"/>
        </w:numPr>
        <w:ind w:right="53" w:hanging="130"/>
      </w:pPr>
      <w:r>
        <w:t xml:space="preserve">the benefit will be paid no later than 2023. </w:t>
      </w:r>
    </w:p>
    <w:p w14:paraId="0C009719" w14:textId="77777777" w:rsidR="00615342" w:rsidRDefault="0075783B">
      <w:pPr>
        <w:numPr>
          <w:ilvl w:val="0"/>
          <w:numId w:val="38"/>
        </w:numPr>
        <w:ind w:right="53" w:hanging="130"/>
      </w:pPr>
      <w:r>
        <w:t xml:space="preserve">employees new to the industry in 2022 will receive this benefit in proportion to the number of months of employment in 2022. </w:t>
      </w:r>
    </w:p>
    <w:p w14:paraId="0DB15DD2" w14:textId="77777777" w:rsidR="00615342" w:rsidRDefault="0075783B">
      <w:pPr>
        <w:numPr>
          <w:ilvl w:val="0"/>
          <w:numId w:val="38"/>
        </w:numPr>
        <w:spacing w:line="249" w:lineRule="auto"/>
        <w:ind w:right="53" w:hanging="130"/>
      </w:pPr>
      <w:r>
        <w:t xml:space="preserve">for part-time employees, the starting point is that the benefit is calculated on the number of hours worked in 2022, using the agreed number of hours as the minimum starting point. </w:t>
      </w:r>
    </w:p>
    <w:p w14:paraId="6868FC8E" w14:textId="77777777" w:rsidR="00615342" w:rsidRDefault="0075783B">
      <w:pPr>
        <w:ind w:left="560" w:right="53"/>
      </w:pPr>
      <w:r>
        <w:t xml:space="preserve">-the employer where the employee works on 31 December 2022 pays this single payment </w:t>
      </w:r>
    </w:p>
    <w:p w14:paraId="1EADC76D" w14:textId="77777777" w:rsidR="00615342" w:rsidRDefault="0075783B">
      <w:pPr>
        <w:spacing w:after="0" w:line="259" w:lineRule="auto"/>
        <w:ind w:left="565" w:firstLine="0"/>
      </w:pPr>
      <w:r>
        <w:rPr>
          <w:b/>
          <w:sz w:val="24"/>
        </w:rPr>
        <w:t xml:space="preserve"> </w:t>
      </w:r>
    </w:p>
    <w:p w14:paraId="0BC87366" w14:textId="77777777" w:rsidR="00615342" w:rsidRDefault="0075783B">
      <w:pPr>
        <w:spacing w:after="0" w:line="259" w:lineRule="auto"/>
        <w:ind w:left="565" w:firstLine="0"/>
      </w:pPr>
      <w:r>
        <w:rPr>
          <w:b/>
          <w:color w:val="4F81BD"/>
        </w:rPr>
        <w:t xml:space="preserve"> </w:t>
      </w:r>
    </w:p>
    <w:p w14:paraId="23FFB885" w14:textId="77777777" w:rsidR="00615342" w:rsidRDefault="0075783B">
      <w:pPr>
        <w:pStyle w:val="Kop3"/>
        <w:ind w:left="560" w:right="28"/>
      </w:pPr>
      <w:r>
        <w:rPr>
          <w:b w:val="0"/>
        </w:rPr>
        <w:t xml:space="preserve">Article 34 </w:t>
      </w:r>
      <w:r>
        <w:t xml:space="preserve">The salary specification </w:t>
      </w:r>
    </w:p>
    <w:p w14:paraId="24567D17" w14:textId="77777777" w:rsidR="00615342" w:rsidRDefault="0075783B">
      <w:pPr>
        <w:spacing w:after="0" w:line="259" w:lineRule="auto"/>
        <w:ind w:left="565" w:firstLine="0"/>
      </w:pPr>
      <w:r>
        <w:t xml:space="preserve"> </w:t>
      </w:r>
    </w:p>
    <w:p w14:paraId="4A8147C1" w14:textId="77777777" w:rsidR="00911AE1" w:rsidRDefault="0075783B">
      <w:pPr>
        <w:ind w:left="560" w:right="53"/>
      </w:pPr>
      <w:r>
        <w:t xml:space="preserve">Each time the monthly/four-weekly wages are paid, a wage and hour statement will be provided to the employee, which must include, at least, the following components: </w:t>
      </w:r>
    </w:p>
    <w:p w14:paraId="2509ACBB" w14:textId="5EC8AD35" w:rsidR="00615342" w:rsidRDefault="0075783B" w:rsidP="00002330">
      <w:pPr>
        <w:ind w:left="766" w:right="53" w:firstLine="521"/>
      </w:pPr>
      <w:r>
        <w:t xml:space="preserve">- </w:t>
      </w:r>
      <w:r>
        <w:tab/>
        <w:t>wages</w:t>
      </w:r>
    </w:p>
    <w:p w14:paraId="7F343F72" w14:textId="77777777" w:rsidR="00615342" w:rsidRDefault="0075783B">
      <w:pPr>
        <w:numPr>
          <w:ilvl w:val="0"/>
          <w:numId w:val="39"/>
        </w:numPr>
        <w:ind w:right="53" w:firstLine="361"/>
      </w:pPr>
      <w:r>
        <w:t xml:space="preserve">overtime </w:t>
      </w:r>
    </w:p>
    <w:p w14:paraId="1272FD7D" w14:textId="77777777" w:rsidR="00615342" w:rsidRDefault="0075783B">
      <w:pPr>
        <w:numPr>
          <w:ilvl w:val="0"/>
          <w:numId w:val="39"/>
        </w:numPr>
        <w:ind w:right="53" w:firstLine="361"/>
      </w:pPr>
      <w:r>
        <w:t xml:space="preserve">Irregular hours allowance  </w:t>
      </w:r>
    </w:p>
    <w:p w14:paraId="60736EAA" w14:textId="77777777" w:rsidR="00615342" w:rsidRDefault="0075783B">
      <w:pPr>
        <w:numPr>
          <w:ilvl w:val="0"/>
          <w:numId w:val="39"/>
        </w:numPr>
        <w:ind w:right="53" w:firstLine="361"/>
      </w:pPr>
      <w:r>
        <w:t xml:space="preserve">interruption allowance  </w:t>
      </w:r>
    </w:p>
    <w:p w14:paraId="476949D2" w14:textId="77777777" w:rsidR="00615342" w:rsidRDefault="0075783B">
      <w:pPr>
        <w:numPr>
          <w:ilvl w:val="0"/>
          <w:numId w:val="39"/>
        </w:numPr>
        <w:ind w:right="53" w:firstLine="361"/>
      </w:pPr>
      <w:r>
        <w:t xml:space="preserve">days worked </w:t>
      </w:r>
    </w:p>
    <w:p w14:paraId="2D41E3DE" w14:textId="77777777" w:rsidR="00615342" w:rsidRDefault="0075783B">
      <w:pPr>
        <w:numPr>
          <w:ilvl w:val="0"/>
          <w:numId w:val="39"/>
        </w:numPr>
        <w:ind w:right="53" w:firstLine="361"/>
      </w:pPr>
      <w:r>
        <w:t xml:space="preserve">sick days </w:t>
      </w:r>
    </w:p>
    <w:p w14:paraId="53CF88AD" w14:textId="77777777" w:rsidR="00615342" w:rsidRDefault="0075783B">
      <w:pPr>
        <w:numPr>
          <w:ilvl w:val="0"/>
          <w:numId w:val="39"/>
        </w:numPr>
        <w:ind w:right="53" w:firstLine="361"/>
      </w:pPr>
      <w:r>
        <w:t xml:space="preserve">hours worked  </w:t>
      </w:r>
    </w:p>
    <w:p w14:paraId="5BBB2432" w14:textId="77777777" w:rsidR="00615342" w:rsidRDefault="0075783B">
      <w:pPr>
        <w:numPr>
          <w:ilvl w:val="0"/>
          <w:numId w:val="39"/>
        </w:numPr>
        <w:ind w:right="53" w:firstLine="361"/>
      </w:pPr>
      <w:r>
        <w:t xml:space="preserve">balance of savings hours </w:t>
      </w:r>
    </w:p>
    <w:p w14:paraId="356879B7" w14:textId="77777777" w:rsidR="00615342" w:rsidRDefault="0075783B">
      <w:pPr>
        <w:numPr>
          <w:ilvl w:val="0"/>
          <w:numId w:val="39"/>
        </w:numPr>
        <w:ind w:right="53" w:firstLine="361"/>
      </w:pPr>
      <w:r>
        <w:t xml:space="preserve">balance of annual hours </w:t>
      </w:r>
    </w:p>
    <w:p w14:paraId="04123C5F" w14:textId="77777777" w:rsidR="00615342" w:rsidRDefault="0075783B">
      <w:pPr>
        <w:numPr>
          <w:ilvl w:val="0"/>
          <w:numId w:val="39"/>
        </w:numPr>
        <w:ind w:right="53" w:firstLine="361"/>
      </w:pPr>
      <w:r>
        <w:t xml:space="preserve">the balance of holidays </w:t>
      </w:r>
    </w:p>
    <w:p w14:paraId="4AA2C8A6" w14:textId="77777777" w:rsidR="00615342" w:rsidRDefault="0075783B">
      <w:pPr>
        <w:numPr>
          <w:ilvl w:val="0"/>
          <w:numId w:val="39"/>
        </w:numPr>
        <w:ind w:right="53" w:firstLine="361"/>
      </w:pPr>
      <w:r>
        <w:t xml:space="preserve">the balance of employment days </w:t>
      </w:r>
    </w:p>
    <w:p w14:paraId="61F874B9" w14:textId="77777777" w:rsidR="00615342" w:rsidRDefault="0075783B">
      <w:pPr>
        <w:numPr>
          <w:ilvl w:val="0"/>
          <w:numId w:val="39"/>
        </w:numPr>
        <w:ind w:right="53" w:firstLine="361"/>
      </w:pPr>
      <w:r>
        <w:t xml:space="preserve">the balance of compensation rest days  </w:t>
      </w:r>
    </w:p>
    <w:p w14:paraId="13A2D70B" w14:textId="77777777" w:rsidR="00615342" w:rsidRDefault="0075783B">
      <w:pPr>
        <w:numPr>
          <w:ilvl w:val="0"/>
          <w:numId w:val="39"/>
        </w:numPr>
        <w:ind w:right="53" w:firstLine="361"/>
      </w:pPr>
      <w:r>
        <w:t xml:space="preserve">compensation holiday credit  </w:t>
      </w:r>
    </w:p>
    <w:p w14:paraId="692081CF" w14:textId="77777777" w:rsidR="00615342" w:rsidRDefault="0075783B">
      <w:pPr>
        <w:numPr>
          <w:ilvl w:val="0"/>
          <w:numId w:val="39"/>
        </w:numPr>
        <w:ind w:right="53" w:firstLine="361"/>
      </w:pPr>
      <w:r>
        <w:t xml:space="preserve">expense allowances (Articles 39 and 40)  </w:t>
      </w:r>
    </w:p>
    <w:p w14:paraId="1F20C09C" w14:textId="77777777" w:rsidR="00615342" w:rsidRDefault="0075783B">
      <w:pPr>
        <w:numPr>
          <w:ilvl w:val="0"/>
          <w:numId w:val="39"/>
        </w:numPr>
        <w:ind w:right="53" w:firstLine="361"/>
      </w:pPr>
      <w:r>
        <w:t xml:space="preserve">communication fixed or flexible contract (Article 7:626 of the Dutch Civil Code). As well as the deduction due to: </w:t>
      </w:r>
    </w:p>
    <w:p w14:paraId="4689F56A" w14:textId="77777777" w:rsidR="00615342" w:rsidRDefault="0075783B">
      <w:pPr>
        <w:numPr>
          <w:ilvl w:val="0"/>
          <w:numId w:val="39"/>
        </w:numPr>
        <w:ind w:right="53" w:firstLine="361"/>
      </w:pPr>
      <w:r>
        <w:t xml:space="preserve">pension contribution  </w:t>
      </w:r>
    </w:p>
    <w:p w14:paraId="3598CE0F" w14:textId="77777777" w:rsidR="00615342" w:rsidRDefault="0075783B">
      <w:pPr>
        <w:numPr>
          <w:ilvl w:val="0"/>
          <w:numId w:val="39"/>
        </w:numPr>
        <w:ind w:right="53" w:firstLine="361"/>
      </w:pPr>
      <w:r>
        <w:t xml:space="preserve">Income tax and national insurance contributions  </w:t>
      </w:r>
    </w:p>
    <w:p w14:paraId="4225D42A" w14:textId="77777777" w:rsidR="00615342" w:rsidRDefault="0075783B">
      <w:pPr>
        <w:numPr>
          <w:ilvl w:val="0"/>
          <w:numId w:val="39"/>
        </w:numPr>
        <w:ind w:right="53" w:firstLine="361"/>
      </w:pPr>
      <w:r>
        <w:t xml:space="preserve">social Insurance contributions  </w:t>
      </w:r>
    </w:p>
    <w:p w14:paraId="40492A5F" w14:textId="77777777" w:rsidR="00615342" w:rsidRDefault="0075783B">
      <w:pPr>
        <w:numPr>
          <w:ilvl w:val="0"/>
          <w:numId w:val="39"/>
        </w:numPr>
        <w:ind w:right="53" w:firstLine="361"/>
      </w:pPr>
      <w:r>
        <w:t xml:space="preserve">WIA premium </w:t>
      </w:r>
    </w:p>
    <w:p w14:paraId="51EB538E" w14:textId="77777777" w:rsidR="00615342" w:rsidRDefault="0075783B">
      <w:pPr>
        <w:numPr>
          <w:ilvl w:val="0"/>
          <w:numId w:val="39"/>
        </w:numPr>
        <w:ind w:right="53" w:firstLine="361"/>
      </w:pPr>
      <w:r>
        <w:lastRenderedPageBreak/>
        <w:t xml:space="preserve">training and Regulation Fund contribution. </w:t>
      </w:r>
    </w:p>
    <w:p w14:paraId="4BF14EA5" w14:textId="77777777" w:rsidR="00615342" w:rsidRDefault="0075783B">
      <w:pPr>
        <w:spacing w:after="0" w:line="259" w:lineRule="auto"/>
        <w:ind w:left="1286" w:firstLine="0"/>
      </w:pPr>
      <w:r>
        <w:t xml:space="preserve"> </w:t>
      </w:r>
    </w:p>
    <w:p w14:paraId="0362E48A" w14:textId="77777777" w:rsidR="00615342" w:rsidRDefault="0075783B">
      <w:pPr>
        <w:spacing w:after="0" w:line="259" w:lineRule="auto"/>
        <w:ind w:left="565" w:firstLine="0"/>
      </w:pPr>
      <w:r>
        <w:rPr>
          <w:b/>
          <w:color w:val="00B050"/>
        </w:rPr>
        <w:t xml:space="preserve"> </w:t>
      </w:r>
    </w:p>
    <w:p w14:paraId="03E63863" w14:textId="77777777" w:rsidR="00615342" w:rsidRPr="006945B0" w:rsidRDefault="0075783B">
      <w:pPr>
        <w:pStyle w:val="Kop2"/>
        <w:spacing w:after="3" w:line="259" w:lineRule="auto"/>
        <w:ind w:left="560"/>
        <w:rPr>
          <w:highlight w:val="yellow"/>
        </w:rPr>
      </w:pPr>
      <w:r w:rsidRPr="006945B0">
        <w:rPr>
          <w:b w:val="0"/>
          <w:highlight w:val="yellow"/>
        </w:rPr>
        <w:t>Article 35</w:t>
      </w:r>
      <w:r w:rsidRPr="006945B0">
        <w:rPr>
          <w:highlight w:val="yellow"/>
        </w:rPr>
        <w:t xml:space="preserve">  Remuneration and payment </w:t>
      </w:r>
    </w:p>
    <w:p w14:paraId="320DCE8F" w14:textId="77777777" w:rsidR="00615342" w:rsidRPr="006945B0" w:rsidRDefault="0075783B">
      <w:pPr>
        <w:spacing w:after="0" w:line="259" w:lineRule="auto"/>
        <w:ind w:left="565" w:firstLine="0"/>
        <w:rPr>
          <w:highlight w:val="yellow"/>
        </w:rPr>
      </w:pPr>
      <w:r w:rsidRPr="006945B0">
        <w:rPr>
          <w:highlight w:val="yellow"/>
        </w:rPr>
        <w:t xml:space="preserve"> </w:t>
      </w:r>
    </w:p>
    <w:p w14:paraId="56BA1E50" w14:textId="4164A971" w:rsidR="00615342" w:rsidRPr="006945B0" w:rsidRDefault="0075783B">
      <w:pPr>
        <w:numPr>
          <w:ilvl w:val="0"/>
          <w:numId w:val="40"/>
        </w:numPr>
        <w:spacing w:after="110"/>
        <w:ind w:right="53" w:hanging="426"/>
        <w:rPr>
          <w:highlight w:val="yellow"/>
        </w:rPr>
      </w:pPr>
      <w:r w:rsidRPr="006945B0">
        <w:rPr>
          <w:highlight w:val="yellow"/>
        </w:rPr>
        <w:t xml:space="preserve">The wage tables are included as Annex 2 to this agreement. Upon commencement of employment, the employee shall be placed at least in the pay scale appropriate to his job on the increment corresponding to the number of years of experience the employee has accumulated in the same or similar job within the private bus transport industry.  </w:t>
      </w:r>
    </w:p>
    <w:p w14:paraId="3D29BF26" w14:textId="77777777" w:rsidR="00615342" w:rsidRDefault="0075783B">
      <w:pPr>
        <w:numPr>
          <w:ilvl w:val="0"/>
          <w:numId w:val="40"/>
        </w:numPr>
        <w:spacing w:after="110"/>
        <w:ind w:right="53" w:hanging="426"/>
      </w:pPr>
      <w:r>
        <w:t xml:space="preserve">Employees whose employment contracts are converted to part-time contracts with effect from 1-1-2017 will retain the number of years of experience to which they were entitled in 2016. After that, according to paragraph 3 of this article, they continue to accumulate their years of experience. </w:t>
      </w:r>
    </w:p>
    <w:p w14:paraId="0596F7B7" w14:textId="77777777" w:rsidR="00615342" w:rsidRDefault="0075783B">
      <w:pPr>
        <w:numPr>
          <w:ilvl w:val="0"/>
          <w:numId w:val="40"/>
        </w:numPr>
        <w:spacing w:after="110"/>
        <w:ind w:right="53" w:hanging="426"/>
      </w:pPr>
      <w:r>
        <w:t xml:space="preserve">With effect from 1 January 2020, the first three steps of the 2019 salary table for driving personnel have lapsed. As a result, driving personnel should be reclassified. The basis is a linear supra-increment payment taking into account the agreed wage increase from 1 January 2020. A similar approach should be applied to re-employed driving personnel.  </w:t>
      </w:r>
    </w:p>
    <w:p w14:paraId="0BA9D1F8" w14:textId="2C5FEACB" w:rsidR="00615342" w:rsidRPr="006945B0" w:rsidRDefault="0075783B">
      <w:pPr>
        <w:numPr>
          <w:ilvl w:val="0"/>
          <w:numId w:val="40"/>
        </w:numPr>
        <w:spacing w:after="109"/>
        <w:ind w:right="53" w:hanging="426"/>
        <w:rPr>
          <w:highlight w:val="yellow"/>
        </w:rPr>
      </w:pPr>
      <w:r w:rsidRPr="006945B0">
        <w:rPr>
          <w:highlight w:val="yellow"/>
        </w:rPr>
        <w:t>Increment increases take place annually on the date of entry into service. If employment commenced on the</w:t>
      </w:r>
      <w:r w:rsidRPr="006945B0">
        <w:rPr>
          <w:highlight w:val="yellow"/>
          <w:vertAlign w:val="superscript"/>
        </w:rPr>
        <w:t>1st</w:t>
      </w:r>
      <w:r w:rsidRPr="006945B0">
        <w:rPr>
          <w:highlight w:val="yellow"/>
        </w:rPr>
        <w:t xml:space="preserve"> of the month or, if employment commenced on any other day of the month, on th</w:t>
      </w:r>
      <w:r w:rsidR="00002330" w:rsidRPr="006945B0">
        <w:rPr>
          <w:highlight w:val="yellow"/>
        </w:rPr>
        <w:t>e 1</w:t>
      </w:r>
      <w:r w:rsidR="00002330" w:rsidRPr="006945B0">
        <w:rPr>
          <w:highlight w:val="yellow"/>
          <w:vertAlign w:val="superscript"/>
        </w:rPr>
        <w:t>st</w:t>
      </w:r>
      <w:r w:rsidR="00002330" w:rsidRPr="006945B0">
        <w:rPr>
          <w:highlight w:val="yellow"/>
        </w:rPr>
        <w:t xml:space="preserve"> </w:t>
      </w:r>
      <w:r w:rsidRPr="006945B0">
        <w:rPr>
          <w:highlight w:val="yellow"/>
        </w:rPr>
        <w:t>of the month following the date of commencement of employment.</w:t>
      </w:r>
      <w:r w:rsidRPr="006945B0">
        <w:rPr>
          <w:color w:val="4F81BD"/>
          <w:highlight w:val="yellow"/>
        </w:rPr>
        <w:t xml:space="preserve"> </w:t>
      </w:r>
    </w:p>
    <w:p w14:paraId="0CE8CA33" w14:textId="77777777" w:rsidR="00615342" w:rsidRDefault="0075783B">
      <w:pPr>
        <w:numPr>
          <w:ilvl w:val="0"/>
          <w:numId w:val="40"/>
        </w:numPr>
        <w:ind w:right="53" w:hanging="426"/>
      </w:pPr>
      <w:r>
        <w:t xml:space="preserve">The wage calculation is based on working time only. </w:t>
      </w:r>
    </w:p>
    <w:p w14:paraId="59A1B55B" w14:textId="77777777" w:rsidR="00615342" w:rsidRDefault="0075783B">
      <w:pPr>
        <w:spacing w:after="97" w:line="259" w:lineRule="auto"/>
        <w:ind w:left="991" w:firstLine="0"/>
      </w:pPr>
      <w:r>
        <w:rPr>
          <w:i/>
        </w:rPr>
        <w:t xml:space="preserve"> </w:t>
      </w:r>
    </w:p>
    <w:p w14:paraId="2BB7520E" w14:textId="77777777" w:rsidR="00615342" w:rsidRPr="006945B0" w:rsidRDefault="0075783B">
      <w:pPr>
        <w:numPr>
          <w:ilvl w:val="0"/>
          <w:numId w:val="40"/>
        </w:numPr>
        <w:spacing w:after="110"/>
        <w:ind w:right="53" w:hanging="426"/>
        <w:rPr>
          <w:highlight w:val="yellow"/>
        </w:rPr>
      </w:pPr>
      <w:r w:rsidRPr="006945B0">
        <w:rPr>
          <w:highlight w:val="yellow"/>
        </w:rPr>
        <w:t xml:space="preserve">For the category of non-driving, administrative and technical workers, the following applies additionally: </w:t>
      </w:r>
    </w:p>
    <w:p w14:paraId="32D3AF70" w14:textId="0D2FBC1A" w:rsidR="00615342" w:rsidRPr="006945B0" w:rsidRDefault="0075783B">
      <w:pPr>
        <w:numPr>
          <w:ilvl w:val="1"/>
          <w:numId w:val="40"/>
        </w:numPr>
        <w:spacing w:after="110"/>
        <w:ind w:right="53" w:hanging="285"/>
        <w:rPr>
          <w:highlight w:val="yellow"/>
        </w:rPr>
      </w:pPr>
      <w:r w:rsidRPr="006945B0">
        <w:rPr>
          <w:highlight w:val="yellow"/>
        </w:rPr>
        <w:t xml:space="preserve">If an employee, temporarily, but at least for the duration of 2 months, stands in for a higher-rated position, he receives an allowance per payment period with retroactive effect (from the moment the substitution started). This allowance is equal to the difference between the increment of the pay scale in which the employee is placed and the next increment from the pay scale of the replaced position where the remuneration is more than the current increment of the employee concerned.  </w:t>
      </w:r>
    </w:p>
    <w:p w14:paraId="7DFE390B" w14:textId="77777777" w:rsidR="00615342" w:rsidRPr="006945B0" w:rsidRDefault="0075783B">
      <w:pPr>
        <w:numPr>
          <w:ilvl w:val="1"/>
          <w:numId w:val="40"/>
        </w:numPr>
        <w:ind w:right="53" w:hanging="285"/>
        <w:rPr>
          <w:highlight w:val="yellow"/>
        </w:rPr>
      </w:pPr>
      <w:r w:rsidRPr="006945B0">
        <w:rPr>
          <w:highlight w:val="yellow"/>
        </w:rPr>
        <w:t xml:space="preserve">For workers below the age of 21, the following percentages of the legal minimum wage apply: </w:t>
      </w:r>
    </w:p>
    <w:p w14:paraId="1CDF67A4" w14:textId="77777777" w:rsidR="00615342" w:rsidRPr="006945B0" w:rsidRDefault="0075783B">
      <w:pPr>
        <w:spacing w:after="0" w:line="259" w:lineRule="auto"/>
        <w:ind w:left="1276" w:firstLine="0"/>
        <w:rPr>
          <w:highlight w:val="yellow"/>
        </w:rPr>
      </w:pPr>
      <w:r w:rsidRPr="006945B0">
        <w:rPr>
          <w:highlight w:val="yellow"/>
        </w:rPr>
        <w:t xml:space="preserve"> </w:t>
      </w:r>
    </w:p>
    <w:tbl>
      <w:tblPr>
        <w:tblStyle w:val="TableGrid"/>
        <w:tblW w:w="3785" w:type="dxa"/>
        <w:tblInd w:w="1292" w:type="dxa"/>
        <w:tblCellMar>
          <w:top w:w="11" w:type="dxa"/>
        </w:tblCellMar>
        <w:tblLook w:val="04A0" w:firstRow="1" w:lastRow="0" w:firstColumn="1" w:lastColumn="0" w:noHBand="0" w:noVBand="1"/>
      </w:tblPr>
      <w:tblGrid>
        <w:gridCol w:w="103"/>
        <w:gridCol w:w="675"/>
        <w:gridCol w:w="166"/>
        <w:gridCol w:w="114"/>
        <w:gridCol w:w="90"/>
        <w:gridCol w:w="441"/>
        <w:gridCol w:w="95"/>
        <w:gridCol w:w="115"/>
        <w:gridCol w:w="205"/>
        <w:gridCol w:w="675"/>
        <w:gridCol w:w="109"/>
        <w:gridCol w:w="271"/>
        <w:gridCol w:w="441"/>
        <w:gridCol w:w="285"/>
      </w:tblGrid>
      <w:tr w:rsidR="00615342" w:rsidRPr="006945B0" w14:paraId="7332C1A4" w14:textId="77777777" w:rsidTr="00A477C0">
        <w:trPr>
          <w:trHeight w:val="264"/>
        </w:trPr>
        <w:tc>
          <w:tcPr>
            <w:tcW w:w="104" w:type="dxa"/>
            <w:tcBorders>
              <w:top w:val="single" w:sz="4" w:space="0" w:color="000000"/>
              <w:left w:val="single" w:sz="4" w:space="0" w:color="000000"/>
              <w:bottom w:val="single" w:sz="4" w:space="0" w:color="000000"/>
              <w:right w:val="nil"/>
            </w:tcBorders>
            <w:shd w:val="clear" w:color="auto" w:fill="F2F2F2"/>
          </w:tcPr>
          <w:p w14:paraId="4197AFCE" w14:textId="77777777" w:rsidR="00615342" w:rsidRPr="006945B0" w:rsidRDefault="00615342">
            <w:pPr>
              <w:spacing w:after="160" w:line="259" w:lineRule="auto"/>
              <w:ind w:left="0" w:firstLine="0"/>
              <w:rPr>
                <w:highlight w:val="yellow"/>
              </w:rPr>
            </w:pPr>
          </w:p>
        </w:tc>
        <w:tc>
          <w:tcPr>
            <w:tcW w:w="676" w:type="dxa"/>
            <w:tcBorders>
              <w:top w:val="single" w:sz="4" w:space="0" w:color="000000"/>
              <w:left w:val="nil"/>
              <w:bottom w:val="single" w:sz="4" w:space="0" w:color="000000"/>
              <w:right w:val="nil"/>
            </w:tcBorders>
            <w:shd w:val="clear" w:color="auto" w:fill="auto"/>
          </w:tcPr>
          <w:p w14:paraId="734058A2" w14:textId="77777777" w:rsidR="00615342" w:rsidRPr="006945B0" w:rsidRDefault="0075783B">
            <w:pPr>
              <w:spacing w:after="0" w:line="259" w:lineRule="auto"/>
              <w:ind w:left="0" w:right="-2" w:firstLine="0"/>
              <w:jc w:val="both"/>
              <w:rPr>
                <w:highlight w:val="yellow"/>
              </w:rPr>
            </w:pPr>
            <w:r w:rsidRPr="006945B0">
              <w:rPr>
                <w:highlight w:val="yellow"/>
              </w:rPr>
              <w:t>15 years</w:t>
            </w:r>
          </w:p>
        </w:tc>
        <w:tc>
          <w:tcPr>
            <w:tcW w:w="166" w:type="dxa"/>
            <w:tcBorders>
              <w:top w:val="single" w:sz="4" w:space="0" w:color="000000"/>
              <w:left w:val="nil"/>
              <w:bottom w:val="single" w:sz="4" w:space="0" w:color="000000"/>
              <w:right w:val="single" w:sz="4" w:space="0" w:color="000000"/>
            </w:tcBorders>
            <w:shd w:val="clear" w:color="auto" w:fill="auto"/>
          </w:tcPr>
          <w:p w14:paraId="06954726" w14:textId="77777777" w:rsidR="00615342" w:rsidRPr="006945B0" w:rsidRDefault="0075783B">
            <w:pPr>
              <w:spacing w:after="0" w:line="259" w:lineRule="auto"/>
              <w:ind w:left="0" w:firstLine="0"/>
              <w:rPr>
                <w:highlight w:val="yellow"/>
              </w:rPr>
            </w:pPr>
            <w:r w:rsidRPr="006945B0">
              <w:rPr>
                <w:highlight w:val="yellow"/>
              </w:rPr>
              <w:t xml:space="preserve"> </w:t>
            </w:r>
          </w:p>
        </w:tc>
        <w:tc>
          <w:tcPr>
            <w:tcW w:w="204" w:type="dxa"/>
            <w:gridSpan w:val="2"/>
            <w:tcBorders>
              <w:top w:val="single" w:sz="4" w:space="0" w:color="000000"/>
              <w:left w:val="single" w:sz="4" w:space="0" w:color="000000"/>
              <w:bottom w:val="single" w:sz="4" w:space="0" w:color="000000"/>
              <w:right w:val="nil"/>
            </w:tcBorders>
            <w:shd w:val="clear" w:color="auto" w:fill="auto"/>
          </w:tcPr>
          <w:p w14:paraId="27D73FDE" w14:textId="77777777" w:rsidR="00615342" w:rsidRPr="006945B0" w:rsidRDefault="00615342">
            <w:pPr>
              <w:spacing w:after="160" w:line="259" w:lineRule="auto"/>
              <w:ind w:left="0" w:firstLine="0"/>
              <w:rPr>
                <w:highlight w:val="yellow"/>
              </w:rPr>
            </w:pPr>
          </w:p>
        </w:tc>
        <w:tc>
          <w:tcPr>
            <w:tcW w:w="440" w:type="dxa"/>
            <w:tcBorders>
              <w:top w:val="single" w:sz="4" w:space="0" w:color="000000"/>
              <w:left w:val="nil"/>
              <w:bottom w:val="single" w:sz="4" w:space="0" w:color="000000"/>
              <w:right w:val="nil"/>
            </w:tcBorders>
            <w:shd w:val="clear" w:color="auto" w:fill="auto"/>
          </w:tcPr>
          <w:p w14:paraId="07B9F0EF" w14:textId="77777777" w:rsidR="00615342" w:rsidRPr="006945B0" w:rsidRDefault="0075783B">
            <w:pPr>
              <w:spacing w:after="0" w:line="259" w:lineRule="auto"/>
              <w:ind w:left="0" w:right="-6" w:firstLine="0"/>
              <w:jc w:val="both"/>
              <w:rPr>
                <w:highlight w:val="yellow"/>
              </w:rPr>
            </w:pPr>
            <w:r w:rsidRPr="006945B0">
              <w:rPr>
                <w:highlight w:val="yellow"/>
              </w:rPr>
              <w:t>45%</w:t>
            </w:r>
          </w:p>
        </w:tc>
        <w:tc>
          <w:tcPr>
            <w:tcW w:w="95" w:type="dxa"/>
            <w:tcBorders>
              <w:top w:val="single" w:sz="4" w:space="0" w:color="000000"/>
              <w:left w:val="nil"/>
              <w:bottom w:val="single" w:sz="4" w:space="0" w:color="000000"/>
              <w:right w:val="nil"/>
            </w:tcBorders>
            <w:shd w:val="clear" w:color="auto" w:fill="auto"/>
          </w:tcPr>
          <w:p w14:paraId="035CA6AB" w14:textId="77777777" w:rsidR="00615342" w:rsidRPr="006945B0" w:rsidRDefault="0075783B">
            <w:pPr>
              <w:spacing w:after="0" w:line="259" w:lineRule="auto"/>
              <w:ind w:left="0" w:firstLine="0"/>
              <w:jc w:val="both"/>
              <w:rPr>
                <w:highlight w:val="yellow"/>
              </w:rPr>
            </w:pPr>
            <w:r w:rsidRPr="006945B0">
              <w:rPr>
                <w:highlight w:val="yellow"/>
              </w:rPr>
              <w:t xml:space="preserve"> </w:t>
            </w:r>
          </w:p>
        </w:tc>
        <w:tc>
          <w:tcPr>
            <w:tcW w:w="115" w:type="dxa"/>
            <w:tcBorders>
              <w:top w:val="single" w:sz="4" w:space="0" w:color="000000"/>
              <w:left w:val="nil"/>
              <w:bottom w:val="single" w:sz="4" w:space="0" w:color="000000"/>
              <w:right w:val="single" w:sz="4" w:space="0" w:color="000000"/>
            </w:tcBorders>
            <w:shd w:val="clear" w:color="auto" w:fill="auto"/>
          </w:tcPr>
          <w:p w14:paraId="1472972F" w14:textId="77777777" w:rsidR="00615342" w:rsidRPr="006945B0" w:rsidRDefault="00615342">
            <w:pPr>
              <w:spacing w:after="160" w:line="259" w:lineRule="auto"/>
              <w:ind w:left="0" w:firstLine="0"/>
              <w:rPr>
                <w:highlight w:val="yellow"/>
              </w:rPr>
            </w:pPr>
          </w:p>
        </w:tc>
        <w:tc>
          <w:tcPr>
            <w:tcW w:w="205" w:type="dxa"/>
            <w:tcBorders>
              <w:top w:val="single" w:sz="4" w:space="0" w:color="000000"/>
              <w:left w:val="single" w:sz="4" w:space="0" w:color="000000"/>
              <w:bottom w:val="single" w:sz="4" w:space="0" w:color="000000"/>
              <w:right w:val="nil"/>
            </w:tcBorders>
            <w:shd w:val="clear" w:color="auto" w:fill="auto"/>
          </w:tcPr>
          <w:p w14:paraId="0B1EAE3C" w14:textId="77777777" w:rsidR="00615342" w:rsidRPr="006945B0" w:rsidRDefault="00615342">
            <w:pPr>
              <w:spacing w:after="160" w:line="259" w:lineRule="auto"/>
              <w:ind w:left="0" w:firstLine="0"/>
              <w:rPr>
                <w:highlight w:val="yellow"/>
              </w:rPr>
            </w:pPr>
          </w:p>
        </w:tc>
        <w:tc>
          <w:tcPr>
            <w:tcW w:w="675" w:type="dxa"/>
            <w:tcBorders>
              <w:top w:val="single" w:sz="4" w:space="0" w:color="000000"/>
              <w:left w:val="nil"/>
              <w:bottom w:val="single" w:sz="4" w:space="0" w:color="000000"/>
              <w:right w:val="nil"/>
            </w:tcBorders>
            <w:shd w:val="clear" w:color="auto" w:fill="auto"/>
          </w:tcPr>
          <w:p w14:paraId="330EE434" w14:textId="77777777" w:rsidR="00615342" w:rsidRPr="006945B0" w:rsidRDefault="0075783B">
            <w:pPr>
              <w:spacing w:after="0" w:line="259" w:lineRule="auto"/>
              <w:ind w:left="0" w:right="-2" w:firstLine="0"/>
              <w:jc w:val="both"/>
              <w:rPr>
                <w:highlight w:val="yellow"/>
              </w:rPr>
            </w:pPr>
            <w:r w:rsidRPr="006945B0">
              <w:rPr>
                <w:highlight w:val="yellow"/>
              </w:rPr>
              <w:t>18 years</w:t>
            </w:r>
          </w:p>
        </w:tc>
        <w:tc>
          <w:tcPr>
            <w:tcW w:w="109" w:type="dxa"/>
            <w:tcBorders>
              <w:top w:val="single" w:sz="4" w:space="0" w:color="000000"/>
              <w:left w:val="nil"/>
              <w:bottom w:val="single" w:sz="4" w:space="0" w:color="000000"/>
              <w:right w:val="single" w:sz="4" w:space="0" w:color="000000"/>
            </w:tcBorders>
            <w:shd w:val="clear" w:color="auto" w:fill="auto"/>
          </w:tcPr>
          <w:p w14:paraId="5D555F67" w14:textId="77777777" w:rsidR="00615342" w:rsidRPr="006945B0" w:rsidRDefault="0075783B">
            <w:pPr>
              <w:spacing w:after="0" w:line="259" w:lineRule="auto"/>
              <w:ind w:left="0" w:firstLine="0"/>
              <w:jc w:val="both"/>
              <w:rPr>
                <w:highlight w:val="yellow"/>
              </w:rPr>
            </w:pPr>
            <w:r w:rsidRPr="006945B0">
              <w:rPr>
                <w:highlight w:val="yellow"/>
              </w:rPr>
              <w:t xml:space="preserve"> </w:t>
            </w:r>
          </w:p>
        </w:tc>
        <w:tc>
          <w:tcPr>
            <w:tcW w:w="271" w:type="dxa"/>
            <w:tcBorders>
              <w:top w:val="single" w:sz="4" w:space="0" w:color="000000"/>
              <w:left w:val="single" w:sz="4" w:space="0" w:color="000000"/>
              <w:bottom w:val="single" w:sz="4" w:space="0" w:color="000000"/>
              <w:right w:val="nil"/>
            </w:tcBorders>
            <w:shd w:val="clear" w:color="auto" w:fill="auto"/>
          </w:tcPr>
          <w:p w14:paraId="2F39DB52" w14:textId="77777777" w:rsidR="00615342" w:rsidRPr="006945B0" w:rsidRDefault="00615342">
            <w:pPr>
              <w:spacing w:after="160" w:line="259" w:lineRule="auto"/>
              <w:ind w:left="0" w:firstLine="0"/>
              <w:rPr>
                <w:highlight w:val="yellow"/>
              </w:rPr>
            </w:pPr>
          </w:p>
        </w:tc>
        <w:tc>
          <w:tcPr>
            <w:tcW w:w="440" w:type="dxa"/>
            <w:tcBorders>
              <w:top w:val="single" w:sz="4" w:space="0" w:color="000000"/>
              <w:left w:val="nil"/>
              <w:bottom w:val="single" w:sz="4" w:space="0" w:color="000000"/>
              <w:right w:val="nil"/>
            </w:tcBorders>
            <w:shd w:val="clear" w:color="auto" w:fill="auto"/>
          </w:tcPr>
          <w:p w14:paraId="599F97A7" w14:textId="77777777" w:rsidR="00615342" w:rsidRPr="006945B0" w:rsidRDefault="0075783B">
            <w:pPr>
              <w:spacing w:after="0" w:line="259" w:lineRule="auto"/>
              <w:ind w:left="0" w:right="-5" w:firstLine="0"/>
              <w:jc w:val="both"/>
              <w:rPr>
                <w:highlight w:val="yellow"/>
              </w:rPr>
            </w:pPr>
            <w:r w:rsidRPr="006945B0">
              <w:rPr>
                <w:highlight w:val="yellow"/>
              </w:rPr>
              <w:t>70%</w:t>
            </w:r>
          </w:p>
        </w:tc>
        <w:tc>
          <w:tcPr>
            <w:tcW w:w="285" w:type="dxa"/>
            <w:tcBorders>
              <w:top w:val="single" w:sz="4" w:space="0" w:color="000000"/>
              <w:left w:val="nil"/>
              <w:bottom w:val="single" w:sz="4" w:space="0" w:color="000000"/>
              <w:right w:val="single" w:sz="4" w:space="0" w:color="000000"/>
            </w:tcBorders>
          </w:tcPr>
          <w:p w14:paraId="5A89CAB7" w14:textId="77777777" w:rsidR="00615342" w:rsidRPr="006945B0" w:rsidRDefault="0075783B">
            <w:pPr>
              <w:spacing w:after="0" w:line="259" w:lineRule="auto"/>
              <w:ind w:left="0" w:firstLine="0"/>
              <w:rPr>
                <w:highlight w:val="yellow"/>
              </w:rPr>
            </w:pPr>
            <w:r w:rsidRPr="006945B0">
              <w:rPr>
                <w:highlight w:val="yellow"/>
              </w:rPr>
              <w:t xml:space="preserve"> </w:t>
            </w:r>
          </w:p>
        </w:tc>
      </w:tr>
      <w:tr w:rsidR="00615342" w:rsidRPr="006945B0" w14:paraId="31B83DC8" w14:textId="77777777" w:rsidTr="00A477C0">
        <w:trPr>
          <w:trHeight w:val="265"/>
        </w:trPr>
        <w:tc>
          <w:tcPr>
            <w:tcW w:w="104" w:type="dxa"/>
            <w:tcBorders>
              <w:top w:val="single" w:sz="4" w:space="0" w:color="000000"/>
              <w:left w:val="single" w:sz="4" w:space="0" w:color="000000"/>
              <w:bottom w:val="single" w:sz="4" w:space="0" w:color="000000"/>
              <w:right w:val="nil"/>
            </w:tcBorders>
            <w:shd w:val="clear" w:color="auto" w:fill="F2F2F2"/>
          </w:tcPr>
          <w:p w14:paraId="7D3BB7BF" w14:textId="77777777" w:rsidR="00615342" w:rsidRPr="006945B0" w:rsidRDefault="00615342">
            <w:pPr>
              <w:spacing w:after="160" w:line="259" w:lineRule="auto"/>
              <w:ind w:left="0" w:firstLine="0"/>
              <w:rPr>
                <w:highlight w:val="yellow"/>
              </w:rPr>
            </w:pPr>
          </w:p>
        </w:tc>
        <w:tc>
          <w:tcPr>
            <w:tcW w:w="676" w:type="dxa"/>
            <w:tcBorders>
              <w:top w:val="single" w:sz="4" w:space="0" w:color="000000"/>
              <w:left w:val="nil"/>
              <w:bottom w:val="single" w:sz="4" w:space="0" w:color="000000"/>
              <w:right w:val="nil"/>
            </w:tcBorders>
            <w:shd w:val="clear" w:color="auto" w:fill="auto"/>
          </w:tcPr>
          <w:p w14:paraId="77050E4C" w14:textId="77777777" w:rsidR="00615342" w:rsidRPr="006945B0" w:rsidRDefault="0075783B">
            <w:pPr>
              <w:spacing w:after="0" w:line="259" w:lineRule="auto"/>
              <w:ind w:left="0" w:right="-2" w:firstLine="0"/>
              <w:jc w:val="both"/>
              <w:rPr>
                <w:highlight w:val="yellow"/>
              </w:rPr>
            </w:pPr>
            <w:r w:rsidRPr="006945B0">
              <w:rPr>
                <w:highlight w:val="yellow"/>
              </w:rPr>
              <w:t>16 years</w:t>
            </w:r>
          </w:p>
        </w:tc>
        <w:tc>
          <w:tcPr>
            <w:tcW w:w="166" w:type="dxa"/>
            <w:tcBorders>
              <w:top w:val="single" w:sz="4" w:space="0" w:color="000000"/>
              <w:left w:val="nil"/>
              <w:bottom w:val="single" w:sz="4" w:space="0" w:color="000000"/>
              <w:right w:val="single" w:sz="4" w:space="0" w:color="000000"/>
            </w:tcBorders>
            <w:shd w:val="clear" w:color="auto" w:fill="auto"/>
          </w:tcPr>
          <w:p w14:paraId="180279D0" w14:textId="77777777" w:rsidR="00615342" w:rsidRPr="006945B0" w:rsidRDefault="0075783B">
            <w:pPr>
              <w:spacing w:after="0" w:line="259" w:lineRule="auto"/>
              <w:ind w:left="0" w:firstLine="0"/>
              <w:rPr>
                <w:highlight w:val="yellow"/>
              </w:rPr>
            </w:pPr>
            <w:r w:rsidRPr="006945B0">
              <w:rPr>
                <w:highlight w:val="yellow"/>
              </w:rPr>
              <w:t xml:space="preserve"> </w:t>
            </w:r>
          </w:p>
        </w:tc>
        <w:tc>
          <w:tcPr>
            <w:tcW w:w="114" w:type="dxa"/>
            <w:tcBorders>
              <w:top w:val="single" w:sz="4" w:space="0" w:color="000000"/>
              <w:left w:val="single" w:sz="4" w:space="0" w:color="000000"/>
              <w:bottom w:val="single" w:sz="4" w:space="0" w:color="000000"/>
              <w:right w:val="nil"/>
            </w:tcBorders>
            <w:shd w:val="clear" w:color="auto" w:fill="auto"/>
          </w:tcPr>
          <w:p w14:paraId="3207F24F" w14:textId="77777777" w:rsidR="00615342" w:rsidRPr="006945B0" w:rsidRDefault="00615342">
            <w:pPr>
              <w:spacing w:after="160" w:line="259" w:lineRule="auto"/>
              <w:ind w:left="0" w:firstLine="0"/>
              <w:rPr>
                <w:highlight w:val="yellow"/>
              </w:rPr>
            </w:pPr>
          </w:p>
        </w:tc>
        <w:tc>
          <w:tcPr>
            <w:tcW w:w="625" w:type="dxa"/>
            <w:gridSpan w:val="3"/>
            <w:tcBorders>
              <w:top w:val="single" w:sz="4" w:space="0" w:color="000000"/>
              <w:left w:val="nil"/>
              <w:bottom w:val="single" w:sz="4" w:space="0" w:color="000000"/>
              <w:right w:val="nil"/>
            </w:tcBorders>
            <w:shd w:val="clear" w:color="auto" w:fill="auto"/>
          </w:tcPr>
          <w:p w14:paraId="75E7A10E" w14:textId="77777777" w:rsidR="00615342" w:rsidRPr="006945B0" w:rsidRDefault="0075783B">
            <w:pPr>
              <w:spacing w:after="0" w:line="259" w:lineRule="auto"/>
              <w:ind w:left="0" w:right="-5" w:firstLine="0"/>
              <w:jc w:val="both"/>
              <w:rPr>
                <w:highlight w:val="yellow"/>
              </w:rPr>
            </w:pPr>
            <w:r w:rsidRPr="006945B0">
              <w:rPr>
                <w:highlight w:val="yellow"/>
              </w:rPr>
              <w:t>52.5%</w:t>
            </w:r>
          </w:p>
        </w:tc>
        <w:tc>
          <w:tcPr>
            <w:tcW w:w="115" w:type="dxa"/>
            <w:tcBorders>
              <w:top w:val="single" w:sz="4" w:space="0" w:color="000000"/>
              <w:left w:val="nil"/>
              <w:bottom w:val="single" w:sz="4" w:space="0" w:color="000000"/>
              <w:right w:val="single" w:sz="4" w:space="0" w:color="000000"/>
            </w:tcBorders>
            <w:shd w:val="clear" w:color="auto" w:fill="auto"/>
          </w:tcPr>
          <w:p w14:paraId="521A868D" w14:textId="77777777" w:rsidR="00615342" w:rsidRPr="006945B0" w:rsidRDefault="0075783B">
            <w:pPr>
              <w:spacing w:after="0" w:line="259" w:lineRule="auto"/>
              <w:ind w:left="0" w:firstLine="0"/>
              <w:jc w:val="both"/>
              <w:rPr>
                <w:highlight w:val="yellow"/>
              </w:rPr>
            </w:pPr>
            <w:r w:rsidRPr="006945B0">
              <w:rPr>
                <w:highlight w:val="yellow"/>
              </w:rPr>
              <w:t xml:space="preserve"> </w:t>
            </w:r>
          </w:p>
        </w:tc>
        <w:tc>
          <w:tcPr>
            <w:tcW w:w="205" w:type="dxa"/>
            <w:tcBorders>
              <w:top w:val="single" w:sz="4" w:space="0" w:color="000000"/>
              <w:left w:val="single" w:sz="4" w:space="0" w:color="000000"/>
              <w:bottom w:val="single" w:sz="4" w:space="0" w:color="000000"/>
              <w:right w:val="nil"/>
            </w:tcBorders>
            <w:shd w:val="clear" w:color="auto" w:fill="auto"/>
          </w:tcPr>
          <w:p w14:paraId="5EA8C1C9" w14:textId="77777777" w:rsidR="00615342" w:rsidRPr="006945B0" w:rsidRDefault="00615342">
            <w:pPr>
              <w:spacing w:after="160" w:line="259" w:lineRule="auto"/>
              <w:ind w:left="0" w:firstLine="0"/>
              <w:rPr>
                <w:highlight w:val="yellow"/>
              </w:rPr>
            </w:pPr>
          </w:p>
        </w:tc>
        <w:tc>
          <w:tcPr>
            <w:tcW w:w="675" w:type="dxa"/>
            <w:tcBorders>
              <w:top w:val="single" w:sz="4" w:space="0" w:color="000000"/>
              <w:left w:val="nil"/>
              <w:bottom w:val="single" w:sz="4" w:space="0" w:color="000000"/>
              <w:right w:val="nil"/>
            </w:tcBorders>
            <w:shd w:val="clear" w:color="auto" w:fill="auto"/>
          </w:tcPr>
          <w:p w14:paraId="0B1F31CF" w14:textId="77777777" w:rsidR="00615342" w:rsidRPr="006945B0" w:rsidRDefault="0075783B">
            <w:pPr>
              <w:spacing w:after="0" w:line="259" w:lineRule="auto"/>
              <w:ind w:left="0" w:right="-2" w:firstLine="0"/>
              <w:jc w:val="both"/>
              <w:rPr>
                <w:highlight w:val="yellow"/>
              </w:rPr>
            </w:pPr>
            <w:r w:rsidRPr="006945B0">
              <w:rPr>
                <w:highlight w:val="yellow"/>
              </w:rPr>
              <w:t>19 years</w:t>
            </w:r>
          </w:p>
        </w:tc>
        <w:tc>
          <w:tcPr>
            <w:tcW w:w="109" w:type="dxa"/>
            <w:tcBorders>
              <w:top w:val="single" w:sz="4" w:space="0" w:color="000000"/>
              <w:left w:val="nil"/>
              <w:bottom w:val="single" w:sz="4" w:space="0" w:color="000000"/>
              <w:right w:val="single" w:sz="4" w:space="0" w:color="000000"/>
            </w:tcBorders>
            <w:shd w:val="clear" w:color="auto" w:fill="auto"/>
          </w:tcPr>
          <w:p w14:paraId="46C69A5B" w14:textId="77777777" w:rsidR="00615342" w:rsidRPr="006945B0" w:rsidRDefault="0075783B">
            <w:pPr>
              <w:spacing w:after="0" w:line="259" w:lineRule="auto"/>
              <w:ind w:left="0" w:firstLine="0"/>
              <w:jc w:val="both"/>
              <w:rPr>
                <w:highlight w:val="yellow"/>
              </w:rPr>
            </w:pPr>
            <w:r w:rsidRPr="006945B0">
              <w:rPr>
                <w:highlight w:val="yellow"/>
              </w:rPr>
              <w:t xml:space="preserve"> </w:t>
            </w:r>
          </w:p>
        </w:tc>
        <w:tc>
          <w:tcPr>
            <w:tcW w:w="271" w:type="dxa"/>
            <w:tcBorders>
              <w:top w:val="single" w:sz="4" w:space="0" w:color="000000"/>
              <w:left w:val="single" w:sz="4" w:space="0" w:color="000000"/>
              <w:bottom w:val="single" w:sz="4" w:space="0" w:color="000000"/>
              <w:right w:val="nil"/>
            </w:tcBorders>
            <w:shd w:val="clear" w:color="auto" w:fill="auto"/>
          </w:tcPr>
          <w:p w14:paraId="4C1C6BD3" w14:textId="77777777" w:rsidR="00615342" w:rsidRPr="006945B0" w:rsidRDefault="00615342">
            <w:pPr>
              <w:spacing w:after="160" w:line="259" w:lineRule="auto"/>
              <w:ind w:left="0" w:firstLine="0"/>
              <w:rPr>
                <w:highlight w:val="yellow"/>
              </w:rPr>
            </w:pPr>
          </w:p>
        </w:tc>
        <w:tc>
          <w:tcPr>
            <w:tcW w:w="440" w:type="dxa"/>
            <w:tcBorders>
              <w:top w:val="single" w:sz="4" w:space="0" w:color="000000"/>
              <w:left w:val="nil"/>
              <w:bottom w:val="single" w:sz="4" w:space="0" w:color="000000"/>
              <w:right w:val="nil"/>
            </w:tcBorders>
            <w:shd w:val="clear" w:color="auto" w:fill="auto"/>
          </w:tcPr>
          <w:p w14:paraId="79616487" w14:textId="77777777" w:rsidR="00615342" w:rsidRPr="006945B0" w:rsidRDefault="0075783B">
            <w:pPr>
              <w:spacing w:after="0" w:line="259" w:lineRule="auto"/>
              <w:ind w:left="0" w:right="-5" w:firstLine="0"/>
              <w:jc w:val="both"/>
              <w:rPr>
                <w:highlight w:val="yellow"/>
              </w:rPr>
            </w:pPr>
            <w:r w:rsidRPr="006945B0">
              <w:rPr>
                <w:highlight w:val="yellow"/>
              </w:rPr>
              <w:t>80%</w:t>
            </w:r>
          </w:p>
        </w:tc>
        <w:tc>
          <w:tcPr>
            <w:tcW w:w="285" w:type="dxa"/>
            <w:tcBorders>
              <w:top w:val="single" w:sz="4" w:space="0" w:color="000000"/>
              <w:left w:val="nil"/>
              <w:bottom w:val="single" w:sz="4" w:space="0" w:color="000000"/>
              <w:right w:val="single" w:sz="4" w:space="0" w:color="000000"/>
            </w:tcBorders>
          </w:tcPr>
          <w:p w14:paraId="285A77F2" w14:textId="77777777" w:rsidR="00615342" w:rsidRPr="006945B0" w:rsidRDefault="0075783B">
            <w:pPr>
              <w:spacing w:after="0" w:line="259" w:lineRule="auto"/>
              <w:ind w:left="0" w:firstLine="0"/>
              <w:rPr>
                <w:highlight w:val="yellow"/>
              </w:rPr>
            </w:pPr>
            <w:r w:rsidRPr="006945B0">
              <w:rPr>
                <w:highlight w:val="yellow"/>
              </w:rPr>
              <w:t xml:space="preserve"> </w:t>
            </w:r>
          </w:p>
        </w:tc>
      </w:tr>
      <w:tr w:rsidR="00615342" w:rsidRPr="006945B0" w14:paraId="3174700A" w14:textId="77777777" w:rsidTr="00A477C0">
        <w:trPr>
          <w:trHeight w:val="259"/>
        </w:trPr>
        <w:tc>
          <w:tcPr>
            <w:tcW w:w="104" w:type="dxa"/>
            <w:tcBorders>
              <w:top w:val="single" w:sz="4" w:space="0" w:color="000000"/>
              <w:left w:val="single" w:sz="4" w:space="0" w:color="000000"/>
              <w:bottom w:val="single" w:sz="4" w:space="0" w:color="000000"/>
              <w:right w:val="nil"/>
            </w:tcBorders>
            <w:shd w:val="clear" w:color="auto" w:fill="F2F2F2"/>
          </w:tcPr>
          <w:p w14:paraId="0426E459" w14:textId="77777777" w:rsidR="00615342" w:rsidRPr="006945B0" w:rsidRDefault="00615342">
            <w:pPr>
              <w:spacing w:after="160" w:line="259" w:lineRule="auto"/>
              <w:ind w:left="0" w:firstLine="0"/>
              <w:rPr>
                <w:highlight w:val="yellow"/>
              </w:rPr>
            </w:pPr>
          </w:p>
        </w:tc>
        <w:tc>
          <w:tcPr>
            <w:tcW w:w="676" w:type="dxa"/>
            <w:tcBorders>
              <w:top w:val="single" w:sz="4" w:space="0" w:color="000000"/>
              <w:left w:val="nil"/>
              <w:bottom w:val="single" w:sz="4" w:space="0" w:color="000000"/>
              <w:right w:val="nil"/>
            </w:tcBorders>
            <w:shd w:val="clear" w:color="auto" w:fill="auto"/>
          </w:tcPr>
          <w:p w14:paraId="6312D0C5" w14:textId="77777777" w:rsidR="00615342" w:rsidRPr="006945B0" w:rsidRDefault="0075783B">
            <w:pPr>
              <w:spacing w:after="0" w:line="259" w:lineRule="auto"/>
              <w:ind w:left="0" w:right="-2" w:firstLine="0"/>
              <w:jc w:val="both"/>
              <w:rPr>
                <w:highlight w:val="yellow"/>
              </w:rPr>
            </w:pPr>
            <w:r w:rsidRPr="006945B0">
              <w:rPr>
                <w:highlight w:val="yellow"/>
              </w:rPr>
              <w:t>17 years</w:t>
            </w:r>
          </w:p>
        </w:tc>
        <w:tc>
          <w:tcPr>
            <w:tcW w:w="166" w:type="dxa"/>
            <w:tcBorders>
              <w:top w:val="single" w:sz="4" w:space="0" w:color="000000"/>
              <w:left w:val="nil"/>
              <w:bottom w:val="single" w:sz="4" w:space="0" w:color="000000"/>
              <w:right w:val="single" w:sz="4" w:space="0" w:color="000000"/>
            </w:tcBorders>
            <w:shd w:val="clear" w:color="auto" w:fill="auto"/>
          </w:tcPr>
          <w:p w14:paraId="63DFF65F" w14:textId="77777777" w:rsidR="00615342" w:rsidRPr="006945B0" w:rsidRDefault="0075783B">
            <w:pPr>
              <w:spacing w:after="0" w:line="259" w:lineRule="auto"/>
              <w:ind w:left="0" w:firstLine="0"/>
              <w:rPr>
                <w:highlight w:val="yellow"/>
              </w:rPr>
            </w:pPr>
            <w:r w:rsidRPr="006945B0">
              <w:rPr>
                <w:highlight w:val="yellow"/>
              </w:rPr>
              <w:t xml:space="preserve"> </w:t>
            </w:r>
          </w:p>
        </w:tc>
        <w:tc>
          <w:tcPr>
            <w:tcW w:w="204" w:type="dxa"/>
            <w:gridSpan w:val="2"/>
            <w:tcBorders>
              <w:top w:val="single" w:sz="4" w:space="0" w:color="000000"/>
              <w:left w:val="single" w:sz="4" w:space="0" w:color="000000"/>
              <w:bottom w:val="single" w:sz="4" w:space="0" w:color="000000"/>
              <w:right w:val="nil"/>
            </w:tcBorders>
            <w:shd w:val="clear" w:color="auto" w:fill="auto"/>
          </w:tcPr>
          <w:p w14:paraId="21FB8E6E" w14:textId="77777777" w:rsidR="00615342" w:rsidRPr="006945B0" w:rsidRDefault="00615342">
            <w:pPr>
              <w:spacing w:after="160" w:line="259" w:lineRule="auto"/>
              <w:ind w:left="0" w:firstLine="0"/>
              <w:rPr>
                <w:highlight w:val="yellow"/>
              </w:rPr>
            </w:pPr>
          </w:p>
        </w:tc>
        <w:tc>
          <w:tcPr>
            <w:tcW w:w="440" w:type="dxa"/>
            <w:tcBorders>
              <w:top w:val="single" w:sz="4" w:space="0" w:color="000000"/>
              <w:left w:val="nil"/>
              <w:bottom w:val="single" w:sz="4" w:space="0" w:color="000000"/>
              <w:right w:val="nil"/>
            </w:tcBorders>
            <w:shd w:val="clear" w:color="auto" w:fill="auto"/>
          </w:tcPr>
          <w:p w14:paraId="4A93C55D" w14:textId="77777777" w:rsidR="00615342" w:rsidRPr="006945B0" w:rsidRDefault="0075783B">
            <w:pPr>
              <w:spacing w:after="0" w:line="259" w:lineRule="auto"/>
              <w:ind w:left="0" w:right="-6" w:firstLine="0"/>
              <w:jc w:val="both"/>
              <w:rPr>
                <w:highlight w:val="yellow"/>
              </w:rPr>
            </w:pPr>
            <w:r w:rsidRPr="006945B0">
              <w:rPr>
                <w:highlight w:val="yellow"/>
              </w:rPr>
              <w:t>60%</w:t>
            </w:r>
          </w:p>
        </w:tc>
        <w:tc>
          <w:tcPr>
            <w:tcW w:w="95" w:type="dxa"/>
            <w:tcBorders>
              <w:top w:val="single" w:sz="4" w:space="0" w:color="000000"/>
              <w:left w:val="nil"/>
              <w:bottom w:val="single" w:sz="4" w:space="0" w:color="000000"/>
              <w:right w:val="nil"/>
            </w:tcBorders>
            <w:shd w:val="clear" w:color="auto" w:fill="auto"/>
          </w:tcPr>
          <w:p w14:paraId="22074B7E" w14:textId="77777777" w:rsidR="00615342" w:rsidRPr="006945B0" w:rsidRDefault="0075783B">
            <w:pPr>
              <w:spacing w:after="0" w:line="259" w:lineRule="auto"/>
              <w:ind w:left="0" w:firstLine="0"/>
              <w:jc w:val="both"/>
              <w:rPr>
                <w:highlight w:val="yellow"/>
              </w:rPr>
            </w:pPr>
            <w:r w:rsidRPr="006945B0">
              <w:rPr>
                <w:highlight w:val="yellow"/>
              </w:rPr>
              <w:t xml:space="preserve"> </w:t>
            </w:r>
          </w:p>
        </w:tc>
        <w:tc>
          <w:tcPr>
            <w:tcW w:w="115" w:type="dxa"/>
            <w:tcBorders>
              <w:top w:val="single" w:sz="4" w:space="0" w:color="000000"/>
              <w:left w:val="nil"/>
              <w:bottom w:val="single" w:sz="4" w:space="0" w:color="000000"/>
              <w:right w:val="single" w:sz="4" w:space="0" w:color="000000"/>
            </w:tcBorders>
            <w:shd w:val="clear" w:color="auto" w:fill="auto"/>
          </w:tcPr>
          <w:p w14:paraId="0CE7D7ED" w14:textId="77777777" w:rsidR="00615342" w:rsidRPr="006945B0" w:rsidRDefault="00615342">
            <w:pPr>
              <w:spacing w:after="160" w:line="259" w:lineRule="auto"/>
              <w:ind w:left="0" w:firstLine="0"/>
              <w:rPr>
                <w:highlight w:val="yellow"/>
              </w:rPr>
            </w:pPr>
          </w:p>
        </w:tc>
        <w:tc>
          <w:tcPr>
            <w:tcW w:w="205" w:type="dxa"/>
            <w:tcBorders>
              <w:top w:val="single" w:sz="4" w:space="0" w:color="000000"/>
              <w:left w:val="single" w:sz="4" w:space="0" w:color="000000"/>
              <w:bottom w:val="single" w:sz="4" w:space="0" w:color="000000"/>
              <w:right w:val="nil"/>
            </w:tcBorders>
            <w:shd w:val="clear" w:color="auto" w:fill="auto"/>
          </w:tcPr>
          <w:p w14:paraId="35534696" w14:textId="77777777" w:rsidR="00615342" w:rsidRPr="006945B0" w:rsidRDefault="00615342">
            <w:pPr>
              <w:spacing w:after="160" w:line="259" w:lineRule="auto"/>
              <w:ind w:left="0" w:firstLine="0"/>
              <w:rPr>
                <w:highlight w:val="yellow"/>
              </w:rPr>
            </w:pPr>
          </w:p>
        </w:tc>
        <w:tc>
          <w:tcPr>
            <w:tcW w:w="675" w:type="dxa"/>
            <w:tcBorders>
              <w:top w:val="single" w:sz="4" w:space="0" w:color="000000"/>
              <w:left w:val="nil"/>
              <w:bottom w:val="single" w:sz="4" w:space="0" w:color="000000"/>
              <w:right w:val="nil"/>
            </w:tcBorders>
            <w:shd w:val="clear" w:color="auto" w:fill="auto"/>
          </w:tcPr>
          <w:p w14:paraId="56C7B7C4" w14:textId="77777777" w:rsidR="00615342" w:rsidRPr="006945B0" w:rsidRDefault="0075783B">
            <w:pPr>
              <w:spacing w:after="0" w:line="259" w:lineRule="auto"/>
              <w:ind w:left="0" w:right="-2" w:firstLine="0"/>
              <w:jc w:val="both"/>
              <w:rPr>
                <w:highlight w:val="yellow"/>
              </w:rPr>
            </w:pPr>
            <w:r w:rsidRPr="006945B0">
              <w:rPr>
                <w:highlight w:val="yellow"/>
              </w:rPr>
              <w:t>20 years</w:t>
            </w:r>
          </w:p>
        </w:tc>
        <w:tc>
          <w:tcPr>
            <w:tcW w:w="109" w:type="dxa"/>
            <w:tcBorders>
              <w:top w:val="single" w:sz="4" w:space="0" w:color="000000"/>
              <w:left w:val="nil"/>
              <w:bottom w:val="single" w:sz="4" w:space="0" w:color="000000"/>
              <w:right w:val="single" w:sz="4" w:space="0" w:color="000000"/>
            </w:tcBorders>
            <w:shd w:val="clear" w:color="auto" w:fill="auto"/>
          </w:tcPr>
          <w:p w14:paraId="46E1BAC9" w14:textId="77777777" w:rsidR="00615342" w:rsidRPr="006945B0" w:rsidRDefault="0075783B">
            <w:pPr>
              <w:spacing w:after="0" w:line="259" w:lineRule="auto"/>
              <w:ind w:left="0" w:firstLine="0"/>
              <w:jc w:val="both"/>
              <w:rPr>
                <w:highlight w:val="yellow"/>
              </w:rPr>
            </w:pPr>
            <w:r w:rsidRPr="006945B0">
              <w:rPr>
                <w:highlight w:val="yellow"/>
              </w:rPr>
              <w:t xml:space="preserve"> </w:t>
            </w:r>
          </w:p>
        </w:tc>
        <w:tc>
          <w:tcPr>
            <w:tcW w:w="271" w:type="dxa"/>
            <w:tcBorders>
              <w:top w:val="single" w:sz="4" w:space="0" w:color="000000"/>
              <w:left w:val="single" w:sz="4" w:space="0" w:color="000000"/>
              <w:bottom w:val="single" w:sz="4" w:space="0" w:color="000000"/>
              <w:right w:val="nil"/>
            </w:tcBorders>
            <w:shd w:val="clear" w:color="auto" w:fill="auto"/>
          </w:tcPr>
          <w:p w14:paraId="5CC79007" w14:textId="77777777" w:rsidR="00615342" w:rsidRPr="006945B0" w:rsidRDefault="00615342">
            <w:pPr>
              <w:spacing w:after="160" w:line="259" w:lineRule="auto"/>
              <w:ind w:left="0" w:firstLine="0"/>
              <w:rPr>
                <w:highlight w:val="yellow"/>
              </w:rPr>
            </w:pPr>
          </w:p>
        </w:tc>
        <w:tc>
          <w:tcPr>
            <w:tcW w:w="440" w:type="dxa"/>
            <w:tcBorders>
              <w:top w:val="single" w:sz="4" w:space="0" w:color="000000"/>
              <w:left w:val="nil"/>
              <w:bottom w:val="single" w:sz="4" w:space="0" w:color="000000"/>
              <w:right w:val="nil"/>
            </w:tcBorders>
            <w:shd w:val="clear" w:color="auto" w:fill="auto"/>
          </w:tcPr>
          <w:p w14:paraId="6EED42AB" w14:textId="77777777" w:rsidR="00615342" w:rsidRPr="006945B0" w:rsidRDefault="0075783B">
            <w:pPr>
              <w:spacing w:after="0" w:line="259" w:lineRule="auto"/>
              <w:ind w:left="0" w:right="-5" w:firstLine="0"/>
              <w:jc w:val="both"/>
              <w:rPr>
                <w:highlight w:val="yellow"/>
              </w:rPr>
            </w:pPr>
            <w:r w:rsidRPr="006945B0">
              <w:rPr>
                <w:highlight w:val="yellow"/>
              </w:rPr>
              <w:t>90%</w:t>
            </w:r>
          </w:p>
        </w:tc>
        <w:tc>
          <w:tcPr>
            <w:tcW w:w="285" w:type="dxa"/>
            <w:tcBorders>
              <w:top w:val="single" w:sz="4" w:space="0" w:color="000000"/>
              <w:left w:val="nil"/>
              <w:bottom w:val="single" w:sz="4" w:space="0" w:color="000000"/>
              <w:right w:val="single" w:sz="4" w:space="0" w:color="000000"/>
            </w:tcBorders>
          </w:tcPr>
          <w:p w14:paraId="1F238A11" w14:textId="77777777" w:rsidR="00615342" w:rsidRPr="006945B0" w:rsidRDefault="0075783B">
            <w:pPr>
              <w:spacing w:after="0" w:line="259" w:lineRule="auto"/>
              <w:ind w:left="0" w:firstLine="0"/>
              <w:rPr>
                <w:highlight w:val="yellow"/>
              </w:rPr>
            </w:pPr>
            <w:r w:rsidRPr="006945B0">
              <w:rPr>
                <w:highlight w:val="yellow"/>
              </w:rPr>
              <w:t xml:space="preserve"> </w:t>
            </w:r>
          </w:p>
        </w:tc>
      </w:tr>
    </w:tbl>
    <w:p w14:paraId="5AFAFC82" w14:textId="77777777" w:rsidR="00615342" w:rsidRPr="006945B0" w:rsidRDefault="0075783B">
      <w:pPr>
        <w:spacing w:after="97" w:line="259" w:lineRule="auto"/>
        <w:ind w:left="991" w:firstLine="0"/>
        <w:rPr>
          <w:highlight w:val="yellow"/>
        </w:rPr>
      </w:pPr>
      <w:r w:rsidRPr="006945B0">
        <w:rPr>
          <w:highlight w:val="yellow"/>
        </w:rPr>
        <w:t xml:space="preserve"> </w:t>
      </w:r>
    </w:p>
    <w:p w14:paraId="69B5EF00" w14:textId="77777777" w:rsidR="00615342" w:rsidRPr="006945B0" w:rsidRDefault="0075783B">
      <w:pPr>
        <w:numPr>
          <w:ilvl w:val="1"/>
          <w:numId w:val="40"/>
        </w:numPr>
        <w:spacing w:after="110"/>
        <w:ind w:right="53" w:hanging="285"/>
        <w:rPr>
          <w:highlight w:val="yellow"/>
        </w:rPr>
      </w:pPr>
      <w:r w:rsidRPr="006945B0">
        <w:rPr>
          <w:highlight w:val="yellow"/>
        </w:rPr>
        <w:t>Once the employee reaches the age of 21, he will be placed in the adult job wage scale at the lowest wage increment with retention of date of employment.</w:t>
      </w:r>
      <w:r w:rsidRPr="006945B0">
        <w:rPr>
          <w:color w:val="FF0000"/>
          <w:highlight w:val="yellow"/>
        </w:rPr>
        <w:t xml:space="preserve"> </w:t>
      </w:r>
      <w:r w:rsidRPr="006945B0">
        <w:rPr>
          <w:highlight w:val="yellow"/>
        </w:rPr>
        <w:t xml:space="preserve"> </w:t>
      </w:r>
    </w:p>
    <w:p w14:paraId="039EC2CC" w14:textId="77777777" w:rsidR="00615342" w:rsidRPr="006945B0" w:rsidRDefault="0075783B">
      <w:pPr>
        <w:spacing w:after="0" w:line="259" w:lineRule="auto"/>
        <w:ind w:left="565" w:firstLine="0"/>
        <w:rPr>
          <w:highlight w:val="yellow"/>
        </w:rPr>
      </w:pPr>
      <w:r w:rsidRPr="006945B0">
        <w:rPr>
          <w:highlight w:val="yellow"/>
        </w:rPr>
        <w:t xml:space="preserve"> </w:t>
      </w:r>
    </w:p>
    <w:p w14:paraId="7CA3BFE2" w14:textId="0D772C97" w:rsidR="00615342" w:rsidRPr="006945B0" w:rsidRDefault="0075783B">
      <w:pPr>
        <w:numPr>
          <w:ilvl w:val="0"/>
          <w:numId w:val="40"/>
        </w:numPr>
        <w:ind w:right="53" w:hanging="426"/>
        <w:rPr>
          <w:highlight w:val="yellow"/>
        </w:rPr>
      </w:pPr>
      <w:r w:rsidRPr="006945B0">
        <w:rPr>
          <w:highlight w:val="yellow"/>
        </w:rPr>
        <w:t xml:space="preserve">Wages must be available to the employee no later than the first day of the payment period following the payment period in which work was performed, subject to a maximum of 1 payment period later.  </w:t>
      </w:r>
    </w:p>
    <w:p w14:paraId="31052EA6" w14:textId="77777777" w:rsidR="00615342" w:rsidRDefault="0075783B">
      <w:pPr>
        <w:spacing w:after="30" w:line="249" w:lineRule="auto"/>
        <w:ind w:left="926" w:right="8782" w:firstLine="0"/>
      </w:pPr>
      <w:r>
        <w:t xml:space="preserve"> </w:t>
      </w:r>
      <w:r>
        <w:rPr>
          <w:sz w:val="18"/>
        </w:rPr>
        <w:t xml:space="preserve"> </w:t>
      </w:r>
    </w:p>
    <w:p w14:paraId="2EDB5F5C" w14:textId="77777777" w:rsidR="00615342" w:rsidRPr="006945B0" w:rsidRDefault="0075783B">
      <w:pPr>
        <w:pStyle w:val="Kop2"/>
        <w:spacing w:after="3" w:line="259" w:lineRule="auto"/>
        <w:ind w:left="560"/>
        <w:rPr>
          <w:highlight w:val="yellow"/>
        </w:rPr>
      </w:pPr>
      <w:r w:rsidRPr="006945B0">
        <w:rPr>
          <w:b w:val="0"/>
          <w:highlight w:val="yellow"/>
        </w:rPr>
        <w:t xml:space="preserve">Article 36 </w:t>
      </w:r>
      <w:r w:rsidRPr="006945B0">
        <w:rPr>
          <w:highlight w:val="yellow"/>
        </w:rPr>
        <w:t xml:space="preserve">Compensation for overtime  </w:t>
      </w:r>
    </w:p>
    <w:p w14:paraId="30E62A15" w14:textId="77777777" w:rsidR="00615342" w:rsidRPr="006945B0" w:rsidRDefault="0075783B">
      <w:pPr>
        <w:spacing w:after="0" w:line="259" w:lineRule="auto"/>
        <w:ind w:left="565" w:firstLine="0"/>
        <w:rPr>
          <w:highlight w:val="yellow"/>
        </w:rPr>
      </w:pPr>
      <w:r w:rsidRPr="006945B0">
        <w:rPr>
          <w:highlight w:val="yellow"/>
        </w:rPr>
        <w:t xml:space="preserve"> </w:t>
      </w:r>
    </w:p>
    <w:tbl>
      <w:tblPr>
        <w:tblStyle w:val="TableGrid"/>
        <w:tblW w:w="8474" w:type="dxa"/>
        <w:tblInd w:w="565" w:type="dxa"/>
        <w:tblCellMar>
          <w:top w:w="6" w:type="dxa"/>
        </w:tblCellMar>
        <w:tblLook w:val="04A0" w:firstRow="1" w:lastRow="0" w:firstColumn="1" w:lastColumn="0" w:noHBand="0" w:noVBand="1"/>
      </w:tblPr>
      <w:tblGrid>
        <w:gridCol w:w="5878"/>
        <w:gridCol w:w="2596"/>
      </w:tblGrid>
      <w:tr w:rsidR="00615342" w:rsidRPr="006945B0" w14:paraId="77CC26E6" w14:textId="77777777" w:rsidTr="00A477C0">
        <w:trPr>
          <w:trHeight w:val="255"/>
        </w:trPr>
        <w:tc>
          <w:tcPr>
            <w:tcW w:w="8474" w:type="dxa"/>
            <w:gridSpan w:val="2"/>
            <w:tcBorders>
              <w:top w:val="nil"/>
              <w:left w:val="nil"/>
              <w:bottom w:val="nil"/>
              <w:right w:val="nil"/>
            </w:tcBorders>
            <w:shd w:val="clear" w:color="auto" w:fill="auto"/>
          </w:tcPr>
          <w:p w14:paraId="08E9436B" w14:textId="77777777" w:rsidR="00615342" w:rsidRPr="006945B0" w:rsidRDefault="0075783B">
            <w:pPr>
              <w:spacing w:after="0" w:line="259" w:lineRule="auto"/>
              <w:ind w:left="0" w:firstLine="0"/>
              <w:jc w:val="both"/>
              <w:rPr>
                <w:highlight w:val="yellow"/>
              </w:rPr>
            </w:pPr>
            <w:r w:rsidRPr="006945B0">
              <w:rPr>
                <w:highlight w:val="yellow"/>
              </w:rPr>
              <w:lastRenderedPageBreak/>
              <w:t xml:space="preserve">The hourly wage plus the percentage mentioned below shall be compensated for each overtime hour. </w:t>
            </w:r>
          </w:p>
        </w:tc>
      </w:tr>
      <w:tr w:rsidR="00615342" w:rsidRPr="006945B0" w14:paraId="1772C935" w14:textId="77777777" w:rsidTr="00A477C0">
        <w:trPr>
          <w:trHeight w:val="250"/>
        </w:trPr>
        <w:tc>
          <w:tcPr>
            <w:tcW w:w="5878" w:type="dxa"/>
            <w:tcBorders>
              <w:top w:val="nil"/>
              <w:left w:val="nil"/>
              <w:bottom w:val="nil"/>
              <w:right w:val="nil"/>
            </w:tcBorders>
            <w:shd w:val="clear" w:color="auto" w:fill="auto"/>
          </w:tcPr>
          <w:p w14:paraId="6DFD4D3F" w14:textId="77777777" w:rsidR="00615342" w:rsidRPr="006945B0" w:rsidRDefault="0075783B">
            <w:pPr>
              <w:spacing w:after="0" w:line="259" w:lineRule="auto"/>
              <w:ind w:left="0" w:firstLine="0"/>
              <w:jc w:val="both"/>
              <w:rPr>
                <w:highlight w:val="yellow"/>
              </w:rPr>
            </w:pPr>
            <w:r w:rsidRPr="006945B0">
              <w:rPr>
                <w:highlight w:val="yellow"/>
              </w:rPr>
              <w:t xml:space="preserve"> The overtime rate is:</w:t>
            </w:r>
          </w:p>
        </w:tc>
        <w:tc>
          <w:tcPr>
            <w:tcW w:w="2596" w:type="dxa"/>
            <w:tcBorders>
              <w:top w:val="nil"/>
              <w:left w:val="nil"/>
              <w:bottom w:val="nil"/>
              <w:right w:val="nil"/>
            </w:tcBorders>
          </w:tcPr>
          <w:p w14:paraId="2989684B" w14:textId="77777777" w:rsidR="00615342" w:rsidRPr="006945B0" w:rsidRDefault="0075783B">
            <w:pPr>
              <w:spacing w:after="0" w:line="259" w:lineRule="auto"/>
              <w:ind w:left="0" w:firstLine="0"/>
              <w:rPr>
                <w:highlight w:val="yellow"/>
              </w:rPr>
            </w:pPr>
            <w:r w:rsidRPr="006945B0">
              <w:rPr>
                <w:highlight w:val="yellow"/>
              </w:rPr>
              <w:t xml:space="preserve"> </w:t>
            </w:r>
          </w:p>
        </w:tc>
      </w:tr>
    </w:tbl>
    <w:p w14:paraId="299DC66E" w14:textId="77777777" w:rsidR="00615342" w:rsidRPr="006945B0" w:rsidRDefault="0075783B">
      <w:pPr>
        <w:spacing w:after="0" w:line="259" w:lineRule="auto"/>
        <w:ind w:left="565" w:firstLine="0"/>
        <w:rPr>
          <w:highlight w:val="yellow"/>
        </w:rPr>
      </w:pPr>
      <w:r w:rsidRPr="006945B0">
        <w:rPr>
          <w:highlight w:val="yellow"/>
        </w:rPr>
        <w:t xml:space="preserve"> </w:t>
      </w:r>
    </w:p>
    <w:p w14:paraId="24D22B13" w14:textId="36C32146" w:rsidR="00615342" w:rsidRPr="006945B0" w:rsidRDefault="0075783B">
      <w:pPr>
        <w:spacing w:after="99" w:line="259" w:lineRule="auto"/>
        <w:ind w:left="560"/>
        <w:rPr>
          <w:highlight w:val="yellow"/>
        </w:rPr>
      </w:pPr>
      <w:r w:rsidRPr="006945B0">
        <w:rPr>
          <w:highlight w:val="yellow"/>
        </w:rPr>
        <w:t>1.</w:t>
      </w:r>
      <w:r w:rsidR="00CC1A17" w:rsidRPr="006945B0">
        <w:rPr>
          <w:highlight w:val="yellow"/>
        </w:rPr>
        <w:t xml:space="preserve"> </w:t>
      </w:r>
      <w:r w:rsidRPr="006945B0">
        <w:rPr>
          <w:highlight w:val="yellow"/>
        </w:rPr>
        <w:t>for non-driving employees:</w:t>
      </w:r>
      <w:r w:rsidRPr="006945B0">
        <w:rPr>
          <w:b/>
          <w:highlight w:val="yellow"/>
          <w:shd w:val="clear" w:color="auto" w:fill="FFFF00"/>
        </w:rPr>
        <w:t xml:space="preserve"> </w:t>
      </w:r>
      <w:r w:rsidRPr="006945B0">
        <w:rPr>
          <w:b/>
          <w:highlight w:val="yellow"/>
        </w:rPr>
        <w:t xml:space="preserve"> </w:t>
      </w:r>
    </w:p>
    <w:tbl>
      <w:tblPr>
        <w:tblStyle w:val="TableGrid"/>
        <w:tblW w:w="7554" w:type="dxa"/>
        <w:tblInd w:w="565" w:type="dxa"/>
        <w:tblCellMar>
          <w:top w:w="6" w:type="dxa"/>
        </w:tblCellMar>
        <w:tblLook w:val="04A0" w:firstRow="1" w:lastRow="0" w:firstColumn="1" w:lastColumn="0" w:noHBand="0" w:noVBand="1"/>
      </w:tblPr>
      <w:tblGrid>
        <w:gridCol w:w="426"/>
        <w:gridCol w:w="2181"/>
        <w:gridCol w:w="941"/>
        <w:gridCol w:w="739"/>
        <w:gridCol w:w="3267"/>
      </w:tblGrid>
      <w:tr w:rsidR="00615342" w:rsidRPr="006945B0" w14:paraId="560F8471" w14:textId="77777777" w:rsidTr="00A477C0">
        <w:trPr>
          <w:trHeight w:val="250"/>
        </w:trPr>
        <w:tc>
          <w:tcPr>
            <w:tcW w:w="4287" w:type="dxa"/>
            <w:gridSpan w:val="4"/>
            <w:tcBorders>
              <w:top w:val="nil"/>
              <w:left w:val="nil"/>
              <w:bottom w:val="nil"/>
              <w:right w:val="nil"/>
            </w:tcBorders>
            <w:shd w:val="clear" w:color="auto" w:fill="auto"/>
          </w:tcPr>
          <w:p w14:paraId="2DCB4BD3" w14:textId="77777777" w:rsidR="00615342" w:rsidRPr="006945B0" w:rsidRDefault="0075783B" w:rsidP="00CC1A17">
            <w:pPr>
              <w:tabs>
                <w:tab w:val="right" w:pos="4287"/>
              </w:tabs>
              <w:spacing w:after="0" w:line="259" w:lineRule="auto"/>
              <w:ind w:left="712" w:firstLine="0"/>
              <w:rPr>
                <w:highlight w:val="yellow"/>
              </w:rPr>
            </w:pPr>
            <w:r w:rsidRPr="006945B0">
              <w:rPr>
                <w:highlight w:val="yellow"/>
              </w:rPr>
              <w:t xml:space="preserve"> </w:t>
            </w:r>
            <w:r w:rsidRPr="006945B0">
              <w:rPr>
                <w:highlight w:val="yellow"/>
              </w:rPr>
              <w:tab/>
              <w:t xml:space="preserve"> a. for overtime on working days 30%;</w:t>
            </w:r>
          </w:p>
        </w:tc>
        <w:tc>
          <w:tcPr>
            <w:tcW w:w="3267" w:type="dxa"/>
            <w:vMerge w:val="restart"/>
            <w:tcBorders>
              <w:top w:val="nil"/>
              <w:left w:val="nil"/>
              <w:bottom w:val="nil"/>
              <w:right w:val="nil"/>
            </w:tcBorders>
            <w:shd w:val="clear" w:color="auto" w:fill="auto"/>
          </w:tcPr>
          <w:p w14:paraId="6B28A1E9" w14:textId="77777777" w:rsidR="00615342" w:rsidRPr="006945B0" w:rsidRDefault="0075783B">
            <w:pPr>
              <w:spacing w:after="0" w:line="259" w:lineRule="auto"/>
              <w:ind w:left="-10" w:firstLine="0"/>
              <w:rPr>
                <w:highlight w:val="yellow"/>
              </w:rPr>
            </w:pPr>
            <w:r w:rsidRPr="006945B0">
              <w:rPr>
                <w:highlight w:val="yellow"/>
              </w:rPr>
              <w:t xml:space="preserve"> </w:t>
            </w:r>
          </w:p>
          <w:p w14:paraId="10D853B2" w14:textId="77777777" w:rsidR="00615342" w:rsidRPr="006945B0" w:rsidRDefault="0075783B">
            <w:pPr>
              <w:spacing w:after="0" w:line="259" w:lineRule="auto"/>
              <w:ind w:left="10" w:firstLine="0"/>
              <w:rPr>
                <w:highlight w:val="yellow"/>
              </w:rPr>
            </w:pPr>
            <w:r w:rsidRPr="006945B0">
              <w:rPr>
                <w:highlight w:val="yellow"/>
              </w:rPr>
              <w:t xml:space="preserve"> </w:t>
            </w:r>
          </w:p>
        </w:tc>
      </w:tr>
      <w:tr w:rsidR="00615342" w:rsidRPr="006945B0" w14:paraId="41FFB801" w14:textId="77777777" w:rsidTr="00A477C0">
        <w:trPr>
          <w:trHeight w:val="255"/>
        </w:trPr>
        <w:tc>
          <w:tcPr>
            <w:tcW w:w="4287" w:type="dxa"/>
            <w:gridSpan w:val="4"/>
            <w:tcBorders>
              <w:top w:val="nil"/>
              <w:left w:val="nil"/>
              <w:bottom w:val="nil"/>
              <w:right w:val="nil"/>
            </w:tcBorders>
            <w:shd w:val="clear" w:color="auto" w:fill="auto"/>
          </w:tcPr>
          <w:p w14:paraId="2C58C668" w14:textId="77777777" w:rsidR="00615342" w:rsidRPr="006945B0" w:rsidRDefault="0075783B" w:rsidP="00CC1A17">
            <w:pPr>
              <w:tabs>
                <w:tab w:val="right" w:pos="4287"/>
              </w:tabs>
              <w:spacing w:after="0" w:line="259" w:lineRule="auto"/>
              <w:ind w:left="712" w:right="-16" w:firstLine="0"/>
              <w:rPr>
                <w:highlight w:val="yellow"/>
              </w:rPr>
            </w:pPr>
            <w:r w:rsidRPr="006945B0">
              <w:rPr>
                <w:highlight w:val="yellow"/>
              </w:rPr>
              <w:t xml:space="preserve"> </w:t>
            </w:r>
            <w:r w:rsidRPr="006945B0">
              <w:rPr>
                <w:highlight w:val="yellow"/>
              </w:rPr>
              <w:tab/>
              <w:t xml:space="preserve"> b. for overtime on Saturdays 50%;</w:t>
            </w:r>
          </w:p>
        </w:tc>
        <w:tc>
          <w:tcPr>
            <w:tcW w:w="0" w:type="auto"/>
            <w:vMerge/>
            <w:tcBorders>
              <w:top w:val="nil"/>
              <w:left w:val="nil"/>
              <w:bottom w:val="nil"/>
              <w:right w:val="nil"/>
            </w:tcBorders>
            <w:shd w:val="clear" w:color="auto" w:fill="auto"/>
          </w:tcPr>
          <w:p w14:paraId="64C05813" w14:textId="77777777" w:rsidR="00615342" w:rsidRPr="006945B0" w:rsidRDefault="00615342">
            <w:pPr>
              <w:spacing w:after="160" w:line="259" w:lineRule="auto"/>
              <w:ind w:left="0" w:firstLine="0"/>
              <w:rPr>
                <w:highlight w:val="yellow"/>
              </w:rPr>
            </w:pPr>
          </w:p>
        </w:tc>
      </w:tr>
      <w:tr w:rsidR="00615342" w:rsidRPr="006945B0" w14:paraId="411118B3" w14:textId="77777777" w:rsidTr="00A477C0">
        <w:trPr>
          <w:trHeight w:val="255"/>
        </w:trPr>
        <w:tc>
          <w:tcPr>
            <w:tcW w:w="7554" w:type="dxa"/>
            <w:gridSpan w:val="5"/>
            <w:tcBorders>
              <w:top w:val="nil"/>
              <w:left w:val="nil"/>
              <w:bottom w:val="nil"/>
              <w:right w:val="nil"/>
            </w:tcBorders>
            <w:shd w:val="clear" w:color="auto" w:fill="auto"/>
          </w:tcPr>
          <w:p w14:paraId="0A42D5CF" w14:textId="77777777" w:rsidR="00615342" w:rsidRPr="006945B0" w:rsidRDefault="0075783B" w:rsidP="00CC1A17">
            <w:pPr>
              <w:tabs>
                <w:tab w:val="right" w:pos="7554"/>
              </w:tabs>
              <w:spacing w:after="0" w:line="259" w:lineRule="auto"/>
              <w:ind w:left="712" w:firstLine="0"/>
              <w:rPr>
                <w:highlight w:val="yellow"/>
              </w:rPr>
            </w:pPr>
            <w:r w:rsidRPr="006945B0">
              <w:rPr>
                <w:highlight w:val="yellow"/>
              </w:rPr>
              <w:t xml:space="preserve"> </w:t>
            </w:r>
            <w:r w:rsidRPr="006945B0">
              <w:rPr>
                <w:highlight w:val="yellow"/>
              </w:rPr>
              <w:tab/>
              <w:t xml:space="preserve"> c. for overtime on Sundays and generally recognised public holidays 100%.</w:t>
            </w:r>
          </w:p>
        </w:tc>
      </w:tr>
      <w:tr w:rsidR="00615342" w:rsidRPr="006945B0" w14:paraId="1248D159" w14:textId="77777777" w:rsidTr="00A477C0">
        <w:trPr>
          <w:gridAfter w:val="2"/>
          <w:wAfter w:w="4006" w:type="dxa"/>
          <w:trHeight w:val="250"/>
        </w:trPr>
        <w:tc>
          <w:tcPr>
            <w:tcW w:w="426" w:type="dxa"/>
            <w:tcBorders>
              <w:top w:val="nil"/>
              <w:left w:val="nil"/>
              <w:bottom w:val="nil"/>
              <w:right w:val="nil"/>
            </w:tcBorders>
            <w:shd w:val="clear" w:color="auto" w:fill="auto"/>
          </w:tcPr>
          <w:p w14:paraId="47ED7533" w14:textId="77777777" w:rsidR="00615342" w:rsidRPr="006945B0" w:rsidRDefault="0075783B">
            <w:pPr>
              <w:spacing w:after="0" w:line="259" w:lineRule="auto"/>
              <w:ind w:left="0" w:firstLine="0"/>
              <w:rPr>
                <w:highlight w:val="yellow"/>
              </w:rPr>
            </w:pPr>
            <w:r w:rsidRPr="006945B0">
              <w:rPr>
                <w:highlight w:val="yellow"/>
              </w:rPr>
              <w:t xml:space="preserve">2. </w:t>
            </w:r>
          </w:p>
        </w:tc>
        <w:tc>
          <w:tcPr>
            <w:tcW w:w="3121" w:type="dxa"/>
            <w:gridSpan w:val="2"/>
            <w:tcBorders>
              <w:top w:val="nil"/>
              <w:left w:val="nil"/>
              <w:bottom w:val="nil"/>
              <w:right w:val="nil"/>
            </w:tcBorders>
            <w:shd w:val="clear" w:color="auto" w:fill="auto"/>
          </w:tcPr>
          <w:p w14:paraId="7BB60E20" w14:textId="77777777" w:rsidR="00615342" w:rsidRPr="006945B0" w:rsidRDefault="0075783B">
            <w:pPr>
              <w:spacing w:after="0" w:line="259" w:lineRule="auto"/>
              <w:ind w:left="0" w:firstLine="0"/>
              <w:rPr>
                <w:highlight w:val="yellow"/>
              </w:rPr>
            </w:pPr>
            <w:r w:rsidRPr="006945B0">
              <w:rPr>
                <w:highlight w:val="yellow"/>
              </w:rPr>
              <w:t xml:space="preserve">for driving workers: </w:t>
            </w:r>
          </w:p>
        </w:tc>
      </w:tr>
      <w:tr w:rsidR="00615342" w14:paraId="364433CD" w14:textId="77777777" w:rsidTr="00A477C0">
        <w:trPr>
          <w:gridAfter w:val="2"/>
          <w:wAfter w:w="4006" w:type="dxa"/>
          <w:trHeight w:val="255"/>
        </w:trPr>
        <w:tc>
          <w:tcPr>
            <w:tcW w:w="426" w:type="dxa"/>
            <w:tcBorders>
              <w:top w:val="nil"/>
              <w:left w:val="nil"/>
              <w:bottom w:val="nil"/>
              <w:right w:val="nil"/>
            </w:tcBorders>
            <w:shd w:val="clear" w:color="auto" w:fill="auto"/>
          </w:tcPr>
          <w:p w14:paraId="0E93F038" w14:textId="77777777" w:rsidR="00615342" w:rsidRPr="006945B0" w:rsidRDefault="0075783B">
            <w:pPr>
              <w:spacing w:after="0" w:line="259" w:lineRule="auto"/>
              <w:ind w:left="0" w:firstLine="0"/>
              <w:rPr>
                <w:highlight w:val="yellow"/>
              </w:rPr>
            </w:pPr>
            <w:r w:rsidRPr="006945B0">
              <w:rPr>
                <w:highlight w:val="yellow"/>
              </w:rPr>
              <w:t xml:space="preserve"> </w:t>
            </w:r>
          </w:p>
        </w:tc>
        <w:tc>
          <w:tcPr>
            <w:tcW w:w="2181" w:type="dxa"/>
            <w:tcBorders>
              <w:top w:val="nil"/>
              <w:left w:val="nil"/>
              <w:bottom w:val="nil"/>
              <w:right w:val="nil"/>
            </w:tcBorders>
            <w:shd w:val="clear" w:color="auto" w:fill="auto"/>
          </w:tcPr>
          <w:p w14:paraId="5C734040" w14:textId="77777777" w:rsidR="00615342" w:rsidRDefault="0075783B">
            <w:pPr>
              <w:spacing w:after="0" w:line="259" w:lineRule="auto"/>
              <w:ind w:left="140" w:right="-5" w:firstLine="0"/>
            </w:pPr>
            <w:r w:rsidRPr="006945B0">
              <w:rPr>
                <w:highlight w:val="yellow"/>
              </w:rPr>
              <w:t xml:space="preserve"> On all days 35%.</w:t>
            </w:r>
          </w:p>
        </w:tc>
        <w:tc>
          <w:tcPr>
            <w:tcW w:w="941" w:type="dxa"/>
            <w:tcBorders>
              <w:top w:val="nil"/>
              <w:left w:val="nil"/>
              <w:bottom w:val="nil"/>
              <w:right w:val="nil"/>
            </w:tcBorders>
            <w:shd w:val="clear" w:color="auto" w:fill="auto"/>
          </w:tcPr>
          <w:p w14:paraId="4C74C206" w14:textId="77777777" w:rsidR="00615342" w:rsidRDefault="0075783B">
            <w:pPr>
              <w:spacing w:after="0" w:line="259" w:lineRule="auto"/>
              <w:ind w:left="0" w:firstLine="0"/>
            </w:pPr>
            <w:r>
              <w:t xml:space="preserve"> </w:t>
            </w:r>
          </w:p>
        </w:tc>
      </w:tr>
    </w:tbl>
    <w:p w14:paraId="71840E38" w14:textId="77777777" w:rsidR="00615342" w:rsidRDefault="0075783B">
      <w:pPr>
        <w:spacing w:after="0" w:line="259" w:lineRule="auto"/>
        <w:ind w:left="565" w:firstLine="0"/>
      </w:pPr>
      <w:r>
        <w:t xml:space="preserve"> </w:t>
      </w:r>
    </w:p>
    <w:p w14:paraId="722276DF" w14:textId="77777777" w:rsidR="00615342" w:rsidRDefault="0075783B">
      <w:pPr>
        <w:ind w:left="560" w:right="53"/>
      </w:pPr>
      <w:r>
        <w:t xml:space="preserve">Paragraphs 1 and 2 exclude overtime hours caused by the employee's fault or actions </w:t>
      </w:r>
    </w:p>
    <w:p w14:paraId="2F374505" w14:textId="77777777" w:rsidR="00615342" w:rsidRDefault="0075783B">
      <w:pPr>
        <w:spacing w:after="0" w:line="259" w:lineRule="auto"/>
        <w:ind w:left="565" w:firstLine="0"/>
      </w:pPr>
      <w:r>
        <w:t xml:space="preserve"> </w:t>
      </w:r>
    </w:p>
    <w:p w14:paraId="765F9BF7" w14:textId="77777777" w:rsidR="00615342" w:rsidRDefault="0075783B">
      <w:pPr>
        <w:spacing w:after="0" w:line="259" w:lineRule="auto"/>
        <w:ind w:left="565" w:firstLine="0"/>
      </w:pPr>
      <w:r>
        <w:t xml:space="preserve"> </w:t>
      </w:r>
    </w:p>
    <w:p w14:paraId="4CEF5A0D" w14:textId="77777777" w:rsidR="00615342" w:rsidRPr="006945B0" w:rsidRDefault="0075783B">
      <w:pPr>
        <w:pStyle w:val="Kop2"/>
        <w:spacing w:after="3" w:line="259" w:lineRule="auto"/>
        <w:ind w:left="560"/>
        <w:rPr>
          <w:highlight w:val="yellow"/>
        </w:rPr>
      </w:pPr>
      <w:r w:rsidRPr="006945B0">
        <w:rPr>
          <w:highlight w:val="yellow"/>
        </w:rPr>
        <w:t xml:space="preserve">Article 37 Interruption allowance </w:t>
      </w:r>
    </w:p>
    <w:p w14:paraId="155E805D" w14:textId="77777777" w:rsidR="00615342" w:rsidRPr="006945B0" w:rsidRDefault="0075783B">
      <w:pPr>
        <w:spacing w:after="0" w:line="259" w:lineRule="auto"/>
        <w:ind w:left="565" w:firstLine="0"/>
        <w:rPr>
          <w:highlight w:val="yellow"/>
        </w:rPr>
      </w:pPr>
      <w:r w:rsidRPr="006945B0">
        <w:rPr>
          <w:highlight w:val="yellow"/>
        </w:rPr>
        <w:t xml:space="preserve"> </w:t>
      </w:r>
    </w:p>
    <w:p w14:paraId="656F28E1" w14:textId="5378E2FD" w:rsidR="00615342" w:rsidRPr="006945B0" w:rsidRDefault="0075783B">
      <w:pPr>
        <w:numPr>
          <w:ilvl w:val="0"/>
          <w:numId w:val="41"/>
        </w:numPr>
        <w:spacing w:after="114"/>
        <w:ind w:right="53" w:hanging="426"/>
        <w:rPr>
          <w:highlight w:val="yellow"/>
        </w:rPr>
      </w:pPr>
      <w:r w:rsidRPr="006945B0">
        <w:rPr>
          <w:highlight w:val="yellow"/>
        </w:rPr>
        <w:t>The driving employee is entitled to an interruption allowance for all types of transport. The interruption allowance is €14.72.</w:t>
      </w:r>
      <w:r w:rsidRPr="006945B0">
        <w:rPr>
          <w:b/>
          <w:highlight w:val="yellow"/>
        </w:rPr>
        <w:t xml:space="preserve"> </w:t>
      </w:r>
    </w:p>
    <w:p w14:paraId="7480294F" w14:textId="77777777" w:rsidR="00615342" w:rsidRPr="006945B0" w:rsidRDefault="0075783B">
      <w:pPr>
        <w:numPr>
          <w:ilvl w:val="0"/>
          <w:numId w:val="41"/>
        </w:numPr>
        <w:spacing w:after="114"/>
        <w:ind w:right="53" w:hanging="426"/>
        <w:rPr>
          <w:highlight w:val="yellow"/>
        </w:rPr>
      </w:pPr>
      <w:r w:rsidRPr="006945B0">
        <w:rPr>
          <w:highlight w:val="yellow"/>
        </w:rPr>
        <w:t xml:space="preserve">An interruption (of service time) is defined as the time during which a driver has free access at the place of employment and therefore does not perform any work. </w:t>
      </w:r>
    </w:p>
    <w:p w14:paraId="73BDB947" w14:textId="77777777" w:rsidR="00615342" w:rsidRPr="006945B0" w:rsidRDefault="0075783B">
      <w:pPr>
        <w:numPr>
          <w:ilvl w:val="0"/>
          <w:numId w:val="41"/>
        </w:numPr>
        <w:ind w:right="53" w:hanging="426"/>
        <w:rPr>
          <w:highlight w:val="yellow"/>
        </w:rPr>
      </w:pPr>
      <w:r w:rsidRPr="006945B0">
        <w:rPr>
          <w:highlight w:val="yellow"/>
        </w:rPr>
        <w:t xml:space="preserve">a. One interruption allowance will be granted per shift if the shift is interrupted for more than 1 hour and the total shift does not exceed 12 hours.  </w:t>
      </w:r>
    </w:p>
    <w:p w14:paraId="5079C31E" w14:textId="77777777" w:rsidR="00615342" w:rsidRPr="006945B0" w:rsidRDefault="0075783B">
      <w:pPr>
        <w:spacing w:after="0" w:line="259" w:lineRule="auto"/>
        <w:ind w:left="991" w:firstLine="0"/>
        <w:rPr>
          <w:highlight w:val="yellow"/>
        </w:rPr>
      </w:pPr>
      <w:r w:rsidRPr="006945B0">
        <w:rPr>
          <w:highlight w:val="yellow"/>
        </w:rPr>
        <w:t xml:space="preserve"> </w:t>
      </w:r>
    </w:p>
    <w:tbl>
      <w:tblPr>
        <w:tblStyle w:val="TableGrid"/>
        <w:tblW w:w="8566" w:type="dxa"/>
        <w:tblInd w:w="991" w:type="dxa"/>
        <w:tblCellMar>
          <w:top w:w="6" w:type="dxa"/>
        </w:tblCellMar>
        <w:tblLook w:val="04A0" w:firstRow="1" w:lastRow="0" w:firstColumn="1" w:lastColumn="0" w:noHBand="0" w:noVBand="1"/>
      </w:tblPr>
      <w:tblGrid>
        <w:gridCol w:w="2306"/>
        <w:gridCol w:w="6260"/>
      </w:tblGrid>
      <w:tr w:rsidR="00615342" w:rsidRPr="006945B0" w14:paraId="13A747E4" w14:textId="77777777" w:rsidTr="004F64B2">
        <w:trPr>
          <w:trHeight w:val="255"/>
        </w:trPr>
        <w:tc>
          <w:tcPr>
            <w:tcW w:w="8566" w:type="dxa"/>
            <w:gridSpan w:val="2"/>
            <w:tcBorders>
              <w:top w:val="nil"/>
              <w:left w:val="nil"/>
              <w:bottom w:val="nil"/>
              <w:right w:val="nil"/>
            </w:tcBorders>
            <w:shd w:val="clear" w:color="auto" w:fill="auto"/>
          </w:tcPr>
          <w:p w14:paraId="6A3F2625" w14:textId="77777777" w:rsidR="00615342" w:rsidRPr="006945B0" w:rsidRDefault="0075783B">
            <w:pPr>
              <w:spacing w:after="0" w:line="259" w:lineRule="auto"/>
              <w:ind w:left="0" w:right="-11" w:firstLine="0"/>
              <w:jc w:val="both"/>
              <w:rPr>
                <w:highlight w:val="yellow"/>
              </w:rPr>
            </w:pPr>
            <w:r w:rsidRPr="006945B0">
              <w:rPr>
                <w:highlight w:val="yellow"/>
              </w:rPr>
              <w:t>b. Insofar as the total service time exceeds 12 hours and there is more than one break as referred to above, a maximum of two interruption allowances will be granted per shift.</w:t>
            </w:r>
          </w:p>
        </w:tc>
      </w:tr>
      <w:tr w:rsidR="00615342" w:rsidRPr="006945B0" w14:paraId="5553B856" w14:textId="77777777" w:rsidTr="004F64B2">
        <w:trPr>
          <w:trHeight w:val="250"/>
        </w:trPr>
        <w:tc>
          <w:tcPr>
            <w:tcW w:w="8566" w:type="dxa"/>
            <w:gridSpan w:val="2"/>
            <w:tcBorders>
              <w:top w:val="nil"/>
              <w:left w:val="nil"/>
              <w:bottom w:val="nil"/>
              <w:right w:val="nil"/>
            </w:tcBorders>
            <w:shd w:val="clear" w:color="auto" w:fill="auto"/>
          </w:tcPr>
          <w:p w14:paraId="137D9F44" w14:textId="77777777" w:rsidR="00615342" w:rsidRPr="006945B0" w:rsidRDefault="0075783B">
            <w:pPr>
              <w:spacing w:after="0" w:line="259" w:lineRule="auto"/>
              <w:ind w:left="0" w:firstLine="0"/>
              <w:jc w:val="both"/>
              <w:rPr>
                <w:highlight w:val="yellow"/>
              </w:rPr>
            </w:pPr>
            <w:r w:rsidRPr="006945B0">
              <w:rPr>
                <w:highlight w:val="yellow"/>
              </w:rPr>
              <w:t xml:space="preserve">    </w:t>
            </w:r>
          </w:p>
        </w:tc>
      </w:tr>
      <w:tr w:rsidR="00615342" w:rsidRPr="006945B0" w14:paraId="41992DEF" w14:textId="77777777" w:rsidTr="004F64B2">
        <w:trPr>
          <w:trHeight w:val="255"/>
        </w:trPr>
        <w:tc>
          <w:tcPr>
            <w:tcW w:w="2306" w:type="dxa"/>
            <w:tcBorders>
              <w:top w:val="nil"/>
              <w:left w:val="nil"/>
              <w:bottom w:val="nil"/>
              <w:right w:val="nil"/>
            </w:tcBorders>
            <w:shd w:val="clear" w:color="auto" w:fill="auto"/>
          </w:tcPr>
          <w:p w14:paraId="07D3A3C5" w14:textId="77777777" w:rsidR="00615342" w:rsidRPr="006945B0" w:rsidRDefault="0075783B">
            <w:pPr>
              <w:spacing w:after="0" w:line="259" w:lineRule="auto"/>
              <w:ind w:left="0" w:firstLine="0"/>
              <w:jc w:val="both"/>
              <w:rPr>
                <w:highlight w:val="yellow"/>
              </w:rPr>
            </w:pPr>
            <w:r w:rsidRPr="006945B0">
              <w:rPr>
                <w:highlight w:val="yellow"/>
              </w:rPr>
              <w:t xml:space="preserve">    </w:t>
            </w:r>
          </w:p>
        </w:tc>
        <w:tc>
          <w:tcPr>
            <w:tcW w:w="6260" w:type="dxa"/>
            <w:tcBorders>
              <w:top w:val="nil"/>
              <w:left w:val="nil"/>
              <w:bottom w:val="nil"/>
              <w:right w:val="nil"/>
            </w:tcBorders>
          </w:tcPr>
          <w:p w14:paraId="5D3E7EF4" w14:textId="77777777" w:rsidR="00615342" w:rsidRPr="006945B0" w:rsidRDefault="0075783B">
            <w:pPr>
              <w:spacing w:after="0" w:line="259" w:lineRule="auto"/>
              <w:ind w:left="-60" w:firstLine="0"/>
              <w:rPr>
                <w:highlight w:val="yellow"/>
              </w:rPr>
            </w:pPr>
            <w:r w:rsidRPr="006945B0">
              <w:rPr>
                <w:b/>
                <w:highlight w:val="yellow"/>
              </w:rPr>
              <w:t xml:space="preserve"> </w:t>
            </w:r>
            <w:r w:rsidRPr="006945B0">
              <w:rPr>
                <w:highlight w:val="yellow"/>
              </w:rPr>
              <w:t xml:space="preserve"> </w:t>
            </w:r>
          </w:p>
        </w:tc>
      </w:tr>
    </w:tbl>
    <w:p w14:paraId="2C83F4C1" w14:textId="77777777" w:rsidR="00615342" w:rsidRPr="006945B0" w:rsidRDefault="0075783B">
      <w:pPr>
        <w:spacing w:after="0" w:line="259" w:lineRule="auto"/>
        <w:ind w:left="991" w:firstLine="0"/>
        <w:rPr>
          <w:highlight w:val="yellow"/>
        </w:rPr>
      </w:pPr>
      <w:r w:rsidRPr="006945B0">
        <w:rPr>
          <w:highlight w:val="yellow"/>
        </w:rPr>
        <w:t xml:space="preserve"> </w:t>
      </w:r>
    </w:p>
    <w:tbl>
      <w:tblPr>
        <w:tblStyle w:val="TableGrid"/>
        <w:tblW w:w="8604" w:type="dxa"/>
        <w:tblInd w:w="991" w:type="dxa"/>
        <w:tblCellMar>
          <w:top w:w="11" w:type="dxa"/>
        </w:tblCellMar>
        <w:tblLook w:val="04A0" w:firstRow="1" w:lastRow="0" w:firstColumn="1" w:lastColumn="0" w:noHBand="0" w:noVBand="1"/>
      </w:tblPr>
      <w:tblGrid>
        <w:gridCol w:w="6748"/>
        <w:gridCol w:w="1856"/>
      </w:tblGrid>
      <w:tr w:rsidR="00615342" w:rsidRPr="006945B0" w14:paraId="15499F1D" w14:textId="77777777" w:rsidTr="004F64B2">
        <w:trPr>
          <w:trHeight w:val="255"/>
        </w:trPr>
        <w:tc>
          <w:tcPr>
            <w:tcW w:w="8604" w:type="dxa"/>
            <w:gridSpan w:val="2"/>
            <w:tcBorders>
              <w:top w:val="nil"/>
              <w:left w:val="nil"/>
              <w:bottom w:val="nil"/>
              <w:right w:val="nil"/>
            </w:tcBorders>
            <w:shd w:val="clear" w:color="auto" w:fill="auto"/>
          </w:tcPr>
          <w:p w14:paraId="5D515C2A" w14:textId="77777777" w:rsidR="00615342" w:rsidRPr="006945B0" w:rsidRDefault="0075783B">
            <w:pPr>
              <w:spacing w:after="0" w:line="259" w:lineRule="auto"/>
              <w:ind w:left="0" w:right="-3" w:firstLine="0"/>
              <w:jc w:val="both"/>
              <w:rPr>
                <w:highlight w:val="yellow"/>
              </w:rPr>
            </w:pPr>
            <w:r w:rsidRPr="006945B0">
              <w:rPr>
                <w:highlight w:val="yellow"/>
              </w:rPr>
              <w:t>c. The interruption allowance is not payable if there is consecutive- activities at a company that is part of the same holding company.</w:t>
            </w:r>
          </w:p>
        </w:tc>
      </w:tr>
      <w:tr w:rsidR="00615342" w:rsidRPr="006945B0" w14:paraId="66522F01" w14:textId="77777777" w:rsidTr="004F64B2">
        <w:trPr>
          <w:trHeight w:val="255"/>
        </w:trPr>
        <w:tc>
          <w:tcPr>
            <w:tcW w:w="6748" w:type="dxa"/>
            <w:tcBorders>
              <w:top w:val="nil"/>
              <w:left w:val="nil"/>
              <w:bottom w:val="nil"/>
              <w:right w:val="nil"/>
            </w:tcBorders>
            <w:shd w:val="clear" w:color="auto" w:fill="auto"/>
          </w:tcPr>
          <w:p w14:paraId="4469C592" w14:textId="77777777" w:rsidR="00615342" w:rsidRPr="006945B0" w:rsidRDefault="0075783B">
            <w:pPr>
              <w:spacing w:after="0" w:line="259" w:lineRule="auto"/>
              <w:ind w:left="0" w:firstLine="0"/>
              <w:jc w:val="both"/>
              <w:rPr>
                <w:highlight w:val="yellow"/>
              </w:rPr>
            </w:pPr>
            <w:r w:rsidRPr="006945B0">
              <w:rPr>
                <w:highlight w:val="yellow"/>
              </w:rPr>
              <w:t xml:space="preserve">    </w:t>
            </w:r>
          </w:p>
        </w:tc>
        <w:tc>
          <w:tcPr>
            <w:tcW w:w="1856" w:type="dxa"/>
            <w:tcBorders>
              <w:top w:val="nil"/>
              <w:left w:val="nil"/>
              <w:bottom w:val="nil"/>
              <w:right w:val="nil"/>
            </w:tcBorders>
          </w:tcPr>
          <w:p w14:paraId="28CD480F" w14:textId="77777777" w:rsidR="00615342" w:rsidRPr="006945B0" w:rsidRDefault="0075783B">
            <w:pPr>
              <w:spacing w:after="0" w:line="259" w:lineRule="auto"/>
              <w:ind w:left="-7" w:firstLine="0"/>
              <w:rPr>
                <w:highlight w:val="yellow"/>
              </w:rPr>
            </w:pPr>
            <w:r w:rsidRPr="006945B0">
              <w:rPr>
                <w:highlight w:val="yellow"/>
              </w:rPr>
              <w:t xml:space="preserve">  </w:t>
            </w:r>
          </w:p>
        </w:tc>
      </w:tr>
    </w:tbl>
    <w:p w14:paraId="79E2251B" w14:textId="3F77FDA8" w:rsidR="00615342" w:rsidRPr="006945B0" w:rsidRDefault="0075783B">
      <w:pPr>
        <w:numPr>
          <w:ilvl w:val="0"/>
          <w:numId w:val="41"/>
        </w:numPr>
        <w:spacing w:after="115"/>
        <w:ind w:right="53" w:hanging="426"/>
        <w:rPr>
          <w:highlight w:val="yellow"/>
        </w:rPr>
      </w:pPr>
      <w:r w:rsidRPr="006945B0">
        <w:rPr>
          <w:highlight w:val="yellow"/>
        </w:rPr>
        <w:t xml:space="preserve">The interruption allowance may be reduced to €9.32 if the employee takes the bus home voluntarily if the journey ends at or near where the employee lives and if the journey following the interruption also starts at this place. </w:t>
      </w:r>
    </w:p>
    <w:p w14:paraId="73B684A7" w14:textId="77777777" w:rsidR="00615342" w:rsidRPr="006945B0" w:rsidRDefault="0075783B">
      <w:pPr>
        <w:numPr>
          <w:ilvl w:val="0"/>
          <w:numId w:val="41"/>
        </w:numPr>
        <w:spacing w:after="108"/>
        <w:ind w:right="53" w:hanging="426"/>
        <w:rPr>
          <w:highlight w:val="yellow"/>
        </w:rPr>
      </w:pPr>
      <w:r w:rsidRPr="006945B0">
        <w:rPr>
          <w:highlight w:val="yellow"/>
        </w:rPr>
        <w:t xml:space="preserve">The allowance referred to in paragraphs 1 and 4 will not be granted if the interruption lasts 8 hours or more.  </w:t>
      </w:r>
    </w:p>
    <w:p w14:paraId="3C0BE0A5" w14:textId="77777777" w:rsidR="00615342" w:rsidRPr="006945B0" w:rsidRDefault="0075783B">
      <w:pPr>
        <w:spacing w:after="102" w:line="259" w:lineRule="auto"/>
        <w:ind w:left="991" w:firstLine="0"/>
        <w:rPr>
          <w:highlight w:val="yellow"/>
        </w:rPr>
      </w:pPr>
      <w:r w:rsidRPr="006945B0">
        <w:rPr>
          <w:highlight w:val="yellow"/>
        </w:rPr>
        <w:t xml:space="preserve"> </w:t>
      </w:r>
    </w:p>
    <w:p w14:paraId="2EB5FC06" w14:textId="77777777" w:rsidR="00615342" w:rsidRPr="006945B0" w:rsidRDefault="0075783B">
      <w:pPr>
        <w:pStyle w:val="Kop2"/>
        <w:spacing w:after="3" w:line="259" w:lineRule="auto"/>
        <w:ind w:left="560"/>
        <w:rPr>
          <w:highlight w:val="yellow"/>
        </w:rPr>
      </w:pPr>
      <w:r w:rsidRPr="006945B0">
        <w:rPr>
          <w:highlight w:val="yellow"/>
        </w:rPr>
        <w:t xml:space="preserve">Article 38 Irregular hours allowance  </w:t>
      </w:r>
    </w:p>
    <w:p w14:paraId="1692431B" w14:textId="77777777" w:rsidR="00615342" w:rsidRPr="006945B0" w:rsidRDefault="0075783B">
      <w:pPr>
        <w:spacing w:after="0" w:line="259" w:lineRule="auto"/>
        <w:ind w:left="565" w:firstLine="0"/>
        <w:rPr>
          <w:highlight w:val="yellow"/>
        </w:rPr>
      </w:pPr>
      <w:r w:rsidRPr="006945B0">
        <w:rPr>
          <w:highlight w:val="yellow"/>
        </w:rPr>
        <w:t xml:space="preserve"> </w:t>
      </w:r>
    </w:p>
    <w:p w14:paraId="04251CE2" w14:textId="77777777" w:rsidR="00615342" w:rsidRPr="006945B0" w:rsidRDefault="0075783B">
      <w:pPr>
        <w:numPr>
          <w:ilvl w:val="0"/>
          <w:numId w:val="42"/>
        </w:numPr>
        <w:spacing w:after="12" w:line="248" w:lineRule="auto"/>
        <w:ind w:right="28" w:hanging="285"/>
        <w:rPr>
          <w:highlight w:val="yellow"/>
        </w:rPr>
      </w:pPr>
      <w:r w:rsidRPr="006945B0">
        <w:rPr>
          <w:b/>
          <w:highlight w:val="yellow"/>
        </w:rPr>
        <w:t xml:space="preserve">Technical and non-driving workers: </w:t>
      </w:r>
    </w:p>
    <w:p w14:paraId="1ED1B4D0" w14:textId="77777777" w:rsidR="00615342" w:rsidRPr="006945B0" w:rsidRDefault="0075783B">
      <w:pPr>
        <w:numPr>
          <w:ilvl w:val="1"/>
          <w:numId w:val="42"/>
        </w:numPr>
        <w:spacing w:after="111"/>
        <w:ind w:right="53" w:hanging="281"/>
        <w:rPr>
          <w:highlight w:val="yellow"/>
        </w:rPr>
      </w:pPr>
      <w:r w:rsidRPr="006945B0">
        <w:rPr>
          <w:highlight w:val="yellow"/>
        </w:rPr>
        <w:t xml:space="preserve">For working hours Monday to Friday between 8.00pm and 6.00am, an irregular hours allowance of €1.67 per hour is granted. </w:t>
      </w:r>
    </w:p>
    <w:p w14:paraId="6E125791" w14:textId="77777777" w:rsidR="00615342" w:rsidRPr="006945B0" w:rsidRDefault="0075783B">
      <w:pPr>
        <w:numPr>
          <w:ilvl w:val="1"/>
          <w:numId w:val="42"/>
        </w:numPr>
        <w:spacing w:after="139"/>
        <w:ind w:right="53" w:hanging="281"/>
        <w:rPr>
          <w:highlight w:val="yellow"/>
        </w:rPr>
      </w:pPr>
      <w:r w:rsidRPr="006945B0">
        <w:rPr>
          <w:highlight w:val="yellow"/>
        </w:rPr>
        <w:t xml:space="preserve">For working hours on Saturdays, Sundays and public holidays between 00:00 and 24:00, an irregular hours allowance shall be granted in the amount of €2.48 per hour. </w:t>
      </w:r>
    </w:p>
    <w:p w14:paraId="50B644DE" w14:textId="77777777" w:rsidR="00615342" w:rsidRPr="006945B0" w:rsidRDefault="0075783B">
      <w:pPr>
        <w:numPr>
          <w:ilvl w:val="1"/>
          <w:numId w:val="42"/>
        </w:numPr>
        <w:ind w:right="53" w:hanging="281"/>
        <w:rPr>
          <w:highlight w:val="yellow"/>
        </w:rPr>
      </w:pPr>
      <w:r w:rsidRPr="006945B0">
        <w:rPr>
          <w:highlight w:val="yellow"/>
        </w:rPr>
        <w:t xml:space="preserve">The planner or mechanic will receive an on-call allowance of at least €5.54 per day unless already provided for in other ways. </w:t>
      </w:r>
    </w:p>
    <w:p w14:paraId="7B7CE7C4" w14:textId="7D6714D2" w:rsidR="00615342" w:rsidRPr="006945B0" w:rsidRDefault="0075783B">
      <w:pPr>
        <w:numPr>
          <w:ilvl w:val="0"/>
          <w:numId w:val="42"/>
        </w:numPr>
        <w:spacing w:after="12" w:line="248" w:lineRule="auto"/>
        <w:ind w:right="28" w:hanging="285"/>
        <w:rPr>
          <w:highlight w:val="yellow"/>
        </w:rPr>
      </w:pPr>
      <w:r w:rsidRPr="006945B0">
        <w:rPr>
          <w:b/>
          <w:bCs/>
          <w:highlight w:val="yellow"/>
        </w:rPr>
        <w:lastRenderedPageBreak/>
        <w:t>Driving employees charged with carrying out (multi- and one-day) coach transport, occasional transport and shuttle transport are entitled to the following irregular hours allowance:</w:t>
      </w:r>
      <w:r w:rsidRPr="006945B0">
        <w:rPr>
          <w:b/>
          <w:highlight w:val="yellow"/>
        </w:rPr>
        <w:t xml:space="preserve"> </w:t>
      </w:r>
    </w:p>
    <w:p w14:paraId="01D4325C" w14:textId="77777777" w:rsidR="00615342" w:rsidRPr="006945B0" w:rsidRDefault="0075783B">
      <w:pPr>
        <w:numPr>
          <w:ilvl w:val="1"/>
          <w:numId w:val="42"/>
        </w:numPr>
        <w:spacing w:after="124"/>
        <w:ind w:right="53" w:hanging="281"/>
        <w:rPr>
          <w:highlight w:val="yellow"/>
        </w:rPr>
      </w:pPr>
      <w:r w:rsidRPr="006945B0">
        <w:rPr>
          <w:highlight w:val="yellow"/>
        </w:rPr>
        <w:t xml:space="preserve">For work on Saturdays €3.71 per hour  </w:t>
      </w:r>
    </w:p>
    <w:p w14:paraId="449C931E" w14:textId="77777777" w:rsidR="00615342" w:rsidRPr="006945B0" w:rsidRDefault="0075783B">
      <w:pPr>
        <w:numPr>
          <w:ilvl w:val="1"/>
          <w:numId w:val="42"/>
        </w:numPr>
        <w:spacing w:after="99" w:line="259" w:lineRule="auto"/>
        <w:ind w:right="53" w:hanging="281"/>
        <w:rPr>
          <w:highlight w:val="yellow"/>
        </w:rPr>
      </w:pPr>
      <w:r w:rsidRPr="006945B0">
        <w:rPr>
          <w:highlight w:val="yellow"/>
        </w:rPr>
        <w:t xml:space="preserve">For work on Sundays and public holidays €5.58 per hour. </w:t>
      </w:r>
    </w:p>
    <w:p w14:paraId="45C4B95F" w14:textId="77777777" w:rsidR="00615342" w:rsidRPr="006945B0" w:rsidRDefault="0075783B">
      <w:pPr>
        <w:numPr>
          <w:ilvl w:val="1"/>
          <w:numId w:val="42"/>
        </w:numPr>
        <w:ind w:right="53" w:hanging="281"/>
        <w:rPr>
          <w:highlight w:val="yellow"/>
        </w:rPr>
      </w:pPr>
      <w:r w:rsidRPr="006945B0">
        <w:rPr>
          <w:highlight w:val="yellow"/>
        </w:rPr>
        <w:t xml:space="preserve">For work during night hours on weekdays (00:00 - 06:00) of €3.71 per hour. </w:t>
      </w:r>
    </w:p>
    <w:p w14:paraId="27084954" w14:textId="79749074" w:rsidR="00615342" w:rsidRPr="006945B0" w:rsidRDefault="0075783B">
      <w:pPr>
        <w:numPr>
          <w:ilvl w:val="0"/>
          <w:numId w:val="42"/>
        </w:numPr>
        <w:spacing w:after="12" w:line="248" w:lineRule="auto"/>
        <w:ind w:right="28" w:hanging="285"/>
        <w:rPr>
          <w:highlight w:val="yellow"/>
        </w:rPr>
      </w:pPr>
      <w:r w:rsidRPr="006945B0">
        <w:rPr>
          <w:b/>
          <w:bCs/>
          <w:highlight w:val="yellow"/>
        </w:rPr>
        <w:t>Driving employees in charge of performing group transport are entitled to an irregular hours allowance of:</w:t>
      </w:r>
      <w:r w:rsidRPr="006945B0">
        <w:rPr>
          <w:b/>
          <w:highlight w:val="yellow"/>
        </w:rPr>
        <w:t xml:space="preserve"> </w:t>
      </w:r>
    </w:p>
    <w:p w14:paraId="03F1F0DD" w14:textId="77777777" w:rsidR="00615342" w:rsidRPr="006945B0" w:rsidRDefault="0075783B">
      <w:pPr>
        <w:numPr>
          <w:ilvl w:val="1"/>
          <w:numId w:val="42"/>
        </w:numPr>
        <w:ind w:right="53" w:hanging="281"/>
        <w:rPr>
          <w:highlight w:val="yellow"/>
        </w:rPr>
      </w:pPr>
      <w:r w:rsidRPr="006945B0">
        <w:rPr>
          <w:highlight w:val="yellow"/>
        </w:rPr>
        <w:t xml:space="preserve">For working hours Monday to Friday, lying between 20:00 and 06:00 €3.09 per hour. </w:t>
      </w:r>
    </w:p>
    <w:p w14:paraId="73B1FD7D" w14:textId="620E4EAB" w:rsidR="00615342" w:rsidRPr="006945B0" w:rsidRDefault="0075783B">
      <w:pPr>
        <w:numPr>
          <w:ilvl w:val="1"/>
          <w:numId w:val="42"/>
        </w:numPr>
        <w:ind w:right="53" w:hanging="281"/>
        <w:rPr>
          <w:highlight w:val="yellow"/>
        </w:rPr>
      </w:pPr>
      <w:r w:rsidRPr="006945B0">
        <w:rPr>
          <w:highlight w:val="yellow"/>
        </w:rPr>
        <w:t xml:space="preserve">For working hours on Saturdays, Sundays and public holidays, lying between 00:00 and 24:00, €4.65 per hour. </w:t>
      </w:r>
    </w:p>
    <w:p w14:paraId="0E568EE3" w14:textId="77777777" w:rsidR="00615342" w:rsidRPr="006945B0" w:rsidRDefault="0075783B">
      <w:pPr>
        <w:spacing w:after="97" w:line="259" w:lineRule="auto"/>
        <w:ind w:left="1136" w:firstLine="0"/>
        <w:rPr>
          <w:highlight w:val="yellow"/>
        </w:rPr>
      </w:pPr>
      <w:r w:rsidRPr="006945B0">
        <w:rPr>
          <w:highlight w:val="yellow"/>
        </w:rPr>
        <w:t xml:space="preserve"> </w:t>
      </w:r>
    </w:p>
    <w:p w14:paraId="29B4524A" w14:textId="77777777" w:rsidR="00615342" w:rsidRPr="006945B0" w:rsidRDefault="0075783B">
      <w:pPr>
        <w:spacing w:after="0" w:line="259" w:lineRule="auto"/>
        <w:ind w:left="565" w:firstLine="0"/>
        <w:rPr>
          <w:highlight w:val="yellow"/>
        </w:rPr>
      </w:pPr>
      <w:r w:rsidRPr="006945B0">
        <w:rPr>
          <w:highlight w:val="yellow"/>
        </w:rPr>
        <w:t xml:space="preserve"> </w:t>
      </w:r>
    </w:p>
    <w:p w14:paraId="05C5A0BA" w14:textId="77777777" w:rsidR="00615342" w:rsidRPr="006945B0" w:rsidRDefault="0075783B">
      <w:pPr>
        <w:pStyle w:val="Kop2"/>
        <w:spacing w:after="3" w:line="259" w:lineRule="auto"/>
        <w:ind w:left="560"/>
        <w:rPr>
          <w:highlight w:val="yellow"/>
        </w:rPr>
      </w:pPr>
      <w:r w:rsidRPr="006945B0">
        <w:rPr>
          <w:highlight w:val="yellow"/>
        </w:rPr>
        <w:t xml:space="preserve">Article 39 Entitlement to Meal Allowances </w:t>
      </w:r>
    </w:p>
    <w:p w14:paraId="09B3A9C2" w14:textId="77777777" w:rsidR="00615342" w:rsidRPr="006945B0" w:rsidRDefault="0075783B">
      <w:pPr>
        <w:spacing w:after="0" w:line="259" w:lineRule="auto"/>
        <w:ind w:left="565" w:firstLine="0"/>
        <w:rPr>
          <w:highlight w:val="yellow"/>
        </w:rPr>
      </w:pPr>
      <w:r w:rsidRPr="006945B0">
        <w:rPr>
          <w:highlight w:val="yellow"/>
        </w:rPr>
        <w:t xml:space="preserve"> </w:t>
      </w:r>
    </w:p>
    <w:p w14:paraId="4C843511" w14:textId="77777777" w:rsidR="00615342" w:rsidRPr="006945B0" w:rsidRDefault="0075783B">
      <w:pPr>
        <w:pStyle w:val="Kop3"/>
        <w:ind w:left="560" w:right="28"/>
        <w:rPr>
          <w:highlight w:val="yellow"/>
        </w:rPr>
      </w:pPr>
      <w:r w:rsidRPr="006945B0">
        <w:rPr>
          <w:b w:val="0"/>
          <w:highlight w:val="yellow"/>
        </w:rPr>
        <w:t xml:space="preserve">1.  </w:t>
      </w:r>
      <w:r w:rsidRPr="006945B0">
        <w:rPr>
          <w:highlight w:val="yellow"/>
        </w:rPr>
        <w:t>General</w:t>
      </w:r>
      <w:r w:rsidRPr="006945B0">
        <w:rPr>
          <w:b w:val="0"/>
          <w:highlight w:val="yellow"/>
        </w:rPr>
        <w:t xml:space="preserve">  </w:t>
      </w:r>
    </w:p>
    <w:p w14:paraId="06F4B2DB" w14:textId="12E2D8F7" w:rsidR="00615342" w:rsidRPr="006945B0" w:rsidRDefault="0075783B">
      <w:pPr>
        <w:numPr>
          <w:ilvl w:val="0"/>
          <w:numId w:val="43"/>
        </w:numPr>
        <w:ind w:hanging="281"/>
        <w:rPr>
          <w:highlight w:val="yellow"/>
        </w:rPr>
      </w:pPr>
      <w:r w:rsidRPr="006945B0">
        <w:rPr>
          <w:highlight w:val="yellow"/>
        </w:rPr>
        <w:t xml:space="preserve">Claims will be reimbursed only if a fiscally acceptable cash register receipt is submitted.  </w:t>
      </w:r>
    </w:p>
    <w:p w14:paraId="747E41B0" w14:textId="77777777" w:rsidR="00615342" w:rsidRPr="006945B0" w:rsidRDefault="0075783B">
      <w:pPr>
        <w:ind w:left="1141" w:right="53"/>
        <w:rPr>
          <w:highlight w:val="yellow"/>
        </w:rPr>
      </w:pPr>
      <w:r w:rsidRPr="006945B0">
        <w:rPr>
          <w:highlight w:val="yellow"/>
        </w:rPr>
        <w:t xml:space="preserve">A fiscally acceptable receipt will at least state:  </w:t>
      </w:r>
    </w:p>
    <w:p w14:paraId="2AAAFDBE" w14:textId="77777777" w:rsidR="00615342" w:rsidRPr="006945B0" w:rsidRDefault="0075783B">
      <w:pPr>
        <w:numPr>
          <w:ilvl w:val="1"/>
          <w:numId w:val="43"/>
        </w:numPr>
        <w:ind w:left="1511" w:right="53" w:hanging="380"/>
        <w:rPr>
          <w:highlight w:val="yellow"/>
        </w:rPr>
      </w:pPr>
      <w:r w:rsidRPr="006945B0">
        <w:rPr>
          <w:highlight w:val="yellow"/>
        </w:rPr>
        <w:t xml:space="preserve">name of the supplier (printed, or via a company stamp)  </w:t>
      </w:r>
    </w:p>
    <w:p w14:paraId="7CD51EC9" w14:textId="77777777" w:rsidR="00615342" w:rsidRPr="006945B0" w:rsidRDefault="0075783B">
      <w:pPr>
        <w:numPr>
          <w:ilvl w:val="1"/>
          <w:numId w:val="43"/>
        </w:numPr>
        <w:ind w:left="1511" w:right="53" w:hanging="380"/>
        <w:rPr>
          <w:highlight w:val="yellow"/>
        </w:rPr>
      </w:pPr>
      <w:r w:rsidRPr="006945B0">
        <w:rPr>
          <w:highlight w:val="yellow"/>
        </w:rPr>
        <w:t xml:space="preserve">date  </w:t>
      </w:r>
    </w:p>
    <w:p w14:paraId="170B1123" w14:textId="77777777" w:rsidR="00615342" w:rsidRPr="006945B0" w:rsidRDefault="0075783B">
      <w:pPr>
        <w:numPr>
          <w:ilvl w:val="1"/>
          <w:numId w:val="43"/>
        </w:numPr>
        <w:ind w:left="1511" w:right="53" w:hanging="380"/>
        <w:rPr>
          <w:highlight w:val="yellow"/>
        </w:rPr>
      </w:pPr>
      <w:r w:rsidRPr="006945B0">
        <w:rPr>
          <w:highlight w:val="yellow"/>
        </w:rPr>
        <w:t xml:space="preserve">description of the consumed products </w:t>
      </w:r>
    </w:p>
    <w:p w14:paraId="1E9D38F8" w14:textId="77777777" w:rsidR="00615342" w:rsidRPr="006945B0" w:rsidRDefault="0075783B">
      <w:pPr>
        <w:numPr>
          <w:ilvl w:val="1"/>
          <w:numId w:val="43"/>
        </w:numPr>
        <w:ind w:left="1511" w:right="53" w:hanging="380"/>
        <w:rPr>
          <w:highlight w:val="yellow"/>
        </w:rPr>
      </w:pPr>
      <w:r w:rsidRPr="006945B0">
        <w:rPr>
          <w:highlight w:val="yellow"/>
        </w:rPr>
        <w:t xml:space="preserve">amount  </w:t>
      </w:r>
    </w:p>
    <w:p w14:paraId="109F3FFD" w14:textId="77777777" w:rsidR="00615342" w:rsidRPr="006945B0" w:rsidRDefault="0075783B">
      <w:pPr>
        <w:ind w:left="1141" w:right="53"/>
        <w:rPr>
          <w:highlight w:val="yellow"/>
        </w:rPr>
      </w:pPr>
      <w:r w:rsidRPr="006945B0">
        <w:rPr>
          <w:highlight w:val="yellow"/>
        </w:rPr>
        <w:t xml:space="preserve">Drivers are themselves responsible for the accuracy of receipts  </w:t>
      </w:r>
    </w:p>
    <w:p w14:paraId="486681BC" w14:textId="77777777" w:rsidR="00615342" w:rsidRPr="006945B0" w:rsidRDefault="0075783B">
      <w:pPr>
        <w:spacing w:after="0" w:line="259" w:lineRule="auto"/>
        <w:ind w:left="1416" w:firstLine="0"/>
        <w:rPr>
          <w:highlight w:val="yellow"/>
        </w:rPr>
      </w:pPr>
      <w:r w:rsidRPr="006945B0">
        <w:rPr>
          <w:highlight w:val="yellow"/>
        </w:rPr>
        <w:t xml:space="preserve"> </w:t>
      </w:r>
    </w:p>
    <w:p w14:paraId="1F8BE550" w14:textId="77777777" w:rsidR="00615342" w:rsidRPr="006945B0" w:rsidRDefault="0075783B">
      <w:pPr>
        <w:numPr>
          <w:ilvl w:val="0"/>
          <w:numId w:val="43"/>
        </w:numPr>
        <w:spacing w:after="99" w:line="259" w:lineRule="auto"/>
        <w:ind w:hanging="281"/>
        <w:rPr>
          <w:highlight w:val="yellow"/>
        </w:rPr>
      </w:pPr>
      <w:r w:rsidRPr="006945B0">
        <w:rPr>
          <w:highlight w:val="yellow"/>
        </w:rPr>
        <w:t xml:space="preserve">Alcoholic beverages will not be reimbursed. </w:t>
      </w:r>
    </w:p>
    <w:p w14:paraId="54E8E3A3" w14:textId="77777777" w:rsidR="00615342" w:rsidRPr="006945B0" w:rsidRDefault="0075783B">
      <w:pPr>
        <w:numPr>
          <w:ilvl w:val="0"/>
          <w:numId w:val="43"/>
        </w:numPr>
        <w:spacing w:after="99" w:line="259" w:lineRule="auto"/>
        <w:ind w:hanging="281"/>
        <w:rPr>
          <w:highlight w:val="yellow"/>
        </w:rPr>
      </w:pPr>
      <w:r w:rsidRPr="006945B0">
        <w:rPr>
          <w:highlight w:val="yellow"/>
        </w:rPr>
        <w:t xml:space="preserve">No meal will be reimbursed if the meal has been provided by other means.  </w:t>
      </w:r>
    </w:p>
    <w:p w14:paraId="0571B930" w14:textId="77777777" w:rsidR="00615342" w:rsidRPr="006945B0" w:rsidRDefault="0075783B">
      <w:pPr>
        <w:numPr>
          <w:ilvl w:val="0"/>
          <w:numId w:val="43"/>
        </w:numPr>
        <w:spacing w:after="99" w:line="259" w:lineRule="auto"/>
        <w:ind w:hanging="281"/>
        <w:rPr>
          <w:highlight w:val="yellow"/>
        </w:rPr>
      </w:pPr>
      <w:r w:rsidRPr="006945B0">
        <w:rPr>
          <w:highlight w:val="yellow"/>
        </w:rPr>
        <w:t xml:space="preserve">Meals should always comply with the ‘pyramid of five’ guidelines.  </w:t>
      </w:r>
    </w:p>
    <w:p w14:paraId="76DA1929" w14:textId="77777777" w:rsidR="00615342" w:rsidRPr="006945B0" w:rsidRDefault="0075783B">
      <w:pPr>
        <w:spacing w:after="12" w:line="248" w:lineRule="auto"/>
        <w:ind w:left="835" w:right="28" w:hanging="285"/>
        <w:rPr>
          <w:highlight w:val="yellow"/>
        </w:rPr>
      </w:pPr>
      <w:r w:rsidRPr="006945B0">
        <w:rPr>
          <w:highlight w:val="yellow"/>
        </w:rPr>
        <w:t xml:space="preserve">2.  </w:t>
      </w:r>
      <w:r w:rsidRPr="006945B0">
        <w:rPr>
          <w:b/>
          <w:highlight w:val="yellow"/>
        </w:rPr>
        <w:t xml:space="preserve">For work carried out within a 24-hour period, additional conditions apply:  </w:t>
      </w:r>
    </w:p>
    <w:p w14:paraId="280438FA" w14:textId="77777777" w:rsidR="00615342" w:rsidRPr="006945B0" w:rsidRDefault="0075783B">
      <w:pPr>
        <w:numPr>
          <w:ilvl w:val="0"/>
          <w:numId w:val="44"/>
        </w:numPr>
        <w:spacing w:after="110"/>
        <w:ind w:right="53" w:hanging="286"/>
        <w:rPr>
          <w:highlight w:val="yellow"/>
        </w:rPr>
      </w:pPr>
      <w:r w:rsidRPr="006945B0">
        <w:rPr>
          <w:highlight w:val="yellow"/>
        </w:rPr>
        <w:t xml:space="preserve">The first meal will not be reimbursed if it falls within the first 4 hours of starting and shift.  </w:t>
      </w:r>
    </w:p>
    <w:p w14:paraId="450A84B2" w14:textId="77777777" w:rsidR="00615342" w:rsidRPr="006945B0" w:rsidRDefault="0075783B">
      <w:pPr>
        <w:numPr>
          <w:ilvl w:val="0"/>
          <w:numId w:val="44"/>
        </w:numPr>
        <w:spacing w:after="110"/>
        <w:ind w:right="53" w:hanging="286"/>
        <w:rPr>
          <w:highlight w:val="yellow"/>
        </w:rPr>
      </w:pPr>
      <w:r w:rsidRPr="006945B0">
        <w:rPr>
          <w:highlight w:val="yellow"/>
        </w:rPr>
        <w:t>No meal allowance will be provided if service time falls entirely between 7.30am and 7pm.</w:t>
      </w:r>
      <w:r w:rsidRPr="006945B0">
        <w:rPr>
          <w:color w:val="4F81BD"/>
          <w:highlight w:val="yellow"/>
        </w:rPr>
        <w:t xml:space="preserve"> </w:t>
      </w:r>
    </w:p>
    <w:p w14:paraId="3F916B25" w14:textId="7970620B" w:rsidR="00615342" w:rsidRPr="006945B0" w:rsidRDefault="0075783B">
      <w:pPr>
        <w:numPr>
          <w:ilvl w:val="0"/>
          <w:numId w:val="44"/>
        </w:numPr>
        <w:spacing w:after="108"/>
        <w:ind w:right="53" w:hanging="286"/>
        <w:rPr>
          <w:highlight w:val="yellow"/>
        </w:rPr>
      </w:pPr>
      <w:r w:rsidRPr="006945B0">
        <w:rPr>
          <w:highlight w:val="yellow"/>
        </w:rPr>
        <w:t xml:space="preserve">For a service time of 11 hours or more, insofar as not entirely between the times mentioned under b, the meal allowance shall not exceed €18.50. For hours of service of 14 hours or more, the meal allowance shall not exceed €29.50.  </w:t>
      </w:r>
    </w:p>
    <w:p w14:paraId="48C8330C" w14:textId="77777777" w:rsidR="00615342" w:rsidRPr="006945B0" w:rsidRDefault="0075783B">
      <w:pPr>
        <w:numPr>
          <w:ilvl w:val="0"/>
          <w:numId w:val="44"/>
        </w:numPr>
        <w:spacing w:after="110"/>
        <w:ind w:right="53" w:hanging="286"/>
        <w:rPr>
          <w:highlight w:val="yellow"/>
        </w:rPr>
      </w:pPr>
      <w:r w:rsidRPr="006945B0">
        <w:rPr>
          <w:highlight w:val="yellow"/>
        </w:rPr>
        <w:t>If there is a consecutive break in service of at least 120 minutes at the service station, the allowances mentioned here are not payable.</w:t>
      </w:r>
      <w:r w:rsidRPr="006945B0">
        <w:rPr>
          <w:color w:val="4F81BD"/>
          <w:highlight w:val="yellow"/>
        </w:rPr>
        <w:t xml:space="preserve"> </w:t>
      </w:r>
      <w:r w:rsidRPr="006945B0">
        <w:rPr>
          <w:highlight w:val="yellow"/>
        </w:rPr>
        <w:t xml:space="preserve"> </w:t>
      </w:r>
    </w:p>
    <w:p w14:paraId="435B2D93" w14:textId="77777777" w:rsidR="00615342" w:rsidRPr="006945B0" w:rsidRDefault="0075783B">
      <w:pPr>
        <w:pStyle w:val="Kop3"/>
        <w:ind w:left="560" w:right="28"/>
        <w:rPr>
          <w:highlight w:val="yellow"/>
        </w:rPr>
      </w:pPr>
      <w:r w:rsidRPr="006945B0">
        <w:rPr>
          <w:b w:val="0"/>
          <w:highlight w:val="yellow"/>
        </w:rPr>
        <w:t xml:space="preserve">3. </w:t>
      </w:r>
      <w:r w:rsidRPr="006945B0">
        <w:rPr>
          <w:highlight w:val="yellow"/>
        </w:rPr>
        <w:t>Meals multi-day trips</w:t>
      </w:r>
      <w:r w:rsidRPr="006945B0">
        <w:rPr>
          <w:b w:val="0"/>
          <w:highlight w:val="yellow"/>
        </w:rPr>
        <w:t xml:space="preserve">  </w:t>
      </w:r>
    </w:p>
    <w:p w14:paraId="1BF02E8E" w14:textId="77777777" w:rsidR="00615342" w:rsidRPr="006945B0" w:rsidRDefault="0075783B">
      <w:pPr>
        <w:spacing w:after="108"/>
        <w:ind w:left="860" w:right="53"/>
        <w:rPr>
          <w:highlight w:val="yellow"/>
        </w:rPr>
      </w:pPr>
      <w:r w:rsidRPr="006945B0">
        <w:rPr>
          <w:highlight w:val="yellow"/>
        </w:rPr>
        <w:t xml:space="preserve">Supplementary to paragraphs 1 and 2 applies to multi-day trips:  </w:t>
      </w:r>
    </w:p>
    <w:p w14:paraId="6836C25E" w14:textId="77777777" w:rsidR="00615342" w:rsidRPr="006945B0" w:rsidRDefault="0075783B">
      <w:pPr>
        <w:spacing w:after="115"/>
        <w:ind w:left="1136" w:right="53" w:hanging="286"/>
        <w:rPr>
          <w:highlight w:val="yellow"/>
        </w:rPr>
      </w:pPr>
      <w:r w:rsidRPr="006945B0">
        <w:rPr>
          <w:highlight w:val="yellow"/>
        </w:rPr>
        <w:t xml:space="preserve">a.  Per meal, the amount of the submitted voucher or vouchers will be reimbursed, up to the maximum amounts below: </w:t>
      </w:r>
      <w:r w:rsidRPr="006945B0">
        <w:rPr>
          <w:color w:val="4F81BD"/>
          <w:highlight w:val="yellow"/>
        </w:rPr>
        <w:t xml:space="preserve"> </w:t>
      </w:r>
    </w:p>
    <w:p w14:paraId="17CB869D" w14:textId="77777777" w:rsidR="00615342" w:rsidRPr="006945B0" w:rsidRDefault="0075783B">
      <w:pPr>
        <w:pStyle w:val="Kop3"/>
        <w:tabs>
          <w:tab w:val="center" w:pos="1392"/>
          <w:tab w:val="center" w:pos="2691"/>
          <w:tab w:val="center" w:pos="3679"/>
          <w:tab w:val="center" w:pos="4822"/>
          <w:tab w:val="center" w:pos="5859"/>
          <w:tab w:val="center" w:pos="7297"/>
        </w:tabs>
        <w:ind w:left="0" w:firstLine="0"/>
        <w:rPr>
          <w:highlight w:val="yellow"/>
        </w:rPr>
      </w:pPr>
      <w:r w:rsidRPr="006945B0">
        <w:rPr>
          <w:rFonts w:ascii="Calibri" w:hAnsi="Calibri"/>
          <w:b w:val="0"/>
          <w:highlight w:val="yellow"/>
        </w:rPr>
        <w:tab/>
      </w:r>
      <w:r w:rsidRPr="006945B0">
        <w:rPr>
          <w:highlight w:val="yellow"/>
        </w:rPr>
        <w:t xml:space="preserve">Country </w:t>
      </w:r>
      <w:r w:rsidRPr="006945B0">
        <w:rPr>
          <w:highlight w:val="yellow"/>
        </w:rPr>
        <w:tab/>
        <w:t xml:space="preserve"> </w:t>
      </w:r>
      <w:r w:rsidRPr="006945B0">
        <w:rPr>
          <w:highlight w:val="yellow"/>
        </w:rPr>
        <w:tab/>
        <w:t xml:space="preserve">Dinner   </w:t>
      </w:r>
      <w:r w:rsidRPr="006945B0">
        <w:rPr>
          <w:highlight w:val="yellow"/>
        </w:rPr>
        <w:tab/>
        <w:t xml:space="preserve"> </w:t>
      </w:r>
      <w:r w:rsidRPr="006945B0">
        <w:rPr>
          <w:highlight w:val="yellow"/>
        </w:rPr>
        <w:tab/>
        <w:t xml:space="preserve">Lunch   </w:t>
      </w:r>
      <w:r w:rsidRPr="006945B0">
        <w:rPr>
          <w:highlight w:val="yellow"/>
        </w:rPr>
        <w:tab/>
        <w:t xml:space="preserve">Breakfast </w:t>
      </w:r>
    </w:p>
    <w:p w14:paraId="75F7EF2D" w14:textId="77777777" w:rsidR="00615342" w:rsidRPr="006945B0" w:rsidRDefault="0075783B" w:rsidP="004F64B2">
      <w:pPr>
        <w:tabs>
          <w:tab w:val="center" w:pos="2003"/>
          <w:tab w:val="center" w:pos="3762"/>
          <w:tab w:val="center" w:pos="4822"/>
          <w:tab w:val="center" w:pos="5893"/>
          <w:tab w:val="center" w:pos="7249"/>
        </w:tabs>
        <w:ind w:left="1134" w:firstLine="0"/>
        <w:rPr>
          <w:highlight w:val="yellow"/>
        </w:rPr>
      </w:pPr>
      <w:r w:rsidRPr="006945B0">
        <w:rPr>
          <w:rFonts w:ascii="Calibri" w:hAnsi="Calibri"/>
          <w:highlight w:val="yellow"/>
        </w:rPr>
        <w:tab/>
      </w:r>
      <w:r w:rsidRPr="006945B0">
        <w:rPr>
          <w:highlight w:val="yellow"/>
        </w:rPr>
        <w:t xml:space="preserve">Belgium/Luxembourg  </w:t>
      </w:r>
      <w:r w:rsidRPr="006945B0">
        <w:rPr>
          <w:highlight w:val="yellow"/>
        </w:rPr>
        <w:tab/>
        <w:t xml:space="preserve">€18.50  </w:t>
      </w:r>
      <w:r w:rsidRPr="006945B0">
        <w:rPr>
          <w:highlight w:val="yellow"/>
        </w:rPr>
        <w:tab/>
        <w:t xml:space="preserve"> </w:t>
      </w:r>
      <w:r w:rsidRPr="006945B0">
        <w:rPr>
          <w:highlight w:val="yellow"/>
        </w:rPr>
        <w:tab/>
        <w:t xml:space="preserve">€11.00  </w:t>
      </w:r>
      <w:r w:rsidRPr="006945B0">
        <w:rPr>
          <w:highlight w:val="yellow"/>
        </w:rPr>
        <w:tab/>
        <w:t xml:space="preserve">€8.00 </w:t>
      </w:r>
    </w:p>
    <w:p w14:paraId="439F8FC0" w14:textId="77777777" w:rsidR="00615342" w:rsidRPr="006945B0" w:rsidRDefault="0075783B" w:rsidP="004F64B2">
      <w:pPr>
        <w:tabs>
          <w:tab w:val="center" w:pos="1581"/>
          <w:tab w:val="center" w:pos="2691"/>
          <w:tab w:val="center" w:pos="3762"/>
          <w:tab w:val="center" w:pos="4822"/>
          <w:tab w:val="center" w:pos="5893"/>
          <w:tab w:val="center" w:pos="7249"/>
        </w:tabs>
        <w:ind w:left="1134" w:firstLine="0"/>
        <w:rPr>
          <w:highlight w:val="yellow"/>
        </w:rPr>
      </w:pPr>
      <w:r w:rsidRPr="006945B0">
        <w:rPr>
          <w:rFonts w:ascii="Calibri" w:hAnsi="Calibri"/>
          <w:highlight w:val="yellow"/>
        </w:rPr>
        <w:tab/>
      </w:r>
      <w:r w:rsidRPr="006945B0">
        <w:rPr>
          <w:highlight w:val="yellow"/>
        </w:rPr>
        <w:t xml:space="preserve">Germany  </w:t>
      </w:r>
      <w:r w:rsidRPr="006945B0">
        <w:rPr>
          <w:highlight w:val="yellow"/>
        </w:rPr>
        <w:tab/>
        <w:t xml:space="preserve"> </w:t>
      </w:r>
      <w:r w:rsidRPr="006945B0">
        <w:rPr>
          <w:highlight w:val="yellow"/>
        </w:rPr>
        <w:tab/>
        <w:t xml:space="preserve">€18.50 </w:t>
      </w:r>
      <w:r w:rsidRPr="006945B0">
        <w:rPr>
          <w:highlight w:val="yellow"/>
        </w:rPr>
        <w:tab/>
        <w:t xml:space="preserve"> </w:t>
      </w:r>
      <w:r w:rsidRPr="006945B0">
        <w:rPr>
          <w:highlight w:val="yellow"/>
        </w:rPr>
        <w:tab/>
        <w:t xml:space="preserve">€11.00  </w:t>
      </w:r>
      <w:r w:rsidRPr="006945B0">
        <w:rPr>
          <w:highlight w:val="yellow"/>
        </w:rPr>
        <w:tab/>
        <w:t xml:space="preserve">€8.00 </w:t>
      </w:r>
    </w:p>
    <w:p w14:paraId="5B5AA312" w14:textId="6EEE4625" w:rsidR="00615342" w:rsidRPr="006945B0" w:rsidRDefault="0075783B" w:rsidP="004F64B2">
      <w:pPr>
        <w:tabs>
          <w:tab w:val="center" w:pos="1618"/>
          <w:tab w:val="center" w:pos="2691"/>
          <w:tab w:val="center" w:pos="3762"/>
          <w:tab w:val="center" w:pos="4822"/>
          <w:tab w:val="center" w:pos="5893"/>
          <w:tab w:val="center" w:pos="7249"/>
        </w:tabs>
        <w:ind w:left="1134" w:firstLine="0"/>
        <w:rPr>
          <w:highlight w:val="yellow"/>
        </w:rPr>
      </w:pPr>
      <w:r w:rsidRPr="006945B0">
        <w:rPr>
          <w:highlight w:val="yellow"/>
        </w:rPr>
        <w:t xml:space="preserve">Austria  </w:t>
      </w:r>
      <w:r w:rsidRPr="006945B0">
        <w:rPr>
          <w:highlight w:val="yellow"/>
        </w:rPr>
        <w:tab/>
        <w:t xml:space="preserve"> </w:t>
      </w:r>
      <w:r w:rsidRPr="006945B0">
        <w:rPr>
          <w:highlight w:val="yellow"/>
        </w:rPr>
        <w:tab/>
        <w:t xml:space="preserve">€18.50  </w:t>
      </w:r>
      <w:r w:rsidRPr="006945B0">
        <w:rPr>
          <w:highlight w:val="yellow"/>
        </w:rPr>
        <w:tab/>
        <w:t xml:space="preserve"> </w:t>
      </w:r>
      <w:r w:rsidRPr="006945B0">
        <w:rPr>
          <w:highlight w:val="yellow"/>
        </w:rPr>
        <w:tab/>
        <w:t xml:space="preserve">€11.00  </w:t>
      </w:r>
      <w:r w:rsidRPr="006945B0">
        <w:rPr>
          <w:highlight w:val="yellow"/>
        </w:rPr>
        <w:tab/>
        <w:t xml:space="preserve">€8.00 </w:t>
      </w:r>
    </w:p>
    <w:p w14:paraId="3F2EE013" w14:textId="4605D980" w:rsidR="00615342" w:rsidRPr="006945B0" w:rsidRDefault="0075783B" w:rsidP="004F64B2">
      <w:pPr>
        <w:tabs>
          <w:tab w:val="center" w:pos="1545"/>
          <w:tab w:val="center" w:pos="2691"/>
          <w:tab w:val="center" w:pos="3762"/>
          <w:tab w:val="center" w:pos="4822"/>
          <w:tab w:val="center" w:pos="5893"/>
          <w:tab w:val="center" w:pos="7249"/>
        </w:tabs>
        <w:ind w:left="1134" w:firstLine="0"/>
        <w:rPr>
          <w:highlight w:val="yellow"/>
        </w:rPr>
      </w:pPr>
      <w:r w:rsidRPr="006945B0">
        <w:rPr>
          <w:highlight w:val="yellow"/>
        </w:rPr>
        <w:t xml:space="preserve">France  </w:t>
      </w:r>
      <w:r w:rsidRPr="006945B0">
        <w:rPr>
          <w:highlight w:val="yellow"/>
        </w:rPr>
        <w:tab/>
        <w:t xml:space="preserve"> </w:t>
      </w:r>
      <w:r w:rsidRPr="006945B0">
        <w:rPr>
          <w:highlight w:val="yellow"/>
        </w:rPr>
        <w:tab/>
        <w:t xml:space="preserve">€24.00 </w:t>
      </w:r>
      <w:r w:rsidRPr="006945B0">
        <w:rPr>
          <w:highlight w:val="yellow"/>
        </w:rPr>
        <w:tab/>
        <w:t xml:space="preserve"> </w:t>
      </w:r>
      <w:r w:rsidRPr="006945B0">
        <w:rPr>
          <w:highlight w:val="yellow"/>
        </w:rPr>
        <w:tab/>
        <w:t xml:space="preserve">€15.00  </w:t>
      </w:r>
      <w:r w:rsidRPr="006945B0">
        <w:rPr>
          <w:highlight w:val="yellow"/>
        </w:rPr>
        <w:tab/>
        <w:t xml:space="preserve">€8.00 </w:t>
      </w:r>
    </w:p>
    <w:p w14:paraId="04572062" w14:textId="6975D83E" w:rsidR="00615342" w:rsidRPr="006945B0" w:rsidRDefault="0075783B" w:rsidP="004F64B2">
      <w:pPr>
        <w:tabs>
          <w:tab w:val="center" w:pos="1886"/>
          <w:tab w:val="center" w:pos="3762"/>
          <w:tab w:val="center" w:pos="4822"/>
          <w:tab w:val="center" w:pos="5893"/>
          <w:tab w:val="center" w:pos="7249"/>
        </w:tabs>
        <w:ind w:left="1134" w:firstLine="0"/>
        <w:rPr>
          <w:highlight w:val="yellow"/>
        </w:rPr>
      </w:pPr>
      <w:r w:rsidRPr="006945B0">
        <w:rPr>
          <w:highlight w:val="yellow"/>
        </w:rPr>
        <w:t xml:space="preserve">Great Britain  </w:t>
      </w:r>
      <w:r w:rsidRPr="006945B0">
        <w:rPr>
          <w:highlight w:val="yellow"/>
        </w:rPr>
        <w:tab/>
        <w:t xml:space="preserve">€24.00  </w:t>
      </w:r>
      <w:r w:rsidRPr="006945B0">
        <w:rPr>
          <w:highlight w:val="yellow"/>
        </w:rPr>
        <w:tab/>
        <w:t xml:space="preserve"> </w:t>
      </w:r>
      <w:r w:rsidRPr="006945B0">
        <w:rPr>
          <w:highlight w:val="yellow"/>
        </w:rPr>
        <w:tab/>
        <w:t xml:space="preserve">€15.00  </w:t>
      </w:r>
      <w:r w:rsidRPr="006945B0">
        <w:rPr>
          <w:highlight w:val="yellow"/>
        </w:rPr>
        <w:tab/>
        <w:t xml:space="preserve">€8.00 </w:t>
      </w:r>
    </w:p>
    <w:p w14:paraId="1D81FD29" w14:textId="77777777" w:rsidR="00615342" w:rsidRPr="006945B0" w:rsidRDefault="0075783B" w:rsidP="004F64B2">
      <w:pPr>
        <w:tabs>
          <w:tab w:val="center" w:pos="1359"/>
          <w:tab w:val="center" w:pos="1986"/>
          <w:tab w:val="center" w:pos="2691"/>
          <w:tab w:val="center" w:pos="3762"/>
          <w:tab w:val="center" w:pos="4822"/>
          <w:tab w:val="center" w:pos="5893"/>
          <w:tab w:val="center" w:pos="7249"/>
        </w:tabs>
        <w:ind w:left="1134" w:firstLine="0"/>
        <w:rPr>
          <w:highlight w:val="yellow"/>
        </w:rPr>
      </w:pPr>
      <w:r w:rsidRPr="006945B0">
        <w:rPr>
          <w:rFonts w:ascii="Calibri" w:hAnsi="Calibri"/>
          <w:highlight w:val="yellow"/>
        </w:rPr>
        <w:tab/>
      </w:r>
      <w:r w:rsidRPr="006945B0">
        <w:rPr>
          <w:highlight w:val="yellow"/>
        </w:rPr>
        <w:t xml:space="preserve">Italy  </w:t>
      </w:r>
      <w:r w:rsidRPr="006945B0">
        <w:rPr>
          <w:highlight w:val="yellow"/>
        </w:rPr>
        <w:tab/>
        <w:t xml:space="preserve"> </w:t>
      </w:r>
      <w:r w:rsidRPr="006945B0">
        <w:rPr>
          <w:highlight w:val="yellow"/>
        </w:rPr>
        <w:tab/>
        <w:t xml:space="preserve"> </w:t>
      </w:r>
      <w:r w:rsidRPr="006945B0">
        <w:rPr>
          <w:highlight w:val="yellow"/>
        </w:rPr>
        <w:tab/>
        <w:t xml:space="preserve">€20.00  </w:t>
      </w:r>
      <w:r w:rsidRPr="006945B0">
        <w:rPr>
          <w:highlight w:val="yellow"/>
        </w:rPr>
        <w:tab/>
        <w:t xml:space="preserve"> </w:t>
      </w:r>
      <w:r w:rsidRPr="006945B0">
        <w:rPr>
          <w:highlight w:val="yellow"/>
        </w:rPr>
        <w:tab/>
        <w:t xml:space="preserve">€14.00  </w:t>
      </w:r>
      <w:r w:rsidRPr="006945B0">
        <w:rPr>
          <w:highlight w:val="yellow"/>
        </w:rPr>
        <w:tab/>
        <w:t xml:space="preserve">€8.00 </w:t>
      </w:r>
    </w:p>
    <w:p w14:paraId="1ED9D228" w14:textId="77777777" w:rsidR="00615342" w:rsidRPr="006945B0" w:rsidRDefault="0075783B" w:rsidP="004F64B2">
      <w:pPr>
        <w:tabs>
          <w:tab w:val="center" w:pos="1684"/>
          <w:tab w:val="center" w:pos="2691"/>
          <w:tab w:val="center" w:pos="3762"/>
          <w:tab w:val="center" w:pos="4822"/>
          <w:tab w:val="center" w:pos="5893"/>
          <w:tab w:val="center" w:pos="7249"/>
        </w:tabs>
        <w:ind w:left="1134" w:firstLine="0"/>
        <w:rPr>
          <w:highlight w:val="yellow"/>
        </w:rPr>
      </w:pPr>
      <w:r w:rsidRPr="006945B0">
        <w:rPr>
          <w:rFonts w:ascii="Calibri" w:hAnsi="Calibri"/>
          <w:highlight w:val="yellow"/>
        </w:rPr>
        <w:tab/>
      </w:r>
      <w:r w:rsidRPr="006945B0">
        <w:rPr>
          <w:highlight w:val="yellow"/>
        </w:rPr>
        <w:t xml:space="preserve">Switzerland  </w:t>
      </w:r>
      <w:r w:rsidRPr="006945B0">
        <w:rPr>
          <w:highlight w:val="yellow"/>
        </w:rPr>
        <w:tab/>
        <w:t xml:space="preserve"> </w:t>
      </w:r>
      <w:r w:rsidRPr="006945B0">
        <w:rPr>
          <w:highlight w:val="yellow"/>
        </w:rPr>
        <w:tab/>
        <w:t xml:space="preserve">€20.00  </w:t>
      </w:r>
      <w:r w:rsidRPr="006945B0">
        <w:rPr>
          <w:highlight w:val="yellow"/>
        </w:rPr>
        <w:tab/>
        <w:t xml:space="preserve"> </w:t>
      </w:r>
      <w:r w:rsidRPr="006945B0">
        <w:rPr>
          <w:highlight w:val="yellow"/>
        </w:rPr>
        <w:tab/>
        <w:t xml:space="preserve">€14.00  </w:t>
      </w:r>
      <w:r w:rsidRPr="006945B0">
        <w:rPr>
          <w:highlight w:val="yellow"/>
        </w:rPr>
        <w:tab/>
        <w:t xml:space="preserve">€8.00 </w:t>
      </w:r>
    </w:p>
    <w:p w14:paraId="25600E37" w14:textId="77777777" w:rsidR="00615342" w:rsidRPr="006945B0" w:rsidRDefault="0075783B" w:rsidP="004F64B2">
      <w:pPr>
        <w:tabs>
          <w:tab w:val="center" w:pos="1719"/>
          <w:tab w:val="center" w:pos="2691"/>
          <w:tab w:val="center" w:pos="3762"/>
          <w:tab w:val="center" w:pos="4822"/>
          <w:tab w:val="center" w:pos="5893"/>
          <w:tab w:val="center" w:pos="7249"/>
        </w:tabs>
        <w:spacing w:after="25"/>
        <w:ind w:left="1134" w:firstLine="0"/>
        <w:rPr>
          <w:highlight w:val="yellow"/>
        </w:rPr>
      </w:pPr>
      <w:r w:rsidRPr="006945B0">
        <w:rPr>
          <w:rFonts w:ascii="Calibri" w:hAnsi="Calibri"/>
          <w:highlight w:val="yellow"/>
        </w:rPr>
        <w:tab/>
      </w:r>
      <w:r w:rsidRPr="006945B0">
        <w:rPr>
          <w:highlight w:val="yellow"/>
        </w:rPr>
        <w:t xml:space="preserve">Scandinavia  </w:t>
      </w:r>
      <w:r w:rsidRPr="006945B0">
        <w:rPr>
          <w:highlight w:val="yellow"/>
        </w:rPr>
        <w:tab/>
        <w:t xml:space="preserve"> </w:t>
      </w:r>
      <w:r w:rsidRPr="006945B0">
        <w:rPr>
          <w:highlight w:val="yellow"/>
        </w:rPr>
        <w:tab/>
        <w:t xml:space="preserve">€20.00  </w:t>
      </w:r>
      <w:r w:rsidRPr="006945B0">
        <w:rPr>
          <w:highlight w:val="yellow"/>
        </w:rPr>
        <w:tab/>
        <w:t xml:space="preserve"> </w:t>
      </w:r>
      <w:r w:rsidRPr="006945B0">
        <w:rPr>
          <w:highlight w:val="yellow"/>
        </w:rPr>
        <w:tab/>
        <w:t xml:space="preserve">€14.00  </w:t>
      </w:r>
      <w:r w:rsidRPr="006945B0">
        <w:rPr>
          <w:highlight w:val="yellow"/>
        </w:rPr>
        <w:tab/>
        <w:t xml:space="preserve">€8.00 </w:t>
      </w:r>
    </w:p>
    <w:p w14:paraId="710E2AF8" w14:textId="77777777" w:rsidR="00615342" w:rsidRPr="006945B0" w:rsidRDefault="0075783B" w:rsidP="004F64B2">
      <w:pPr>
        <w:tabs>
          <w:tab w:val="center" w:pos="1469"/>
          <w:tab w:val="center" w:pos="2691"/>
          <w:tab w:val="center" w:pos="3762"/>
          <w:tab w:val="center" w:pos="4822"/>
          <w:tab w:val="center" w:pos="5893"/>
          <w:tab w:val="center" w:pos="7249"/>
        </w:tabs>
        <w:ind w:left="1134" w:firstLine="0"/>
        <w:rPr>
          <w:highlight w:val="yellow"/>
        </w:rPr>
      </w:pPr>
      <w:r w:rsidRPr="006945B0">
        <w:rPr>
          <w:rFonts w:ascii="Calibri" w:hAnsi="Calibri"/>
          <w:highlight w:val="yellow"/>
        </w:rPr>
        <w:lastRenderedPageBreak/>
        <w:tab/>
      </w:r>
      <w:r w:rsidRPr="006945B0">
        <w:rPr>
          <w:highlight w:val="yellow"/>
        </w:rPr>
        <w:t xml:space="preserve">Spain   </w:t>
      </w:r>
      <w:r w:rsidRPr="006945B0">
        <w:rPr>
          <w:highlight w:val="yellow"/>
        </w:rPr>
        <w:tab/>
        <w:t xml:space="preserve"> </w:t>
      </w:r>
      <w:r w:rsidRPr="006945B0">
        <w:rPr>
          <w:highlight w:val="yellow"/>
        </w:rPr>
        <w:tab/>
        <w:t xml:space="preserve">€18.50  </w:t>
      </w:r>
      <w:r w:rsidRPr="006945B0">
        <w:rPr>
          <w:highlight w:val="yellow"/>
        </w:rPr>
        <w:tab/>
        <w:t xml:space="preserve"> </w:t>
      </w:r>
      <w:r w:rsidRPr="006945B0">
        <w:rPr>
          <w:highlight w:val="yellow"/>
        </w:rPr>
        <w:tab/>
        <w:t xml:space="preserve">€11.00  </w:t>
      </w:r>
      <w:r w:rsidRPr="006945B0">
        <w:rPr>
          <w:highlight w:val="yellow"/>
        </w:rPr>
        <w:tab/>
        <w:t xml:space="preserve">€8.00 </w:t>
      </w:r>
    </w:p>
    <w:p w14:paraId="479367E0" w14:textId="561BD05B" w:rsidR="00615342" w:rsidRPr="006945B0" w:rsidRDefault="00BC514E" w:rsidP="004F64B2">
      <w:pPr>
        <w:tabs>
          <w:tab w:val="center" w:pos="1714"/>
          <w:tab w:val="center" w:pos="2691"/>
          <w:tab w:val="center" w:pos="3762"/>
          <w:tab w:val="center" w:pos="4822"/>
          <w:tab w:val="center" w:pos="5893"/>
          <w:tab w:val="center" w:pos="7249"/>
        </w:tabs>
        <w:ind w:left="1134" w:firstLine="0"/>
        <w:rPr>
          <w:highlight w:val="yellow"/>
        </w:rPr>
      </w:pPr>
      <w:r w:rsidRPr="006945B0">
        <w:rPr>
          <w:highlight w:val="yellow"/>
        </w:rPr>
        <w:t>G</w:t>
      </w:r>
      <w:r w:rsidR="0075783B" w:rsidRPr="006945B0">
        <w:rPr>
          <w:highlight w:val="yellow"/>
        </w:rPr>
        <w:t xml:space="preserve">reece  </w:t>
      </w:r>
      <w:r w:rsidR="0075783B" w:rsidRPr="006945B0">
        <w:rPr>
          <w:highlight w:val="yellow"/>
        </w:rPr>
        <w:tab/>
        <w:t xml:space="preserve"> </w:t>
      </w:r>
      <w:r w:rsidR="0075783B" w:rsidRPr="006945B0">
        <w:rPr>
          <w:highlight w:val="yellow"/>
        </w:rPr>
        <w:tab/>
        <w:t xml:space="preserve">€18.50  </w:t>
      </w:r>
      <w:r w:rsidR="0075783B" w:rsidRPr="006945B0">
        <w:rPr>
          <w:highlight w:val="yellow"/>
        </w:rPr>
        <w:tab/>
        <w:t xml:space="preserve"> </w:t>
      </w:r>
      <w:r w:rsidR="0075783B" w:rsidRPr="006945B0">
        <w:rPr>
          <w:highlight w:val="yellow"/>
        </w:rPr>
        <w:tab/>
        <w:t xml:space="preserve">€11.00  </w:t>
      </w:r>
      <w:r w:rsidR="0075783B" w:rsidRPr="006945B0">
        <w:rPr>
          <w:highlight w:val="yellow"/>
        </w:rPr>
        <w:tab/>
        <w:t xml:space="preserve">€8.00 </w:t>
      </w:r>
    </w:p>
    <w:p w14:paraId="7D04D8E8" w14:textId="77777777" w:rsidR="00615342" w:rsidRPr="006945B0" w:rsidRDefault="0075783B" w:rsidP="004F64B2">
      <w:pPr>
        <w:tabs>
          <w:tab w:val="center" w:pos="1916"/>
          <w:tab w:val="center" w:pos="3762"/>
          <w:tab w:val="center" w:pos="4822"/>
          <w:tab w:val="center" w:pos="5893"/>
          <w:tab w:val="center" w:pos="7249"/>
        </w:tabs>
        <w:ind w:left="1134" w:firstLine="0"/>
        <w:rPr>
          <w:highlight w:val="yellow"/>
        </w:rPr>
      </w:pPr>
      <w:r w:rsidRPr="006945B0">
        <w:rPr>
          <w:rFonts w:ascii="Calibri" w:hAnsi="Calibri"/>
          <w:highlight w:val="yellow"/>
        </w:rPr>
        <w:tab/>
      </w:r>
      <w:r w:rsidRPr="006945B0">
        <w:rPr>
          <w:highlight w:val="yellow"/>
        </w:rPr>
        <w:t xml:space="preserve">Croatia/Slovenia  </w:t>
      </w:r>
      <w:r w:rsidRPr="006945B0">
        <w:rPr>
          <w:highlight w:val="yellow"/>
        </w:rPr>
        <w:tab/>
        <w:t xml:space="preserve">€15.50  </w:t>
      </w:r>
      <w:r w:rsidRPr="006945B0">
        <w:rPr>
          <w:highlight w:val="yellow"/>
        </w:rPr>
        <w:tab/>
        <w:t xml:space="preserve"> </w:t>
      </w:r>
      <w:r w:rsidRPr="006945B0">
        <w:rPr>
          <w:highlight w:val="yellow"/>
        </w:rPr>
        <w:tab/>
        <w:t xml:space="preserve">€10.00  </w:t>
      </w:r>
      <w:r w:rsidRPr="006945B0">
        <w:rPr>
          <w:highlight w:val="yellow"/>
        </w:rPr>
        <w:tab/>
        <w:t xml:space="preserve">€8.00 </w:t>
      </w:r>
    </w:p>
    <w:p w14:paraId="3E0248FF" w14:textId="77777777" w:rsidR="00615342" w:rsidRPr="006945B0" w:rsidRDefault="0075783B" w:rsidP="004F64B2">
      <w:pPr>
        <w:tabs>
          <w:tab w:val="center" w:pos="1834"/>
          <w:tab w:val="center" w:pos="3762"/>
          <w:tab w:val="center" w:pos="4822"/>
          <w:tab w:val="center" w:pos="5893"/>
          <w:tab w:val="center" w:pos="7249"/>
        </w:tabs>
        <w:ind w:left="1134" w:firstLine="0"/>
        <w:rPr>
          <w:highlight w:val="yellow"/>
        </w:rPr>
      </w:pPr>
      <w:r w:rsidRPr="006945B0">
        <w:rPr>
          <w:rFonts w:ascii="Calibri" w:hAnsi="Calibri"/>
          <w:highlight w:val="yellow"/>
        </w:rPr>
        <w:tab/>
      </w:r>
      <w:r w:rsidRPr="006945B0">
        <w:rPr>
          <w:highlight w:val="yellow"/>
        </w:rPr>
        <w:t xml:space="preserve">Poland/Russia   </w:t>
      </w:r>
      <w:r w:rsidRPr="006945B0">
        <w:rPr>
          <w:highlight w:val="yellow"/>
        </w:rPr>
        <w:tab/>
        <w:t xml:space="preserve">€15.50  </w:t>
      </w:r>
      <w:r w:rsidRPr="006945B0">
        <w:rPr>
          <w:highlight w:val="yellow"/>
        </w:rPr>
        <w:tab/>
        <w:t xml:space="preserve"> </w:t>
      </w:r>
      <w:r w:rsidRPr="006945B0">
        <w:rPr>
          <w:highlight w:val="yellow"/>
        </w:rPr>
        <w:tab/>
        <w:t xml:space="preserve">€10.00  </w:t>
      </w:r>
      <w:r w:rsidRPr="006945B0">
        <w:rPr>
          <w:highlight w:val="yellow"/>
        </w:rPr>
        <w:tab/>
        <w:t xml:space="preserve">€8.00 </w:t>
      </w:r>
    </w:p>
    <w:p w14:paraId="78B73D45" w14:textId="77777777" w:rsidR="00615342" w:rsidRPr="006945B0" w:rsidRDefault="0075783B" w:rsidP="004F64B2">
      <w:pPr>
        <w:tabs>
          <w:tab w:val="center" w:pos="2019"/>
          <w:tab w:val="center" w:pos="3762"/>
          <w:tab w:val="center" w:pos="4822"/>
          <w:tab w:val="center" w:pos="5893"/>
          <w:tab w:val="center" w:pos="7249"/>
        </w:tabs>
        <w:spacing w:after="115"/>
        <w:ind w:left="1134" w:firstLine="0"/>
        <w:rPr>
          <w:highlight w:val="yellow"/>
        </w:rPr>
      </w:pPr>
      <w:r w:rsidRPr="006945B0">
        <w:rPr>
          <w:rFonts w:ascii="Calibri" w:hAnsi="Calibri"/>
          <w:highlight w:val="yellow"/>
        </w:rPr>
        <w:tab/>
      </w:r>
      <w:r w:rsidRPr="006945B0">
        <w:rPr>
          <w:highlight w:val="yellow"/>
        </w:rPr>
        <w:t xml:space="preserve">Czech Republic/Slovakia  </w:t>
      </w:r>
      <w:r w:rsidRPr="006945B0">
        <w:rPr>
          <w:highlight w:val="yellow"/>
        </w:rPr>
        <w:tab/>
        <w:t xml:space="preserve">€15.50  </w:t>
      </w:r>
      <w:r w:rsidRPr="006945B0">
        <w:rPr>
          <w:highlight w:val="yellow"/>
        </w:rPr>
        <w:tab/>
        <w:t xml:space="preserve"> </w:t>
      </w:r>
      <w:r w:rsidRPr="006945B0">
        <w:rPr>
          <w:highlight w:val="yellow"/>
        </w:rPr>
        <w:tab/>
        <w:t xml:space="preserve">€10.00  </w:t>
      </w:r>
      <w:r w:rsidRPr="006945B0">
        <w:rPr>
          <w:highlight w:val="yellow"/>
        </w:rPr>
        <w:tab/>
        <w:t xml:space="preserve">€8.00 </w:t>
      </w:r>
    </w:p>
    <w:p w14:paraId="28B669B8" w14:textId="77777777" w:rsidR="00615342" w:rsidRPr="006945B0" w:rsidRDefault="0075783B">
      <w:pPr>
        <w:spacing w:after="99" w:line="259" w:lineRule="auto"/>
        <w:ind w:left="1141"/>
        <w:rPr>
          <w:highlight w:val="yellow"/>
        </w:rPr>
      </w:pPr>
      <w:r w:rsidRPr="006945B0">
        <w:rPr>
          <w:highlight w:val="yellow"/>
        </w:rPr>
        <w:t xml:space="preserve">If necessary, these amounts will be adjusted annually.  </w:t>
      </w:r>
    </w:p>
    <w:p w14:paraId="79026FD0" w14:textId="22F330AA" w:rsidR="00615342" w:rsidRPr="006945B0" w:rsidRDefault="0075783B">
      <w:pPr>
        <w:spacing w:after="26"/>
        <w:ind w:left="860" w:right="53"/>
        <w:rPr>
          <w:highlight w:val="yellow"/>
        </w:rPr>
      </w:pPr>
      <w:r w:rsidRPr="006945B0">
        <w:rPr>
          <w:highlight w:val="yellow"/>
        </w:rPr>
        <w:t xml:space="preserve">b.  For countries not listed, the following maximum amounts apply:  </w:t>
      </w:r>
    </w:p>
    <w:p w14:paraId="6D8872B3" w14:textId="77777777" w:rsidR="00615342" w:rsidRPr="006945B0" w:rsidRDefault="0075783B">
      <w:pPr>
        <w:numPr>
          <w:ilvl w:val="0"/>
          <w:numId w:val="45"/>
        </w:numPr>
        <w:ind w:right="2994" w:hanging="240"/>
        <w:rPr>
          <w:highlight w:val="yellow"/>
        </w:rPr>
      </w:pPr>
      <w:r w:rsidRPr="006945B0">
        <w:rPr>
          <w:highlight w:val="yellow"/>
        </w:rPr>
        <w:t xml:space="preserve">Dinner €18.50 per day </w:t>
      </w:r>
    </w:p>
    <w:p w14:paraId="26A52BD9" w14:textId="39EE3516" w:rsidR="00615342" w:rsidRPr="006945B0" w:rsidRDefault="0075783B">
      <w:pPr>
        <w:numPr>
          <w:ilvl w:val="0"/>
          <w:numId w:val="45"/>
        </w:numPr>
        <w:spacing w:after="28"/>
        <w:ind w:right="2994" w:hanging="240"/>
        <w:rPr>
          <w:highlight w:val="yellow"/>
        </w:rPr>
      </w:pPr>
      <w:r w:rsidRPr="006945B0">
        <w:rPr>
          <w:highlight w:val="yellow"/>
        </w:rPr>
        <w:t xml:space="preserve">Lunch €11.00 per day Breakfast €8.00 per day. </w:t>
      </w:r>
    </w:p>
    <w:p w14:paraId="298FF030" w14:textId="77777777" w:rsidR="00615342" w:rsidRPr="006945B0" w:rsidRDefault="0075783B">
      <w:pPr>
        <w:spacing w:after="97" w:line="259" w:lineRule="auto"/>
        <w:ind w:left="565" w:firstLine="0"/>
        <w:rPr>
          <w:highlight w:val="yellow"/>
        </w:rPr>
      </w:pPr>
      <w:r w:rsidRPr="006945B0">
        <w:rPr>
          <w:color w:val="FF0000"/>
          <w:highlight w:val="yellow"/>
        </w:rPr>
        <w:t xml:space="preserve"> </w:t>
      </w:r>
      <w:r w:rsidRPr="006945B0">
        <w:rPr>
          <w:highlight w:val="yellow"/>
        </w:rPr>
        <w:t xml:space="preserve"> </w:t>
      </w:r>
    </w:p>
    <w:p w14:paraId="11FE1870" w14:textId="77777777" w:rsidR="00615342" w:rsidRPr="006945B0" w:rsidRDefault="0075783B">
      <w:pPr>
        <w:pStyle w:val="Kop2"/>
        <w:spacing w:after="3" w:line="259" w:lineRule="auto"/>
        <w:ind w:left="560"/>
        <w:rPr>
          <w:highlight w:val="yellow"/>
        </w:rPr>
      </w:pPr>
      <w:r w:rsidRPr="006945B0">
        <w:rPr>
          <w:b w:val="0"/>
          <w:highlight w:val="yellow"/>
        </w:rPr>
        <w:t xml:space="preserve">Article 40 </w:t>
      </w:r>
      <w:r w:rsidRPr="006945B0">
        <w:rPr>
          <w:highlight w:val="yellow"/>
        </w:rPr>
        <w:t xml:space="preserve">Multi-day travel allowances </w:t>
      </w:r>
      <w:r w:rsidRPr="006945B0">
        <w:rPr>
          <w:b w:val="0"/>
          <w:highlight w:val="yellow"/>
        </w:rPr>
        <w:t xml:space="preserve"> </w:t>
      </w:r>
    </w:p>
    <w:p w14:paraId="5BFC409A" w14:textId="77777777" w:rsidR="00615342" w:rsidRPr="006945B0" w:rsidRDefault="0075783B">
      <w:pPr>
        <w:spacing w:after="0" w:line="259" w:lineRule="auto"/>
        <w:ind w:left="565" w:firstLine="0"/>
        <w:rPr>
          <w:highlight w:val="yellow"/>
        </w:rPr>
      </w:pPr>
      <w:r w:rsidRPr="006945B0">
        <w:rPr>
          <w:b/>
          <w:highlight w:val="yellow"/>
        </w:rPr>
        <w:t xml:space="preserve"> </w:t>
      </w:r>
    </w:p>
    <w:p w14:paraId="77472B75" w14:textId="77777777" w:rsidR="00615342" w:rsidRPr="006945B0" w:rsidRDefault="0075783B">
      <w:pPr>
        <w:numPr>
          <w:ilvl w:val="0"/>
          <w:numId w:val="46"/>
        </w:numPr>
        <w:spacing w:after="33"/>
        <w:ind w:right="53" w:hanging="286"/>
        <w:rPr>
          <w:highlight w:val="yellow"/>
        </w:rPr>
      </w:pPr>
      <w:r w:rsidRPr="006945B0">
        <w:rPr>
          <w:highlight w:val="yellow"/>
        </w:rPr>
        <w:t xml:space="preserve">On multi-day trips, the driver who carries out transport of persons without a tour guide is entitled to:  </w:t>
      </w:r>
    </w:p>
    <w:p w14:paraId="005B2DB4" w14:textId="77777777" w:rsidR="00615342" w:rsidRPr="006945B0" w:rsidRDefault="0075783B">
      <w:pPr>
        <w:numPr>
          <w:ilvl w:val="1"/>
          <w:numId w:val="46"/>
        </w:numPr>
        <w:spacing w:after="31"/>
        <w:ind w:right="53" w:hanging="285"/>
        <w:rPr>
          <w:highlight w:val="yellow"/>
        </w:rPr>
      </w:pPr>
      <w:r w:rsidRPr="006945B0">
        <w:rPr>
          <w:highlight w:val="yellow"/>
        </w:rPr>
        <w:t xml:space="preserve">a net allowance of €7.75  </w:t>
      </w:r>
    </w:p>
    <w:p w14:paraId="44F51228" w14:textId="77777777" w:rsidR="00615342" w:rsidRPr="006945B0" w:rsidRDefault="0075783B">
      <w:pPr>
        <w:numPr>
          <w:ilvl w:val="1"/>
          <w:numId w:val="46"/>
        </w:numPr>
        <w:spacing w:after="108"/>
        <w:ind w:right="53" w:hanging="285"/>
        <w:rPr>
          <w:highlight w:val="yellow"/>
        </w:rPr>
      </w:pPr>
      <w:r w:rsidRPr="006945B0">
        <w:rPr>
          <w:highlight w:val="yellow"/>
        </w:rPr>
        <w:t xml:space="preserve">a gross allowance of €5.25.  </w:t>
      </w:r>
    </w:p>
    <w:p w14:paraId="08C6521E" w14:textId="77777777" w:rsidR="00615342" w:rsidRPr="006945B0" w:rsidRDefault="0075783B">
      <w:pPr>
        <w:numPr>
          <w:ilvl w:val="0"/>
          <w:numId w:val="46"/>
        </w:numPr>
        <w:spacing w:line="315" w:lineRule="auto"/>
        <w:ind w:right="53" w:hanging="286"/>
        <w:rPr>
          <w:highlight w:val="yellow"/>
        </w:rPr>
      </w:pPr>
      <w:r w:rsidRPr="006945B0">
        <w:rPr>
          <w:highlight w:val="yellow"/>
        </w:rPr>
        <w:t xml:space="preserve">For multi-day trips conducted with the tour leader, the driver is entitled to a net allowance of €5.73 per day for other business expenses.  </w:t>
      </w:r>
      <w:r w:rsidRPr="006945B0">
        <w:rPr>
          <w:b/>
          <w:highlight w:val="yellow"/>
        </w:rPr>
        <w:t xml:space="preserve">Key additions: </w:t>
      </w:r>
    </w:p>
    <w:p w14:paraId="3B48F2A2" w14:textId="77777777" w:rsidR="00615342" w:rsidRPr="006945B0" w:rsidRDefault="0075783B">
      <w:pPr>
        <w:numPr>
          <w:ilvl w:val="1"/>
          <w:numId w:val="46"/>
        </w:numPr>
        <w:ind w:right="53" w:hanging="285"/>
        <w:rPr>
          <w:highlight w:val="yellow"/>
        </w:rPr>
      </w:pPr>
      <w:r w:rsidRPr="006945B0">
        <w:rPr>
          <w:highlight w:val="yellow"/>
        </w:rPr>
        <w:t xml:space="preserve">If a driver IS required to act as driver/tour guide because, for example, a non-expert passenger or teacher has been appointed as tour guide, the driver should receive the tour guide supplement referred to above. </w:t>
      </w:r>
    </w:p>
    <w:p w14:paraId="7891115B" w14:textId="77777777" w:rsidR="00615342" w:rsidRPr="006945B0" w:rsidRDefault="0075783B">
      <w:pPr>
        <w:numPr>
          <w:ilvl w:val="1"/>
          <w:numId w:val="46"/>
        </w:numPr>
        <w:spacing w:after="108" w:line="249" w:lineRule="auto"/>
        <w:ind w:right="53" w:hanging="285"/>
        <w:rPr>
          <w:highlight w:val="yellow"/>
        </w:rPr>
      </w:pPr>
      <w:r w:rsidRPr="006945B0">
        <w:rPr>
          <w:highlight w:val="yellow"/>
        </w:rPr>
        <w:t xml:space="preserve">If the situation mentioned in 1 above occurs unexpectedly, the driver should call his supervisor to secure his allowance or allow the client to resolve it. </w:t>
      </w:r>
    </w:p>
    <w:p w14:paraId="7053CE76" w14:textId="77777777" w:rsidR="00615342" w:rsidRPr="006945B0" w:rsidRDefault="0075783B">
      <w:pPr>
        <w:spacing w:after="12" w:line="248" w:lineRule="auto"/>
        <w:ind w:left="1141" w:right="28"/>
        <w:rPr>
          <w:highlight w:val="yellow"/>
        </w:rPr>
      </w:pPr>
      <w:r w:rsidRPr="006945B0">
        <w:rPr>
          <w:b/>
          <w:highlight w:val="yellow"/>
        </w:rPr>
        <w:t xml:space="preserve">The driver's duties include: </w:t>
      </w:r>
    </w:p>
    <w:p w14:paraId="5A246F30" w14:textId="77777777" w:rsidR="00615342" w:rsidRPr="006945B0" w:rsidRDefault="0075783B">
      <w:pPr>
        <w:numPr>
          <w:ilvl w:val="1"/>
          <w:numId w:val="47"/>
        </w:numPr>
        <w:ind w:right="53" w:hanging="285"/>
        <w:rPr>
          <w:highlight w:val="yellow"/>
        </w:rPr>
      </w:pPr>
      <w:r w:rsidRPr="006945B0">
        <w:rPr>
          <w:highlight w:val="yellow"/>
        </w:rPr>
        <w:t xml:space="preserve">Everything to do with the coach, from making sure it has enough fuel to keeping the interior and exterior clean during the trip </w:t>
      </w:r>
    </w:p>
    <w:p w14:paraId="42CA7B0D" w14:textId="77777777" w:rsidR="00615342" w:rsidRPr="006945B0" w:rsidRDefault="0075783B">
      <w:pPr>
        <w:numPr>
          <w:ilvl w:val="1"/>
          <w:numId w:val="47"/>
        </w:numPr>
        <w:ind w:right="53" w:hanging="285"/>
        <w:rPr>
          <w:highlight w:val="yellow"/>
        </w:rPr>
      </w:pPr>
      <w:r w:rsidRPr="006945B0">
        <w:rPr>
          <w:highlight w:val="yellow"/>
        </w:rPr>
        <w:t xml:space="preserve">Preparing (possibly in consultation with the tour guide) the route (route knowledge) </w:t>
      </w:r>
    </w:p>
    <w:p w14:paraId="6CDF69CD" w14:textId="77777777" w:rsidR="00615342" w:rsidRPr="006945B0" w:rsidRDefault="0075783B">
      <w:pPr>
        <w:numPr>
          <w:ilvl w:val="1"/>
          <w:numId w:val="47"/>
        </w:numPr>
        <w:ind w:right="53" w:hanging="285"/>
        <w:rPr>
          <w:highlight w:val="yellow"/>
        </w:rPr>
      </w:pPr>
      <w:r w:rsidRPr="006945B0">
        <w:rPr>
          <w:highlight w:val="yellow"/>
        </w:rPr>
        <w:t xml:space="preserve">Managing to reach hotels and sights </w:t>
      </w:r>
    </w:p>
    <w:p w14:paraId="51EAD3A2" w14:textId="77777777" w:rsidR="00615342" w:rsidRPr="006945B0" w:rsidRDefault="0075783B">
      <w:pPr>
        <w:numPr>
          <w:ilvl w:val="1"/>
          <w:numId w:val="47"/>
        </w:numPr>
        <w:ind w:right="53" w:hanging="285"/>
        <w:rPr>
          <w:highlight w:val="yellow"/>
        </w:rPr>
      </w:pPr>
      <w:r w:rsidRPr="006945B0">
        <w:rPr>
          <w:highlight w:val="yellow"/>
        </w:rPr>
        <w:t xml:space="preserve">Communicating departure times if necessary </w:t>
      </w:r>
    </w:p>
    <w:p w14:paraId="38C5D8ED" w14:textId="77777777" w:rsidR="00615342" w:rsidRPr="006945B0" w:rsidRDefault="0075783B">
      <w:pPr>
        <w:numPr>
          <w:ilvl w:val="1"/>
          <w:numId w:val="47"/>
        </w:numPr>
        <w:ind w:right="53" w:hanging="285"/>
        <w:rPr>
          <w:highlight w:val="yellow"/>
        </w:rPr>
      </w:pPr>
      <w:r w:rsidRPr="006945B0">
        <w:rPr>
          <w:highlight w:val="yellow"/>
        </w:rPr>
        <w:t xml:space="preserve">Helping passengers board and disembark </w:t>
      </w:r>
    </w:p>
    <w:p w14:paraId="191FC53B" w14:textId="77777777" w:rsidR="00615342" w:rsidRPr="006945B0" w:rsidRDefault="0075783B">
      <w:pPr>
        <w:numPr>
          <w:ilvl w:val="1"/>
          <w:numId w:val="47"/>
        </w:numPr>
        <w:spacing w:after="108"/>
        <w:ind w:right="53" w:hanging="285"/>
        <w:rPr>
          <w:highlight w:val="yellow"/>
        </w:rPr>
      </w:pPr>
      <w:r w:rsidRPr="006945B0">
        <w:rPr>
          <w:highlight w:val="yellow"/>
        </w:rPr>
        <w:t xml:space="preserve">Attending to passengers' luggage. </w:t>
      </w:r>
    </w:p>
    <w:p w14:paraId="72DE26B2" w14:textId="77777777" w:rsidR="00615342" w:rsidRPr="006945B0" w:rsidRDefault="0075783B">
      <w:pPr>
        <w:numPr>
          <w:ilvl w:val="0"/>
          <w:numId w:val="46"/>
        </w:numPr>
        <w:spacing w:after="114" w:line="249" w:lineRule="auto"/>
        <w:ind w:right="53" w:hanging="286"/>
        <w:rPr>
          <w:highlight w:val="yellow"/>
        </w:rPr>
      </w:pPr>
      <w:r w:rsidRPr="006945B0">
        <w:rPr>
          <w:highlight w:val="yellow"/>
        </w:rPr>
        <w:t xml:space="preserve">On multi-day trips where the coach is staffed with two drivers, each driver is entitled to a net allowance of €7.16 per day for other business expenses.  </w:t>
      </w:r>
    </w:p>
    <w:p w14:paraId="4F7F78B1" w14:textId="77777777" w:rsidR="00615342" w:rsidRPr="006945B0" w:rsidRDefault="0075783B">
      <w:pPr>
        <w:numPr>
          <w:ilvl w:val="0"/>
          <w:numId w:val="46"/>
        </w:numPr>
        <w:spacing w:after="105"/>
        <w:ind w:right="53" w:hanging="286"/>
        <w:rPr>
          <w:highlight w:val="yellow"/>
        </w:rPr>
      </w:pPr>
      <w:r w:rsidRPr="006945B0">
        <w:rPr>
          <w:highlight w:val="yellow"/>
        </w:rPr>
        <w:t xml:space="preserve">Regarding shuttle and international scheduled services, the driver is entitled to a net allowance of €5.73 per shift for other business expenses.  </w:t>
      </w:r>
    </w:p>
    <w:p w14:paraId="68460C38" w14:textId="77777777" w:rsidR="00615342" w:rsidRPr="006945B0" w:rsidRDefault="0075783B">
      <w:pPr>
        <w:numPr>
          <w:ilvl w:val="0"/>
          <w:numId w:val="46"/>
        </w:numPr>
        <w:spacing w:after="113"/>
        <w:ind w:right="53" w:hanging="286"/>
        <w:rPr>
          <w:highlight w:val="yellow"/>
        </w:rPr>
      </w:pPr>
      <w:r w:rsidRPr="006945B0">
        <w:rPr>
          <w:highlight w:val="yellow"/>
        </w:rPr>
        <w:t xml:space="preserve">For three-day city trips, other business expenses on the second day are set at a net allowance of €7.75 plus a gross allowance of €16.50. And for days one and three, the allowances mentioned in paragraphs a and b apply. </w:t>
      </w:r>
    </w:p>
    <w:p w14:paraId="624FAC17" w14:textId="77777777" w:rsidR="00615342" w:rsidRPr="006945B0" w:rsidRDefault="0075783B">
      <w:pPr>
        <w:numPr>
          <w:ilvl w:val="0"/>
          <w:numId w:val="46"/>
        </w:numPr>
        <w:spacing w:after="110"/>
        <w:ind w:right="53" w:hanging="286"/>
        <w:rPr>
          <w:highlight w:val="yellow"/>
        </w:rPr>
      </w:pPr>
      <w:r w:rsidRPr="006945B0">
        <w:rPr>
          <w:highlight w:val="yellow"/>
        </w:rPr>
        <w:t xml:space="preserve">There is no entitlement to the allowance if the employer's tour operator, organiser or client demonstrably provides the employee with at least the amounts referred to in Article 40(a) to (e). If the amount is lower, the employer must supplement it up to the amount specified in Article 40(a) to (e).   </w:t>
      </w:r>
    </w:p>
    <w:p w14:paraId="2589CFD7" w14:textId="479A87C8" w:rsidR="00615342" w:rsidRPr="006945B0" w:rsidRDefault="0075783B">
      <w:pPr>
        <w:numPr>
          <w:ilvl w:val="0"/>
          <w:numId w:val="46"/>
        </w:numPr>
        <w:spacing w:after="111"/>
        <w:ind w:right="53" w:hanging="286"/>
        <w:rPr>
          <w:highlight w:val="yellow"/>
        </w:rPr>
      </w:pPr>
      <w:r w:rsidRPr="006945B0">
        <w:rPr>
          <w:highlight w:val="yellow"/>
        </w:rPr>
        <w:t xml:space="preserve">If, on the first and last day of a multi-day trip, only (driving) activities are performed without transporting persons, no allowance of other professional expenses as referred to in Article 40(a), (b), (c) or (e) shall be due for that calendar day. </w:t>
      </w:r>
    </w:p>
    <w:p w14:paraId="32F72AA5" w14:textId="77777777" w:rsidR="00615342" w:rsidRDefault="0075783B">
      <w:pPr>
        <w:spacing w:after="0" w:line="259" w:lineRule="auto"/>
        <w:ind w:left="850" w:firstLine="0"/>
      </w:pPr>
      <w:r>
        <w:t xml:space="preserve"> </w:t>
      </w:r>
    </w:p>
    <w:p w14:paraId="4F2BD6FB" w14:textId="77777777" w:rsidR="00615342" w:rsidRDefault="0075783B">
      <w:pPr>
        <w:spacing w:after="102" w:line="259" w:lineRule="auto"/>
        <w:ind w:left="1131" w:firstLine="0"/>
      </w:pPr>
      <w:r>
        <w:rPr>
          <w:color w:val="FF0000"/>
        </w:rPr>
        <w:t xml:space="preserve"> </w:t>
      </w:r>
    </w:p>
    <w:p w14:paraId="5FE32942" w14:textId="77777777" w:rsidR="00615342" w:rsidRDefault="0075783B">
      <w:pPr>
        <w:pStyle w:val="Kop3"/>
        <w:ind w:left="560" w:right="28"/>
      </w:pPr>
      <w:r>
        <w:rPr>
          <w:b w:val="0"/>
        </w:rPr>
        <w:t xml:space="preserve">Article 41 </w:t>
      </w:r>
      <w:r>
        <w:t xml:space="preserve">Compensation in the event of training </w:t>
      </w:r>
    </w:p>
    <w:p w14:paraId="28B2AD28" w14:textId="77777777" w:rsidR="00615342" w:rsidRDefault="0075783B">
      <w:pPr>
        <w:spacing w:after="0" w:line="259" w:lineRule="auto"/>
        <w:ind w:left="565" w:firstLine="0"/>
      </w:pPr>
      <w:r>
        <w:t xml:space="preserve"> </w:t>
      </w:r>
    </w:p>
    <w:p w14:paraId="69A9ABC0" w14:textId="77777777" w:rsidR="00615342" w:rsidRDefault="0075783B">
      <w:pPr>
        <w:numPr>
          <w:ilvl w:val="0"/>
          <w:numId w:val="48"/>
        </w:numPr>
        <w:spacing w:after="110"/>
        <w:ind w:right="53" w:hanging="285"/>
      </w:pPr>
      <w:r>
        <w:lastRenderedPageBreak/>
        <w:t xml:space="preserve">For all employees, the cost of all work-related training, including that relating to Code 95, is borne by the employer.  </w:t>
      </w:r>
    </w:p>
    <w:p w14:paraId="2D2EC4E2" w14:textId="77777777" w:rsidR="00615342" w:rsidRDefault="0075783B">
      <w:pPr>
        <w:numPr>
          <w:ilvl w:val="0"/>
          <w:numId w:val="48"/>
        </w:numPr>
        <w:ind w:right="53" w:hanging="285"/>
      </w:pPr>
      <w:r>
        <w:t>The implementation of the training time will be agreed between the employer and employee, with a minimum of 1 day (8 hours) per year within the 5-year period.</w:t>
      </w:r>
      <w:r>
        <w:rPr>
          <w:b/>
        </w:rPr>
        <w:t xml:space="preserve"> </w:t>
      </w:r>
    </w:p>
    <w:p w14:paraId="7643EDA9" w14:textId="77777777" w:rsidR="00615342" w:rsidRDefault="0075783B">
      <w:pPr>
        <w:numPr>
          <w:ilvl w:val="0"/>
          <w:numId w:val="48"/>
        </w:numPr>
        <w:spacing w:after="108" w:line="249" w:lineRule="auto"/>
        <w:ind w:right="53" w:hanging="285"/>
      </w:pPr>
      <w:r>
        <w:t xml:space="preserve">In addition to the time involved in training, any travel time to and from the course location will also be charged to the employer as working time. Travel and accommodation expenses will also be reimbursed to the employee. A mileage allowance will be reimbursed according to current tax standards if the employee travels by private transport.  </w:t>
      </w:r>
    </w:p>
    <w:p w14:paraId="27016B40" w14:textId="77777777" w:rsidR="00615342" w:rsidRDefault="0075783B">
      <w:pPr>
        <w:numPr>
          <w:ilvl w:val="0"/>
          <w:numId w:val="48"/>
        </w:numPr>
        <w:spacing w:after="110"/>
        <w:ind w:right="53" w:hanging="285"/>
      </w:pPr>
      <w:r>
        <w:t xml:space="preserve">The employer will provide a meal if the training institute does not provide it.  </w:t>
      </w:r>
    </w:p>
    <w:p w14:paraId="7C7C3DA7" w14:textId="77777777" w:rsidR="00615342" w:rsidRDefault="0075783B">
      <w:pPr>
        <w:numPr>
          <w:ilvl w:val="0"/>
          <w:numId w:val="48"/>
        </w:numPr>
        <w:ind w:right="53" w:hanging="285"/>
      </w:pPr>
      <w:r>
        <w:t xml:space="preserve">If the employee voluntarily leaves the company within two years of completing the course or training, he must repay the cost of the course or training of €1,000 and above, excluding subsidy. For each month that the employee is no longer employed, he must repay 1/24 of the cost (excluding subsidy).  </w:t>
      </w:r>
    </w:p>
    <w:p w14:paraId="455633D7" w14:textId="77777777" w:rsidR="00615342" w:rsidRDefault="0075783B">
      <w:pPr>
        <w:spacing w:after="222" w:line="259" w:lineRule="auto"/>
        <w:ind w:left="565" w:firstLine="0"/>
      </w:pPr>
      <w:r>
        <w:t xml:space="preserve"> </w:t>
      </w:r>
    </w:p>
    <w:p w14:paraId="170FA8D5" w14:textId="77777777" w:rsidR="00615342" w:rsidRDefault="0075783B">
      <w:pPr>
        <w:pStyle w:val="Kop3"/>
        <w:ind w:left="560" w:right="28"/>
      </w:pPr>
      <w:r>
        <w:rPr>
          <w:b w:val="0"/>
        </w:rPr>
        <w:t xml:space="preserve">Article 42 </w:t>
      </w:r>
      <w:r>
        <w:t xml:space="preserve">Travel allowance </w:t>
      </w:r>
    </w:p>
    <w:p w14:paraId="4ECCB22B" w14:textId="77777777" w:rsidR="00615342" w:rsidRDefault="0075783B">
      <w:pPr>
        <w:spacing w:after="0" w:line="259" w:lineRule="auto"/>
        <w:ind w:left="565" w:firstLine="0"/>
      </w:pPr>
      <w:r>
        <w:rPr>
          <w:b/>
        </w:rPr>
        <w:t xml:space="preserve"> </w:t>
      </w:r>
    </w:p>
    <w:p w14:paraId="1DDBFDB4" w14:textId="77777777" w:rsidR="00615342" w:rsidRDefault="0075783B">
      <w:pPr>
        <w:numPr>
          <w:ilvl w:val="0"/>
          <w:numId w:val="49"/>
        </w:numPr>
        <w:spacing w:line="249" w:lineRule="auto"/>
        <w:ind w:right="133" w:hanging="285"/>
      </w:pPr>
      <w:r>
        <w:t xml:space="preserve">An employee who is on service away from the place of employment will be reimbursed for travel expenses according to the standards applicable for tax purposes if he is unable to travel by transport provided by the employer.  </w:t>
      </w:r>
    </w:p>
    <w:p w14:paraId="1BA0B351" w14:textId="77777777" w:rsidR="00615342" w:rsidRDefault="0075783B">
      <w:pPr>
        <w:spacing w:after="0" w:line="259" w:lineRule="auto"/>
        <w:ind w:left="850" w:firstLine="0"/>
      </w:pPr>
      <w:r>
        <w:rPr>
          <w:b/>
        </w:rPr>
        <w:t xml:space="preserve"> </w:t>
      </w:r>
    </w:p>
    <w:p w14:paraId="7F0BE47E" w14:textId="77777777" w:rsidR="00615342" w:rsidRDefault="0075783B">
      <w:pPr>
        <w:numPr>
          <w:ilvl w:val="0"/>
          <w:numId w:val="49"/>
        </w:numPr>
        <w:spacing w:after="110"/>
        <w:ind w:right="133" w:hanging="285"/>
      </w:pPr>
      <w:r>
        <w:t xml:space="preserve">If the company relocates or employees are transferred, additional commuting costs will be reimbursed for two years according to the applicable tax standards.  </w:t>
      </w:r>
    </w:p>
    <w:p w14:paraId="0649AD37" w14:textId="77777777" w:rsidR="00615342" w:rsidRDefault="0075783B">
      <w:pPr>
        <w:spacing w:after="116"/>
        <w:ind w:left="1116" w:right="53" w:hanging="566"/>
      </w:pPr>
      <w:r>
        <w:t xml:space="preserve">3a. The employee in charge of performing group transport whose shift is interrupted for more than 3 hours and sent home shall be entitled to reimbursement of commuting expenses during the period of interruption, according to the tax standards in force. </w:t>
      </w:r>
    </w:p>
    <w:p w14:paraId="5386B8C6" w14:textId="77777777" w:rsidR="00615342" w:rsidRDefault="0075783B">
      <w:pPr>
        <w:spacing w:after="110"/>
        <w:ind w:left="1116" w:right="53" w:hanging="566"/>
      </w:pPr>
      <w:r>
        <w:t xml:space="preserve"> </w:t>
      </w:r>
      <w:r>
        <w:tab/>
        <w:t xml:space="preserve">b. If the employee can use a company car or service bus for commuting, the allowance mentioned in paragraph 3 under a will not be provided. </w:t>
      </w:r>
    </w:p>
    <w:p w14:paraId="726B5AB2" w14:textId="77777777" w:rsidR="00615342" w:rsidRDefault="0075783B">
      <w:pPr>
        <w:ind w:left="835" w:right="53" w:hanging="285"/>
      </w:pPr>
      <w:r>
        <w:t xml:space="preserve">4. If, as a result of government measures (such as toll gates, road pricing and the like) related to reducing car use in commuting, an employee incurs additional costs compared to the situation before the introduction of the scheme, the employer will compensate the additional costs within the tax possibilities of untaxed allowances. </w:t>
      </w:r>
    </w:p>
    <w:p w14:paraId="1B83458B" w14:textId="77777777" w:rsidR="00615342" w:rsidRDefault="0075783B">
      <w:pPr>
        <w:spacing w:after="0" w:line="259" w:lineRule="auto"/>
        <w:ind w:left="850" w:firstLine="0"/>
      </w:pPr>
      <w:r>
        <w:t xml:space="preserve"> </w:t>
      </w:r>
    </w:p>
    <w:p w14:paraId="160FA81C" w14:textId="77777777" w:rsidR="00615342" w:rsidRDefault="0075783B">
      <w:pPr>
        <w:spacing w:after="0" w:line="259" w:lineRule="auto"/>
        <w:ind w:left="565" w:firstLine="0"/>
      </w:pPr>
      <w:r>
        <w:t xml:space="preserve"> </w:t>
      </w:r>
    </w:p>
    <w:p w14:paraId="71B10001" w14:textId="77777777" w:rsidR="00615342" w:rsidRPr="006945B0" w:rsidRDefault="0075783B">
      <w:pPr>
        <w:pStyle w:val="Kop2"/>
        <w:spacing w:after="3" w:line="259" w:lineRule="auto"/>
        <w:ind w:left="560"/>
        <w:rPr>
          <w:highlight w:val="yellow"/>
        </w:rPr>
      </w:pPr>
      <w:r w:rsidRPr="006945B0">
        <w:rPr>
          <w:b w:val="0"/>
          <w:highlight w:val="yellow"/>
        </w:rPr>
        <w:t xml:space="preserve">Article 43 </w:t>
      </w:r>
      <w:r w:rsidRPr="006945B0">
        <w:rPr>
          <w:highlight w:val="yellow"/>
        </w:rPr>
        <w:t xml:space="preserve">Holiday allowance </w:t>
      </w:r>
    </w:p>
    <w:p w14:paraId="2E5A0B4B" w14:textId="77777777" w:rsidR="00615342" w:rsidRPr="006945B0" w:rsidRDefault="0075783B">
      <w:pPr>
        <w:spacing w:after="0" w:line="259" w:lineRule="auto"/>
        <w:ind w:left="565" w:firstLine="0"/>
        <w:rPr>
          <w:highlight w:val="yellow"/>
        </w:rPr>
      </w:pPr>
      <w:r w:rsidRPr="006945B0">
        <w:rPr>
          <w:b/>
          <w:highlight w:val="yellow"/>
        </w:rPr>
        <w:t xml:space="preserve"> </w:t>
      </w:r>
    </w:p>
    <w:p w14:paraId="4F70097F" w14:textId="77777777" w:rsidR="00615342" w:rsidRPr="006945B0" w:rsidRDefault="0075783B">
      <w:pPr>
        <w:numPr>
          <w:ilvl w:val="0"/>
          <w:numId w:val="50"/>
        </w:numPr>
        <w:spacing w:after="110"/>
        <w:ind w:right="53" w:hanging="285"/>
        <w:rPr>
          <w:highlight w:val="yellow"/>
        </w:rPr>
      </w:pPr>
      <w:r w:rsidRPr="006945B0">
        <w:rPr>
          <w:highlight w:val="yellow"/>
        </w:rPr>
        <w:t xml:space="preserve">Per calendar year, subject to the provisions of paragraph 3, the employee is entitled to a holiday allowance of 8% of the annual salary. </w:t>
      </w:r>
    </w:p>
    <w:p w14:paraId="18293165" w14:textId="77777777" w:rsidR="00615342" w:rsidRPr="006945B0" w:rsidRDefault="0075783B">
      <w:pPr>
        <w:numPr>
          <w:ilvl w:val="0"/>
          <w:numId w:val="50"/>
        </w:numPr>
        <w:spacing w:after="110"/>
        <w:ind w:right="53" w:hanging="285"/>
        <w:rPr>
          <w:highlight w:val="yellow"/>
        </w:rPr>
      </w:pPr>
      <w:r w:rsidRPr="006945B0">
        <w:rPr>
          <w:highlight w:val="yellow"/>
        </w:rPr>
        <w:t xml:space="preserve">Holiday pay should be paid no later than 31 May of the calendar year. The wage amounts as of 1 April each year will serve as the basis of calculation. </w:t>
      </w:r>
    </w:p>
    <w:p w14:paraId="7F58A483" w14:textId="66E4F581" w:rsidR="00615342" w:rsidRPr="006945B0" w:rsidRDefault="0075783B">
      <w:pPr>
        <w:numPr>
          <w:ilvl w:val="0"/>
          <w:numId w:val="50"/>
        </w:numPr>
        <w:spacing w:after="115"/>
        <w:ind w:right="53" w:hanging="285"/>
        <w:rPr>
          <w:highlight w:val="yellow"/>
        </w:rPr>
      </w:pPr>
      <w:r w:rsidRPr="006945B0">
        <w:rPr>
          <w:highlight w:val="yellow"/>
        </w:rPr>
        <w:t xml:space="preserve">The employee with a fixed-term employment contract is entitled to 1/12 of the holiday allowance mentioned in paragraph 1 for the continuous periods of one month during which this agreement applies to him. This holiday allowance should be paid no later than the end of employment. </w:t>
      </w:r>
    </w:p>
    <w:p w14:paraId="06AC37F8" w14:textId="77777777" w:rsidR="00615342" w:rsidRPr="006945B0" w:rsidRDefault="0075783B">
      <w:pPr>
        <w:numPr>
          <w:ilvl w:val="0"/>
          <w:numId w:val="50"/>
        </w:numPr>
        <w:spacing w:after="110"/>
        <w:ind w:right="53" w:hanging="285"/>
        <w:rPr>
          <w:highlight w:val="yellow"/>
        </w:rPr>
      </w:pPr>
      <w:r w:rsidRPr="006945B0">
        <w:rPr>
          <w:highlight w:val="yellow"/>
        </w:rPr>
        <w:t xml:space="preserve">Annual salary in this article means 12x monthly salary, or 13x four-weekly salary and diploma supplements.  </w:t>
      </w:r>
    </w:p>
    <w:p w14:paraId="17EBDAAC" w14:textId="77777777" w:rsidR="00615342" w:rsidRPr="006945B0" w:rsidRDefault="0075783B">
      <w:pPr>
        <w:numPr>
          <w:ilvl w:val="0"/>
          <w:numId w:val="50"/>
        </w:numPr>
        <w:ind w:right="53" w:hanging="285"/>
        <w:rPr>
          <w:highlight w:val="yellow"/>
        </w:rPr>
      </w:pPr>
      <w:r w:rsidRPr="006945B0">
        <w:rPr>
          <w:highlight w:val="yellow"/>
        </w:rPr>
        <w:t xml:space="preserve">At the express written request of the employee, holiday allowance may be paid in two instalments, i.e.: in May and December of the relevant calendar year. The salary amounts as of April of the year form the basis of calculation.  </w:t>
      </w:r>
    </w:p>
    <w:p w14:paraId="4E30A717" w14:textId="77777777" w:rsidR="00615342" w:rsidRDefault="0075783B">
      <w:pPr>
        <w:spacing w:after="0" w:line="259" w:lineRule="auto"/>
        <w:ind w:left="565" w:firstLine="0"/>
      </w:pPr>
      <w:r>
        <w:rPr>
          <w:b/>
        </w:rPr>
        <w:t xml:space="preserve"> </w:t>
      </w:r>
      <w:r>
        <w:rPr>
          <w:b/>
        </w:rPr>
        <w:tab/>
      </w:r>
      <w:r>
        <w:rPr>
          <w:b/>
          <w:sz w:val="24"/>
        </w:rPr>
        <w:t xml:space="preserve"> </w:t>
      </w:r>
    </w:p>
    <w:p w14:paraId="3B86F672" w14:textId="44BFD741" w:rsidR="00615342" w:rsidRDefault="0075783B">
      <w:pPr>
        <w:pStyle w:val="Kop1"/>
        <w:ind w:left="560"/>
      </w:pPr>
      <w:r>
        <w:lastRenderedPageBreak/>
        <w:t>CHAPTER 5: MISC.</w:t>
      </w:r>
      <w:r w:rsidR="00002330">
        <w:t xml:space="preserve"> </w:t>
      </w:r>
      <w:r>
        <w:t xml:space="preserve">Other </w:t>
      </w:r>
    </w:p>
    <w:p w14:paraId="43A94C21" w14:textId="77777777" w:rsidR="00615342" w:rsidRDefault="0075783B">
      <w:pPr>
        <w:spacing w:after="0" w:line="259" w:lineRule="auto"/>
        <w:ind w:left="565" w:firstLine="0"/>
      </w:pPr>
      <w:r>
        <w:rPr>
          <w:rFonts w:ascii="Times New Roman" w:hAnsi="Times New Roman"/>
        </w:rPr>
        <w:t xml:space="preserve"> </w:t>
      </w:r>
    </w:p>
    <w:p w14:paraId="50DA6A39" w14:textId="77777777" w:rsidR="00615342" w:rsidRDefault="0075783B">
      <w:pPr>
        <w:pStyle w:val="Kop2"/>
        <w:ind w:left="560" w:right="28"/>
      </w:pPr>
      <w:r>
        <w:rPr>
          <w:b w:val="0"/>
        </w:rPr>
        <w:t xml:space="preserve">Article 44 </w:t>
      </w:r>
      <w:r>
        <w:t xml:space="preserve">Job classification non-driving, technical and administrative employees </w:t>
      </w:r>
    </w:p>
    <w:p w14:paraId="6629FD8C" w14:textId="77777777" w:rsidR="00615342" w:rsidRDefault="0075783B">
      <w:pPr>
        <w:spacing w:after="0" w:line="259" w:lineRule="auto"/>
        <w:ind w:left="565" w:firstLine="0"/>
      </w:pPr>
      <w:r>
        <w:t xml:space="preserve"> </w:t>
      </w:r>
    </w:p>
    <w:tbl>
      <w:tblPr>
        <w:tblStyle w:val="TableGrid"/>
        <w:tblW w:w="9205" w:type="dxa"/>
        <w:tblInd w:w="570" w:type="dxa"/>
        <w:tblCellMar>
          <w:top w:w="10" w:type="dxa"/>
          <w:left w:w="105" w:type="dxa"/>
          <w:right w:w="115" w:type="dxa"/>
        </w:tblCellMar>
        <w:tblLook w:val="04A0" w:firstRow="1" w:lastRow="0" w:firstColumn="1" w:lastColumn="0" w:noHBand="0" w:noVBand="1"/>
      </w:tblPr>
      <w:tblGrid>
        <w:gridCol w:w="4602"/>
        <w:gridCol w:w="4603"/>
      </w:tblGrid>
      <w:tr w:rsidR="00615342" w14:paraId="78D4E93A" w14:textId="77777777">
        <w:trPr>
          <w:trHeight w:val="258"/>
        </w:trPr>
        <w:tc>
          <w:tcPr>
            <w:tcW w:w="9205" w:type="dxa"/>
            <w:gridSpan w:val="2"/>
            <w:tcBorders>
              <w:top w:val="single" w:sz="4" w:space="0" w:color="000000"/>
              <w:left w:val="nil"/>
              <w:bottom w:val="single" w:sz="4" w:space="0" w:color="000000"/>
              <w:right w:val="single" w:sz="4" w:space="0" w:color="000000"/>
            </w:tcBorders>
            <w:shd w:val="clear" w:color="auto" w:fill="000000"/>
          </w:tcPr>
          <w:p w14:paraId="73F0D2D3" w14:textId="77777777" w:rsidR="00615342" w:rsidRDefault="0075783B">
            <w:pPr>
              <w:tabs>
                <w:tab w:val="center" w:pos="4993"/>
              </w:tabs>
              <w:spacing w:after="0" w:line="259" w:lineRule="auto"/>
              <w:ind w:left="0" w:firstLine="0"/>
            </w:pPr>
            <w:r>
              <w:rPr>
                <w:b/>
                <w:color w:val="FFFFFF"/>
              </w:rPr>
              <w:t xml:space="preserve">Job classification  </w:t>
            </w:r>
            <w:r>
              <w:rPr>
                <w:b/>
                <w:color w:val="FFFFFF"/>
              </w:rPr>
              <w:tab/>
              <w:t xml:space="preserve">Job title  </w:t>
            </w:r>
          </w:p>
        </w:tc>
      </w:tr>
      <w:tr w:rsidR="00615342" w14:paraId="494250C3" w14:textId="77777777">
        <w:trPr>
          <w:trHeight w:val="523"/>
        </w:trPr>
        <w:tc>
          <w:tcPr>
            <w:tcW w:w="4602" w:type="dxa"/>
            <w:tcBorders>
              <w:top w:val="single" w:sz="4" w:space="0" w:color="000000"/>
              <w:left w:val="single" w:sz="4" w:space="0" w:color="000000"/>
              <w:bottom w:val="single" w:sz="4" w:space="0" w:color="000000"/>
              <w:right w:val="single" w:sz="4" w:space="0" w:color="000000"/>
            </w:tcBorders>
          </w:tcPr>
          <w:p w14:paraId="1B044A96" w14:textId="77777777" w:rsidR="00615342" w:rsidRDefault="0075783B">
            <w:pPr>
              <w:spacing w:after="0" w:line="259" w:lineRule="auto"/>
              <w:ind w:left="0" w:right="4261" w:firstLine="0"/>
            </w:pPr>
            <w:r>
              <w:t xml:space="preserve">I  </w:t>
            </w:r>
          </w:p>
        </w:tc>
        <w:tc>
          <w:tcPr>
            <w:tcW w:w="4603" w:type="dxa"/>
            <w:tcBorders>
              <w:top w:val="single" w:sz="4" w:space="0" w:color="000000"/>
              <w:left w:val="single" w:sz="4" w:space="0" w:color="000000"/>
              <w:bottom w:val="single" w:sz="4" w:space="0" w:color="000000"/>
              <w:right w:val="single" w:sz="4" w:space="0" w:color="000000"/>
            </w:tcBorders>
          </w:tcPr>
          <w:p w14:paraId="0EAE215B" w14:textId="77777777" w:rsidR="00615342" w:rsidRDefault="0075783B">
            <w:pPr>
              <w:spacing w:after="0" w:line="259" w:lineRule="auto"/>
              <w:ind w:left="5" w:firstLine="0"/>
            </w:pPr>
            <w:r>
              <w:t xml:space="preserve">Jobs that are of a lower level than Job Group II in terms of activities. </w:t>
            </w:r>
          </w:p>
        </w:tc>
      </w:tr>
      <w:tr w:rsidR="00615342" w14:paraId="619F4DC6" w14:textId="77777777">
        <w:trPr>
          <w:trHeight w:val="258"/>
        </w:trPr>
        <w:tc>
          <w:tcPr>
            <w:tcW w:w="4602" w:type="dxa"/>
            <w:tcBorders>
              <w:top w:val="single" w:sz="4" w:space="0" w:color="000000"/>
              <w:left w:val="single" w:sz="4" w:space="0" w:color="000000"/>
              <w:bottom w:val="single" w:sz="4" w:space="0" w:color="000000"/>
              <w:right w:val="single" w:sz="4" w:space="0" w:color="000000"/>
            </w:tcBorders>
            <w:shd w:val="clear" w:color="auto" w:fill="F2F2F2"/>
          </w:tcPr>
          <w:p w14:paraId="1021253B" w14:textId="77777777" w:rsidR="00615342" w:rsidRDefault="0075783B">
            <w:pPr>
              <w:spacing w:after="0" w:line="259" w:lineRule="auto"/>
              <w:ind w:left="0" w:firstLine="0"/>
            </w:pPr>
            <w:r>
              <w:t xml:space="preserve">II </w:t>
            </w:r>
          </w:p>
        </w:tc>
        <w:tc>
          <w:tcPr>
            <w:tcW w:w="4603" w:type="dxa"/>
            <w:tcBorders>
              <w:top w:val="single" w:sz="4" w:space="0" w:color="000000"/>
              <w:left w:val="single" w:sz="4" w:space="0" w:color="000000"/>
              <w:bottom w:val="single" w:sz="4" w:space="0" w:color="000000"/>
              <w:right w:val="single" w:sz="4" w:space="0" w:color="000000"/>
            </w:tcBorders>
            <w:shd w:val="clear" w:color="auto" w:fill="F2F2F2"/>
          </w:tcPr>
          <w:p w14:paraId="629DFA7C" w14:textId="77777777" w:rsidR="00615342" w:rsidRDefault="0075783B">
            <w:pPr>
              <w:spacing w:after="0" w:line="259" w:lineRule="auto"/>
              <w:ind w:left="5" w:firstLine="0"/>
            </w:pPr>
            <w:r>
              <w:t xml:space="preserve">Vehicle washer A / Cleaner </w:t>
            </w:r>
          </w:p>
        </w:tc>
      </w:tr>
      <w:tr w:rsidR="00615342" w14:paraId="04B704A9" w14:textId="77777777">
        <w:trPr>
          <w:trHeight w:val="1783"/>
        </w:trPr>
        <w:tc>
          <w:tcPr>
            <w:tcW w:w="4602" w:type="dxa"/>
            <w:tcBorders>
              <w:top w:val="single" w:sz="4" w:space="0" w:color="000000"/>
              <w:left w:val="single" w:sz="4" w:space="0" w:color="000000"/>
              <w:bottom w:val="single" w:sz="4" w:space="0" w:color="000000"/>
              <w:right w:val="single" w:sz="4" w:space="0" w:color="000000"/>
            </w:tcBorders>
          </w:tcPr>
          <w:p w14:paraId="37777FE5" w14:textId="77777777" w:rsidR="00615342" w:rsidRDefault="0075783B">
            <w:pPr>
              <w:spacing w:after="0" w:line="259" w:lineRule="auto"/>
              <w:ind w:left="0" w:right="4146" w:firstLine="0"/>
            </w:pPr>
            <w:r>
              <w:t xml:space="preserve">III  </w:t>
            </w:r>
          </w:p>
        </w:tc>
        <w:tc>
          <w:tcPr>
            <w:tcW w:w="4603" w:type="dxa"/>
            <w:tcBorders>
              <w:top w:val="single" w:sz="4" w:space="0" w:color="000000"/>
              <w:left w:val="single" w:sz="4" w:space="0" w:color="000000"/>
              <w:bottom w:val="single" w:sz="4" w:space="0" w:color="000000"/>
              <w:right w:val="single" w:sz="4" w:space="0" w:color="000000"/>
            </w:tcBorders>
          </w:tcPr>
          <w:p w14:paraId="7E723B4B" w14:textId="77777777" w:rsidR="00615342" w:rsidRDefault="0075783B">
            <w:pPr>
              <w:spacing w:after="0" w:line="259" w:lineRule="auto"/>
              <w:ind w:left="5" w:firstLine="0"/>
            </w:pPr>
            <w:r>
              <w:t xml:space="preserve">Sheet-metal worker A </w:t>
            </w:r>
          </w:p>
          <w:p w14:paraId="7F59BAE8" w14:textId="77777777" w:rsidR="00615342" w:rsidRDefault="0075783B">
            <w:pPr>
              <w:spacing w:after="0" w:line="259" w:lineRule="auto"/>
              <w:ind w:left="5" w:firstLine="0"/>
            </w:pPr>
            <w:r>
              <w:t xml:space="preserve">Sprayer A </w:t>
            </w:r>
          </w:p>
          <w:p w14:paraId="3064507E" w14:textId="77777777" w:rsidR="00615342" w:rsidRDefault="0075783B">
            <w:pPr>
              <w:spacing w:after="0" w:line="259" w:lineRule="auto"/>
              <w:ind w:left="5" w:firstLine="0"/>
            </w:pPr>
            <w:r>
              <w:t xml:space="preserve">Engineer mechanical A </w:t>
            </w:r>
          </w:p>
          <w:p w14:paraId="1370AF25" w14:textId="77777777" w:rsidR="00615342" w:rsidRDefault="0075783B">
            <w:pPr>
              <w:spacing w:after="0" w:line="259" w:lineRule="auto"/>
              <w:ind w:left="5" w:firstLine="0"/>
            </w:pPr>
            <w:r>
              <w:t xml:space="preserve">Engineer electrical A </w:t>
            </w:r>
          </w:p>
          <w:p w14:paraId="64FBC8D9" w14:textId="77777777" w:rsidR="00615342" w:rsidRDefault="0075783B">
            <w:pPr>
              <w:spacing w:after="0" w:line="259" w:lineRule="auto"/>
              <w:ind w:left="5" w:firstLine="0"/>
            </w:pPr>
            <w:r>
              <w:t xml:space="preserve">Vehicle washer B </w:t>
            </w:r>
          </w:p>
          <w:p w14:paraId="2A5525B1" w14:textId="77777777" w:rsidR="00615342" w:rsidRDefault="0075783B">
            <w:pPr>
              <w:spacing w:after="0" w:line="259" w:lineRule="auto"/>
              <w:ind w:left="5" w:firstLine="0"/>
            </w:pPr>
            <w:r>
              <w:t xml:space="preserve">Bus conductor A </w:t>
            </w:r>
          </w:p>
          <w:p w14:paraId="1F93D09E" w14:textId="77777777" w:rsidR="00615342" w:rsidRDefault="0075783B">
            <w:pPr>
              <w:spacing w:after="0" w:line="259" w:lineRule="auto"/>
              <w:ind w:left="5" w:firstLine="0"/>
            </w:pPr>
            <w:r>
              <w:t xml:space="preserve">Employee Service Desk A </w:t>
            </w:r>
          </w:p>
        </w:tc>
      </w:tr>
      <w:tr w:rsidR="00615342" w14:paraId="55F7E492" w14:textId="77777777">
        <w:trPr>
          <w:trHeight w:val="1783"/>
        </w:trPr>
        <w:tc>
          <w:tcPr>
            <w:tcW w:w="4602" w:type="dxa"/>
            <w:tcBorders>
              <w:top w:val="single" w:sz="4" w:space="0" w:color="000000"/>
              <w:left w:val="single" w:sz="4" w:space="0" w:color="000000"/>
              <w:bottom w:val="single" w:sz="4" w:space="0" w:color="000000"/>
              <w:right w:val="single" w:sz="4" w:space="0" w:color="000000"/>
            </w:tcBorders>
            <w:shd w:val="clear" w:color="auto" w:fill="F2F2F2"/>
          </w:tcPr>
          <w:p w14:paraId="7C3A70E7" w14:textId="77777777" w:rsidR="00615342" w:rsidRDefault="0075783B">
            <w:pPr>
              <w:spacing w:after="0" w:line="259" w:lineRule="auto"/>
              <w:ind w:left="0" w:firstLine="0"/>
            </w:pPr>
            <w:r>
              <w:t xml:space="preserve">IV  </w:t>
            </w:r>
          </w:p>
          <w:p w14:paraId="690A3FE2" w14:textId="77777777" w:rsidR="00615342" w:rsidRDefault="0075783B">
            <w:pPr>
              <w:spacing w:after="0" w:line="259" w:lineRule="auto"/>
              <w:ind w:left="0" w:firstLine="0"/>
            </w:pPr>
            <w:r>
              <w:t xml:space="preserve">  </w:t>
            </w:r>
          </w:p>
        </w:tc>
        <w:tc>
          <w:tcPr>
            <w:tcW w:w="4603" w:type="dxa"/>
            <w:tcBorders>
              <w:top w:val="single" w:sz="4" w:space="0" w:color="000000"/>
              <w:left w:val="single" w:sz="4" w:space="0" w:color="000000"/>
              <w:bottom w:val="single" w:sz="4" w:space="0" w:color="000000"/>
              <w:right w:val="single" w:sz="4" w:space="0" w:color="000000"/>
            </w:tcBorders>
            <w:shd w:val="clear" w:color="auto" w:fill="F2F2F2"/>
          </w:tcPr>
          <w:p w14:paraId="4941A595" w14:textId="77777777" w:rsidR="00615342" w:rsidRDefault="0075783B">
            <w:pPr>
              <w:spacing w:after="0" w:line="259" w:lineRule="auto"/>
              <w:ind w:left="5" w:firstLine="0"/>
            </w:pPr>
            <w:r>
              <w:t xml:space="preserve">Warehouse assistant </w:t>
            </w:r>
          </w:p>
          <w:p w14:paraId="767A0EDB" w14:textId="77777777" w:rsidR="00615342" w:rsidRDefault="0075783B">
            <w:pPr>
              <w:spacing w:after="0" w:line="259" w:lineRule="auto"/>
              <w:ind w:left="5" w:firstLine="0"/>
            </w:pPr>
            <w:r>
              <w:t xml:space="preserve">Sprayer B </w:t>
            </w:r>
          </w:p>
          <w:p w14:paraId="4398DD92" w14:textId="77777777" w:rsidR="00615342" w:rsidRDefault="0075783B">
            <w:pPr>
              <w:spacing w:after="0" w:line="259" w:lineRule="auto"/>
              <w:ind w:left="5" w:firstLine="0"/>
            </w:pPr>
            <w:r>
              <w:t xml:space="preserve">Engineer mechanical B </w:t>
            </w:r>
          </w:p>
          <w:p w14:paraId="5A79072C" w14:textId="77777777" w:rsidR="00615342" w:rsidRDefault="0075783B">
            <w:pPr>
              <w:spacing w:after="0" w:line="259" w:lineRule="auto"/>
              <w:ind w:left="5" w:firstLine="0"/>
            </w:pPr>
            <w:r>
              <w:t xml:space="preserve">Engineer electrical B </w:t>
            </w:r>
          </w:p>
          <w:p w14:paraId="70151AB8" w14:textId="77777777" w:rsidR="00615342" w:rsidRDefault="0075783B">
            <w:pPr>
              <w:spacing w:after="0" w:line="259" w:lineRule="auto"/>
              <w:ind w:left="5" w:firstLine="0"/>
            </w:pPr>
            <w:r>
              <w:t xml:space="preserve">Bus conductor B </w:t>
            </w:r>
          </w:p>
          <w:p w14:paraId="74AEE8B8" w14:textId="77777777" w:rsidR="00615342" w:rsidRDefault="0075783B">
            <w:pPr>
              <w:spacing w:after="0" w:line="259" w:lineRule="auto"/>
              <w:ind w:left="5" w:firstLine="0"/>
            </w:pPr>
            <w:r>
              <w:t xml:space="preserve">Employee Service Desk B </w:t>
            </w:r>
          </w:p>
          <w:p w14:paraId="7522DFFD" w14:textId="77777777" w:rsidR="00615342" w:rsidRDefault="0075783B">
            <w:pPr>
              <w:spacing w:after="0" w:line="259" w:lineRule="auto"/>
              <w:ind w:left="5" w:firstLine="0"/>
            </w:pPr>
            <w:r>
              <w:t xml:space="preserve">Administrative assistant A </w:t>
            </w:r>
          </w:p>
        </w:tc>
      </w:tr>
      <w:tr w:rsidR="00615342" w14:paraId="3968C252" w14:textId="77777777">
        <w:trPr>
          <w:trHeight w:val="1783"/>
        </w:trPr>
        <w:tc>
          <w:tcPr>
            <w:tcW w:w="4602" w:type="dxa"/>
            <w:tcBorders>
              <w:top w:val="single" w:sz="4" w:space="0" w:color="000000"/>
              <w:left w:val="single" w:sz="4" w:space="0" w:color="000000"/>
              <w:bottom w:val="single" w:sz="4" w:space="0" w:color="000000"/>
              <w:right w:val="single" w:sz="4" w:space="0" w:color="000000"/>
            </w:tcBorders>
          </w:tcPr>
          <w:p w14:paraId="22089207" w14:textId="77777777" w:rsidR="00615342" w:rsidRDefault="0075783B">
            <w:pPr>
              <w:spacing w:after="0" w:line="259" w:lineRule="auto"/>
              <w:ind w:left="0" w:firstLine="0"/>
            </w:pPr>
            <w:r>
              <w:t xml:space="preserve">V </w:t>
            </w:r>
          </w:p>
          <w:p w14:paraId="3DD6D9FB" w14:textId="77777777" w:rsidR="00615342" w:rsidRDefault="0075783B">
            <w:pPr>
              <w:spacing w:after="0" w:line="259" w:lineRule="auto"/>
              <w:ind w:left="0" w:firstLine="0"/>
            </w:pPr>
            <w:r>
              <w:t xml:space="preserve"> </w:t>
            </w:r>
          </w:p>
        </w:tc>
        <w:tc>
          <w:tcPr>
            <w:tcW w:w="4603" w:type="dxa"/>
            <w:tcBorders>
              <w:top w:val="single" w:sz="4" w:space="0" w:color="000000"/>
              <w:left w:val="single" w:sz="4" w:space="0" w:color="000000"/>
              <w:bottom w:val="single" w:sz="4" w:space="0" w:color="000000"/>
              <w:right w:val="single" w:sz="4" w:space="0" w:color="000000"/>
            </w:tcBorders>
          </w:tcPr>
          <w:p w14:paraId="767537F0" w14:textId="77777777" w:rsidR="00615342" w:rsidRDefault="0075783B">
            <w:pPr>
              <w:spacing w:after="0" w:line="259" w:lineRule="auto"/>
              <w:ind w:left="5" w:firstLine="0"/>
            </w:pPr>
            <w:r>
              <w:t xml:space="preserve">Commercial Assistant A </w:t>
            </w:r>
          </w:p>
          <w:p w14:paraId="09EFF684" w14:textId="77777777" w:rsidR="00615342" w:rsidRDefault="0075783B">
            <w:pPr>
              <w:spacing w:after="0" w:line="259" w:lineRule="auto"/>
              <w:ind w:left="5" w:firstLine="0"/>
            </w:pPr>
            <w:r>
              <w:t xml:space="preserve">Sheet metal worker B </w:t>
            </w:r>
          </w:p>
          <w:p w14:paraId="55D0D109" w14:textId="77777777" w:rsidR="00615342" w:rsidRDefault="0075783B">
            <w:pPr>
              <w:spacing w:after="0" w:line="259" w:lineRule="auto"/>
              <w:ind w:left="5" w:firstLine="0"/>
            </w:pPr>
            <w:r>
              <w:t xml:space="preserve">Sprayer C </w:t>
            </w:r>
          </w:p>
          <w:p w14:paraId="46F0311E" w14:textId="77777777" w:rsidR="00615342" w:rsidRDefault="0075783B">
            <w:pPr>
              <w:spacing w:after="0" w:line="259" w:lineRule="auto"/>
              <w:ind w:left="5" w:firstLine="0"/>
            </w:pPr>
            <w:r>
              <w:t xml:space="preserve">Engineer mechanical C </w:t>
            </w:r>
          </w:p>
          <w:p w14:paraId="0799267E" w14:textId="77777777" w:rsidR="00615342" w:rsidRDefault="0075783B">
            <w:pPr>
              <w:spacing w:after="0" w:line="259" w:lineRule="auto"/>
              <w:ind w:left="5" w:firstLine="0"/>
            </w:pPr>
            <w:r>
              <w:t xml:space="preserve">Engineer electrical A </w:t>
            </w:r>
          </w:p>
          <w:p w14:paraId="1966540B" w14:textId="77777777" w:rsidR="00615342" w:rsidRDefault="0075783B">
            <w:pPr>
              <w:spacing w:after="0" w:line="259" w:lineRule="auto"/>
              <w:ind w:left="5" w:firstLine="0"/>
            </w:pPr>
            <w:r>
              <w:t xml:space="preserve">Personnel officer A </w:t>
            </w:r>
          </w:p>
          <w:p w14:paraId="05B2DA2E" w14:textId="77777777" w:rsidR="00615342" w:rsidRDefault="0075783B">
            <w:pPr>
              <w:spacing w:after="0" w:line="259" w:lineRule="auto"/>
              <w:ind w:left="5" w:firstLine="0"/>
            </w:pPr>
            <w:r>
              <w:t xml:space="preserve">Administrative assistant B </w:t>
            </w:r>
          </w:p>
        </w:tc>
      </w:tr>
      <w:tr w:rsidR="00615342" w14:paraId="1F698A15" w14:textId="77777777">
        <w:trPr>
          <w:trHeight w:val="1778"/>
        </w:trPr>
        <w:tc>
          <w:tcPr>
            <w:tcW w:w="4602" w:type="dxa"/>
            <w:tcBorders>
              <w:top w:val="single" w:sz="4" w:space="0" w:color="000000"/>
              <w:left w:val="single" w:sz="4" w:space="0" w:color="000000"/>
              <w:bottom w:val="single" w:sz="4" w:space="0" w:color="000000"/>
              <w:right w:val="single" w:sz="4" w:space="0" w:color="000000"/>
            </w:tcBorders>
            <w:shd w:val="clear" w:color="auto" w:fill="F2F2F2"/>
          </w:tcPr>
          <w:p w14:paraId="02F392B1" w14:textId="77777777" w:rsidR="00615342" w:rsidRDefault="0075783B">
            <w:pPr>
              <w:spacing w:after="0" w:line="259" w:lineRule="auto"/>
              <w:ind w:left="0" w:firstLine="0"/>
            </w:pPr>
            <w:r>
              <w:t xml:space="preserve">VI </w:t>
            </w:r>
          </w:p>
          <w:p w14:paraId="554F4E0A" w14:textId="77777777" w:rsidR="00615342" w:rsidRDefault="0075783B">
            <w:pPr>
              <w:spacing w:after="0" w:line="259" w:lineRule="auto"/>
              <w:ind w:left="0" w:firstLine="0"/>
            </w:pPr>
            <w:r>
              <w:t xml:space="preserve">  </w:t>
            </w:r>
          </w:p>
        </w:tc>
        <w:tc>
          <w:tcPr>
            <w:tcW w:w="4603" w:type="dxa"/>
            <w:tcBorders>
              <w:top w:val="single" w:sz="4" w:space="0" w:color="000000"/>
              <w:left w:val="single" w:sz="4" w:space="0" w:color="000000"/>
              <w:bottom w:val="single" w:sz="4" w:space="0" w:color="000000"/>
              <w:right w:val="single" w:sz="4" w:space="0" w:color="000000"/>
            </w:tcBorders>
            <w:shd w:val="clear" w:color="auto" w:fill="F2F2F2"/>
          </w:tcPr>
          <w:p w14:paraId="5E71C93F" w14:textId="77777777" w:rsidR="00615342" w:rsidRDefault="0075783B">
            <w:pPr>
              <w:spacing w:after="0" w:line="259" w:lineRule="auto"/>
              <w:ind w:left="5" w:firstLine="0"/>
            </w:pPr>
            <w:r>
              <w:t xml:space="preserve">Commercial Assistant B </w:t>
            </w:r>
          </w:p>
          <w:p w14:paraId="4E427125" w14:textId="77777777" w:rsidR="00615342" w:rsidRDefault="0075783B">
            <w:pPr>
              <w:spacing w:after="0" w:line="259" w:lineRule="auto"/>
              <w:ind w:left="5" w:firstLine="0"/>
            </w:pPr>
            <w:r>
              <w:t xml:space="preserve">Sheet-metal worker C </w:t>
            </w:r>
          </w:p>
          <w:p w14:paraId="65FB6A90" w14:textId="77777777" w:rsidR="00615342" w:rsidRDefault="0075783B">
            <w:pPr>
              <w:spacing w:after="0" w:line="259" w:lineRule="auto"/>
              <w:ind w:left="5" w:firstLine="0"/>
            </w:pPr>
            <w:r>
              <w:t xml:space="preserve">Engineer mechanical D </w:t>
            </w:r>
          </w:p>
          <w:p w14:paraId="7933F325" w14:textId="77777777" w:rsidR="00615342" w:rsidRDefault="0075783B">
            <w:pPr>
              <w:spacing w:after="0" w:line="259" w:lineRule="auto"/>
              <w:ind w:left="5" w:firstLine="0"/>
            </w:pPr>
            <w:r>
              <w:t xml:space="preserve">Engineer electrical B </w:t>
            </w:r>
          </w:p>
          <w:p w14:paraId="5903D4AA" w14:textId="77777777" w:rsidR="00615342" w:rsidRDefault="0075783B">
            <w:pPr>
              <w:spacing w:after="0" w:line="259" w:lineRule="auto"/>
              <w:ind w:left="5" w:firstLine="0"/>
            </w:pPr>
            <w:r>
              <w:t xml:space="preserve">Personnel officer B </w:t>
            </w:r>
          </w:p>
          <w:p w14:paraId="03027246" w14:textId="77777777" w:rsidR="00615342" w:rsidRDefault="0075783B">
            <w:pPr>
              <w:spacing w:after="0" w:line="259" w:lineRule="auto"/>
              <w:ind w:left="5" w:firstLine="0"/>
            </w:pPr>
            <w:r>
              <w:t xml:space="preserve">Planner A </w:t>
            </w:r>
          </w:p>
          <w:p w14:paraId="0FE6AC38" w14:textId="77777777" w:rsidR="00615342" w:rsidRDefault="0075783B">
            <w:pPr>
              <w:spacing w:after="0" w:line="259" w:lineRule="auto"/>
              <w:ind w:left="5" w:firstLine="0"/>
            </w:pPr>
            <w:r>
              <w:t xml:space="preserve">Administrative assistant C  </w:t>
            </w:r>
          </w:p>
        </w:tc>
      </w:tr>
      <w:tr w:rsidR="00615342" w14:paraId="745852DC" w14:textId="77777777">
        <w:trPr>
          <w:trHeight w:val="773"/>
        </w:trPr>
        <w:tc>
          <w:tcPr>
            <w:tcW w:w="4602" w:type="dxa"/>
            <w:tcBorders>
              <w:top w:val="single" w:sz="4" w:space="0" w:color="000000"/>
              <w:left w:val="single" w:sz="4" w:space="0" w:color="000000"/>
              <w:bottom w:val="single" w:sz="4" w:space="0" w:color="000000"/>
              <w:right w:val="single" w:sz="4" w:space="0" w:color="000000"/>
            </w:tcBorders>
          </w:tcPr>
          <w:p w14:paraId="2EE318C7" w14:textId="77777777" w:rsidR="00615342" w:rsidRDefault="0075783B">
            <w:pPr>
              <w:spacing w:after="0" w:line="259" w:lineRule="auto"/>
              <w:ind w:left="0" w:firstLine="0"/>
            </w:pPr>
            <w:r>
              <w:t xml:space="preserve">VII </w:t>
            </w:r>
          </w:p>
          <w:p w14:paraId="593A5944" w14:textId="77777777" w:rsidR="00615342" w:rsidRDefault="0075783B">
            <w:pPr>
              <w:spacing w:after="0" w:line="259" w:lineRule="auto"/>
              <w:ind w:left="0" w:firstLine="0"/>
            </w:pPr>
            <w:r>
              <w:t xml:space="preserve"> </w:t>
            </w:r>
          </w:p>
        </w:tc>
        <w:tc>
          <w:tcPr>
            <w:tcW w:w="4603" w:type="dxa"/>
            <w:tcBorders>
              <w:top w:val="single" w:sz="4" w:space="0" w:color="000000"/>
              <w:left w:val="single" w:sz="4" w:space="0" w:color="000000"/>
              <w:bottom w:val="single" w:sz="4" w:space="0" w:color="000000"/>
              <w:right w:val="single" w:sz="4" w:space="0" w:color="000000"/>
            </w:tcBorders>
          </w:tcPr>
          <w:p w14:paraId="2E7F70C7" w14:textId="77777777" w:rsidR="00615342" w:rsidRDefault="0075783B">
            <w:pPr>
              <w:spacing w:after="0" w:line="259" w:lineRule="auto"/>
              <w:ind w:left="5" w:firstLine="0"/>
            </w:pPr>
            <w:r>
              <w:t xml:space="preserve">Commercial Assistant C </w:t>
            </w:r>
          </w:p>
          <w:p w14:paraId="6A164B6C" w14:textId="77777777" w:rsidR="00615342" w:rsidRDefault="0075783B">
            <w:pPr>
              <w:spacing w:after="0" w:line="259" w:lineRule="auto"/>
              <w:ind w:left="5" w:right="1168" w:firstLine="0"/>
            </w:pPr>
            <w:r>
              <w:t xml:space="preserve">Personnel officer C Planner B </w:t>
            </w:r>
          </w:p>
        </w:tc>
      </w:tr>
      <w:tr w:rsidR="00615342" w14:paraId="082A9614" w14:textId="77777777">
        <w:trPr>
          <w:trHeight w:val="1272"/>
        </w:trPr>
        <w:tc>
          <w:tcPr>
            <w:tcW w:w="4602" w:type="dxa"/>
            <w:tcBorders>
              <w:top w:val="single" w:sz="4" w:space="0" w:color="000000"/>
              <w:left w:val="single" w:sz="4" w:space="0" w:color="000000"/>
              <w:bottom w:val="single" w:sz="4" w:space="0" w:color="000000"/>
              <w:right w:val="single" w:sz="4" w:space="0" w:color="000000"/>
            </w:tcBorders>
            <w:shd w:val="clear" w:color="auto" w:fill="F2F2F2"/>
          </w:tcPr>
          <w:p w14:paraId="7B6FBFF3" w14:textId="77777777" w:rsidR="00615342" w:rsidRDefault="0075783B">
            <w:pPr>
              <w:spacing w:after="0" w:line="259" w:lineRule="auto"/>
              <w:ind w:left="0" w:right="3940" w:firstLine="0"/>
            </w:pPr>
            <w:r>
              <w:t xml:space="preserve">VIII    </w:t>
            </w:r>
          </w:p>
        </w:tc>
        <w:tc>
          <w:tcPr>
            <w:tcW w:w="4603" w:type="dxa"/>
            <w:tcBorders>
              <w:top w:val="single" w:sz="4" w:space="0" w:color="000000"/>
              <w:left w:val="single" w:sz="4" w:space="0" w:color="000000"/>
              <w:bottom w:val="single" w:sz="4" w:space="0" w:color="000000"/>
              <w:right w:val="single" w:sz="4" w:space="0" w:color="000000"/>
            </w:tcBorders>
            <w:shd w:val="clear" w:color="auto" w:fill="F2F2F2"/>
          </w:tcPr>
          <w:p w14:paraId="0923BB33" w14:textId="77777777" w:rsidR="00615342" w:rsidRDefault="0075783B">
            <w:pPr>
              <w:spacing w:after="0" w:line="259" w:lineRule="auto"/>
              <w:ind w:left="5" w:firstLine="0"/>
            </w:pPr>
            <w:r>
              <w:t xml:space="preserve">Commercial Assistant D </w:t>
            </w:r>
          </w:p>
          <w:p w14:paraId="3AD158FD" w14:textId="77777777" w:rsidR="00615342" w:rsidRDefault="0075783B">
            <w:pPr>
              <w:spacing w:after="0" w:line="259" w:lineRule="auto"/>
              <w:ind w:left="5" w:firstLine="0"/>
            </w:pPr>
            <w:r>
              <w:t xml:space="preserve">Planner C </w:t>
            </w:r>
          </w:p>
          <w:p w14:paraId="0C4FA400" w14:textId="77777777" w:rsidR="00615342" w:rsidRDefault="0075783B">
            <w:pPr>
              <w:spacing w:after="0" w:line="259" w:lineRule="auto"/>
              <w:ind w:left="5" w:firstLine="0"/>
            </w:pPr>
            <w:r>
              <w:t xml:space="preserve">Personnel officer D </w:t>
            </w:r>
          </w:p>
          <w:p w14:paraId="66534F6B" w14:textId="77777777" w:rsidR="00615342" w:rsidRDefault="0075783B">
            <w:pPr>
              <w:spacing w:after="0" w:line="259" w:lineRule="auto"/>
              <w:ind w:left="5" w:firstLine="0"/>
            </w:pPr>
            <w:r>
              <w:t xml:space="preserve">Head of Administration  </w:t>
            </w:r>
          </w:p>
          <w:p w14:paraId="251A9749" w14:textId="77777777" w:rsidR="00615342" w:rsidRDefault="0075783B">
            <w:pPr>
              <w:spacing w:after="0" w:line="259" w:lineRule="auto"/>
              <w:ind w:left="5" w:firstLine="0"/>
            </w:pPr>
            <w:r>
              <w:t xml:space="preserve">Head of Garage  </w:t>
            </w:r>
          </w:p>
        </w:tc>
      </w:tr>
    </w:tbl>
    <w:p w14:paraId="64CC2679" w14:textId="77777777" w:rsidR="00615342" w:rsidRDefault="0075783B">
      <w:pPr>
        <w:spacing w:after="0" w:line="259" w:lineRule="auto"/>
        <w:ind w:left="565" w:firstLine="0"/>
      </w:pPr>
      <w:r>
        <w:t xml:space="preserve"> </w:t>
      </w:r>
    </w:p>
    <w:p w14:paraId="06ECEC6B" w14:textId="77777777" w:rsidR="00615342" w:rsidRDefault="0075783B">
      <w:pPr>
        <w:spacing w:after="0" w:line="259" w:lineRule="auto"/>
        <w:ind w:left="565" w:firstLine="0"/>
      </w:pPr>
      <w:r>
        <w:rPr>
          <w:rFonts w:ascii="Times New Roman" w:hAnsi="Times New Roman"/>
          <w:b/>
        </w:rPr>
        <w:t xml:space="preserve"> </w:t>
      </w:r>
    </w:p>
    <w:p w14:paraId="4A366D08" w14:textId="77777777" w:rsidR="00615342" w:rsidRDefault="0075783B">
      <w:pPr>
        <w:ind w:left="560" w:right="53"/>
      </w:pPr>
      <w:r>
        <w:t xml:space="preserve">For all job descriptions, please refer to Annex 3. </w:t>
      </w:r>
    </w:p>
    <w:p w14:paraId="2501B389" w14:textId="77777777" w:rsidR="00615342" w:rsidRDefault="0075783B">
      <w:pPr>
        <w:spacing w:after="0" w:line="259" w:lineRule="auto"/>
        <w:ind w:left="565" w:firstLine="0"/>
      </w:pPr>
      <w:r>
        <w:t xml:space="preserve"> </w:t>
      </w:r>
    </w:p>
    <w:p w14:paraId="4D514A43" w14:textId="77777777" w:rsidR="00615342" w:rsidRDefault="0075783B">
      <w:pPr>
        <w:spacing w:after="0" w:line="259" w:lineRule="auto"/>
        <w:ind w:left="565" w:firstLine="0"/>
      </w:pPr>
      <w:r>
        <w:t xml:space="preserve"> </w:t>
      </w:r>
    </w:p>
    <w:p w14:paraId="429ACEB9" w14:textId="77777777" w:rsidR="00615342" w:rsidRDefault="0075783B">
      <w:pPr>
        <w:pStyle w:val="Kop2"/>
        <w:ind w:left="560" w:right="28"/>
      </w:pPr>
      <w:r>
        <w:rPr>
          <w:b w:val="0"/>
        </w:rPr>
        <w:t xml:space="preserve">Article 45 </w:t>
      </w:r>
      <w:r>
        <w:t xml:space="preserve">Exemption on social/societal or medical grounds  </w:t>
      </w:r>
    </w:p>
    <w:p w14:paraId="47F955A4" w14:textId="77777777" w:rsidR="00615342" w:rsidRDefault="0075783B">
      <w:pPr>
        <w:spacing w:after="0" w:line="259" w:lineRule="auto"/>
        <w:ind w:left="565" w:firstLine="0"/>
      </w:pPr>
      <w:r>
        <w:rPr>
          <w:b/>
        </w:rPr>
        <w:t xml:space="preserve"> </w:t>
      </w:r>
    </w:p>
    <w:p w14:paraId="43574487" w14:textId="77777777" w:rsidR="00615342" w:rsidRDefault="0075783B">
      <w:pPr>
        <w:pStyle w:val="Kop3"/>
        <w:ind w:left="560" w:right="28"/>
      </w:pPr>
      <w:r>
        <w:rPr>
          <w:b w:val="0"/>
        </w:rPr>
        <w:lastRenderedPageBreak/>
        <w:t xml:space="preserve">1. </w:t>
      </w:r>
      <w:r>
        <w:t>Request for exemption</w:t>
      </w:r>
      <w:r>
        <w:rPr>
          <w:b w:val="0"/>
        </w:rPr>
        <w:t xml:space="preserve"> </w:t>
      </w:r>
    </w:p>
    <w:p w14:paraId="05ECC19E" w14:textId="77777777" w:rsidR="00615342" w:rsidRDefault="0075783B">
      <w:pPr>
        <w:spacing w:line="249" w:lineRule="auto"/>
        <w:ind w:left="845" w:right="180" w:hanging="295"/>
        <w:jc w:val="both"/>
      </w:pPr>
      <w:r>
        <w:t xml:space="preserve"> Employees claiming a medical or social indication will be exempted from commuting or working in the night window between 2am and 6am. A certified physician will certify this indication.</w:t>
      </w:r>
      <w:r>
        <w:rPr>
          <w:b/>
        </w:rPr>
        <w:t xml:space="preserve"> </w:t>
      </w:r>
    </w:p>
    <w:p w14:paraId="66CC8451" w14:textId="77777777" w:rsidR="00615342" w:rsidRDefault="0075783B">
      <w:pPr>
        <w:pStyle w:val="Kop3"/>
        <w:ind w:left="560" w:right="28"/>
      </w:pPr>
      <w:r>
        <w:rPr>
          <w:b w:val="0"/>
        </w:rPr>
        <w:t xml:space="preserve">2. </w:t>
      </w:r>
      <w:r>
        <w:t>Compensation for irregular hours allowance</w:t>
      </w:r>
      <w:r>
        <w:rPr>
          <w:b w:val="0"/>
        </w:rPr>
        <w:t xml:space="preserve"> </w:t>
      </w:r>
    </w:p>
    <w:p w14:paraId="4EFD00ED" w14:textId="77777777" w:rsidR="00615342" w:rsidRDefault="0075783B">
      <w:pPr>
        <w:spacing w:after="110"/>
        <w:ind w:left="835" w:right="53" w:hanging="285"/>
      </w:pPr>
      <w:r>
        <w:t xml:space="preserve"> </w:t>
      </w:r>
      <w:r>
        <w:tab/>
        <w:t xml:space="preserve">The employee shall be entitled to compensation irregular hours allowance if the use of the scheme referred to under paragraph 1 results in lower earnings from irregular hours allowance for the employee concerned on an annual basis compared to the irregular hours allowance for the year immediately preceding that in which this scheme is used.  </w:t>
      </w:r>
    </w:p>
    <w:p w14:paraId="5B195458" w14:textId="77777777" w:rsidR="00615342" w:rsidRDefault="0075783B">
      <w:pPr>
        <w:pStyle w:val="Kop3"/>
        <w:ind w:left="560" w:right="28"/>
      </w:pPr>
      <w:r>
        <w:rPr>
          <w:b w:val="0"/>
        </w:rPr>
        <w:t xml:space="preserve">3.  </w:t>
      </w:r>
      <w:r>
        <w:t>Calculation of compensation for irregular hours allowance</w:t>
      </w:r>
      <w:r>
        <w:rPr>
          <w:color w:val="FF0000"/>
        </w:rPr>
        <w:t xml:space="preserve"> </w:t>
      </w:r>
      <w:r>
        <w:t xml:space="preserve"> </w:t>
      </w:r>
    </w:p>
    <w:p w14:paraId="75C5A269" w14:textId="77777777" w:rsidR="00615342" w:rsidRDefault="0075783B">
      <w:pPr>
        <w:spacing w:after="108" w:line="249" w:lineRule="auto"/>
        <w:ind w:left="845" w:right="54" w:hanging="295"/>
        <w:jc w:val="both"/>
      </w:pPr>
      <w:r>
        <w:t xml:space="preserve"> The compensation irregular hours allowance is expressed as a fixed amount per payment period. This amount is calculated by dividing the total earnings from irregular hours allowance for the reference year (which is the calendar year immediately preceding the year in which the employee makes use of the above scheme) by the number of payment periods (4 weeks or monthly periods) during which income from work is enjoyed in the same year. The allowance is paid per payment period and follows the indexation procedure. </w:t>
      </w:r>
    </w:p>
    <w:p w14:paraId="39F48C4F" w14:textId="77777777" w:rsidR="00615342" w:rsidRDefault="0075783B">
      <w:pPr>
        <w:pStyle w:val="Kop3"/>
        <w:ind w:left="560" w:right="28"/>
      </w:pPr>
      <w:r>
        <w:rPr>
          <w:b w:val="0"/>
        </w:rPr>
        <w:t xml:space="preserve">4. </w:t>
      </w:r>
      <w:r>
        <w:t>Part-timer and compensatory irregular hours allowance</w:t>
      </w:r>
      <w:r>
        <w:rPr>
          <w:b w:val="0"/>
          <w:color w:val="FF0000"/>
        </w:rPr>
        <w:t xml:space="preserve"> </w:t>
      </w:r>
      <w:r>
        <w:t xml:space="preserve"> </w:t>
      </w:r>
    </w:p>
    <w:p w14:paraId="75B77768" w14:textId="77777777" w:rsidR="00615342" w:rsidRDefault="0075783B">
      <w:pPr>
        <w:ind w:left="835" w:right="53" w:hanging="285"/>
      </w:pPr>
      <w:r>
        <w:t xml:space="preserve"> </w:t>
      </w:r>
      <w:r>
        <w:tab/>
        <w:t xml:space="preserve">If the employee using this scheme contractually agrees a lower number of working hours with his employer compared to the reference year, the compensatory irregular hours allowance should be adjusted proportionally to the lower number of working hours. </w:t>
      </w:r>
    </w:p>
    <w:p w14:paraId="1A6CC047" w14:textId="77777777" w:rsidR="00615342" w:rsidRDefault="0075783B">
      <w:pPr>
        <w:spacing w:after="0" w:line="259" w:lineRule="auto"/>
        <w:ind w:left="850" w:firstLine="0"/>
      </w:pPr>
      <w:r>
        <w:t xml:space="preserve"> </w:t>
      </w:r>
    </w:p>
    <w:p w14:paraId="5919220F" w14:textId="77777777" w:rsidR="00615342" w:rsidRDefault="0075783B">
      <w:pPr>
        <w:spacing w:after="0" w:line="259" w:lineRule="auto"/>
        <w:ind w:left="565" w:firstLine="0"/>
      </w:pPr>
      <w:r>
        <w:t xml:space="preserve"> </w:t>
      </w:r>
    </w:p>
    <w:p w14:paraId="343C711E" w14:textId="77777777" w:rsidR="00615342" w:rsidRDefault="0075783B">
      <w:pPr>
        <w:ind w:left="560" w:right="53"/>
      </w:pPr>
      <w:r>
        <w:t xml:space="preserve">Article 46 </w:t>
      </w:r>
      <w:r>
        <w:rPr>
          <w:b/>
          <w:bCs/>
        </w:rPr>
        <w:t>Trade union</w:t>
      </w:r>
      <w:r>
        <w:rPr>
          <w:b/>
        </w:rPr>
        <w:t xml:space="preserve"> </w:t>
      </w:r>
    </w:p>
    <w:p w14:paraId="0DCC534F" w14:textId="77777777" w:rsidR="00615342" w:rsidRDefault="0075783B">
      <w:pPr>
        <w:spacing w:after="0" w:line="259" w:lineRule="auto"/>
        <w:ind w:left="565" w:firstLine="0"/>
      </w:pPr>
      <w:r>
        <w:rPr>
          <w:b/>
        </w:rPr>
        <w:t xml:space="preserve"> </w:t>
      </w:r>
    </w:p>
    <w:p w14:paraId="72A4B525" w14:textId="77777777" w:rsidR="00615342" w:rsidRDefault="0075783B">
      <w:pPr>
        <w:numPr>
          <w:ilvl w:val="0"/>
          <w:numId w:val="51"/>
        </w:numPr>
        <w:spacing w:after="110"/>
        <w:ind w:right="53" w:hanging="285"/>
      </w:pPr>
      <w:r>
        <w:t xml:space="preserve">The employer must ensure that the interests of an executive of the employees' organisation are not harmed by his trade union work. An executive member holds an administrative or representative position for the employees' organisation of which he is a member and has been notified as such in writing to the employer by that organisation. </w:t>
      </w:r>
    </w:p>
    <w:p w14:paraId="33C6362B" w14:textId="77777777" w:rsidR="00615342" w:rsidRDefault="0075783B">
      <w:pPr>
        <w:numPr>
          <w:ilvl w:val="0"/>
          <w:numId w:val="51"/>
        </w:numPr>
        <w:ind w:right="53" w:hanging="285"/>
      </w:pPr>
      <w:r>
        <w:t xml:space="preserve">At the employee's request, the employer will provide administrative cooperation to set off in the December salary production; when the salary is paid, the union contribution paid by the employee in a tax-friendly manner. The employee should make the request accompanied by a written membership certificate to the employer by 15 November each year for this purpose. </w:t>
      </w:r>
    </w:p>
    <w:p w14:paraId="5618CE7C" w14:textId="77777777" w:rsidR="00615342" w:rsidRDefault="0075783B">
      <w:pPr>
        <w:spacing w:after="0" w:line="259" w:lineRule="auto"/>
        <w:ind w:left="850" w:firstLine="0"/>
      </w:pPr>
      <w:r>
        <w:t xml:space="preserve"> </w:t>
      </w:r>
    </w:p>
    <w:p w14:paraId="10B65419" w14:textId="77777777" w:rsidR="00615342" w:rsidRDefault="0075783B">
      <w:pPr>
        <w:spacing w:after="0" w:line="259" w:lineRule="auto"/>
        <w:ind w:left="565" w:firstLine="0"/>
      </w:pPr>
      <w:r>
        <w:t xml:space="preserve">  </w:t>
      </w:r>
    </w:p>
    <w:p w14:paraId="3DC50FE2" w14:textId="77777777" w:rsidR="00615342" w:rsidRDefault="0075783B">
      <w:pPr>
        <w:pStyle w:val="Kop2"/>
        <w:ind w:left="560" w:right="28"/>
      </w:pPr>
      <w:r>
        <w:t xml:space="preserve">Article 47 Undesirable behaviour </w:t>
      </w:r>
    </w:p>
    <w:p w14:paraId="4BFF31E9" w14:textId="77777777" w:rsidR="00615342" w:rsidRDefault="0075783B">
      <w:pPr>
        <w:spacing w:after="0" w:line="259" w:lineRule="auto"/>
        <w:ind w:left="565" w:firstLine="0"/>
      </w:pPr>
      <w:r>
        <w:rPr>
          <w:b/>
        </w:rPr>
        <w:t xml:space="preserve"> </w:t>
      </w:r>
    </w:p>
    <w:p w14:paraId="182A8533" w14:textId="77777777" w:rsidR="00615342" w:rsidRDefault="0075783B">
      <w:pPr>
        <w:ind w:left="560" w:right="53"/>
      </w:pPr>
      <w:r>
        <w:t xml:space="preserve">The employee is entitled to a working environment that eliminates undesirable behaviour. </w:t>
      </w:r>
    </w:p>
    <w:p w14:paraId="3244A8EE" w14:textId="77777777" w:rsidR="00615342" w:rsidRDefault="0075783B">
      <w:pPr>
        <w:ind w:left="560" w:right="53"/>
      </w:pPr>
      <w:r>
        <w:t>CLA parties for private bus transport have drawn up regulations on undesirable behaviour. They are included as Annex 6 of this CLA. Employers are expected to actively combat undesirable behaviour.</w:t>
      </w:r>
      <w:r>
        <w:rPr>
          <w:rFonts w:ascii="Times New Roman" w:hAnsi="Times New Roman"/>
        </w:rPr>
        <w:t xml:space="preserve"> </w:t>
      </w:r>
    </w:p>
    <w:p w14:paraId="0F117D2B" w14:textId="77777777" w:rsidR="00615342" w:rsidRDefault="0075783B">
      <w:pPr>
        <w:spacing w:after="0" w:line="259" w:lineRule="auto"/>
        <w:ind w:left="565" w:firstLine="0"/>
      </w:pPr>
      <w:r>
        <w:rPr>
          <w:rFonts w:ascii="Times New Roman" w:hAnsi="Times New Roman"/>
        </w:rPr>
        <w:t xml:space="preserve"> </w:t>
      </w:r>
    </w:p>
    <w:p w14:paraId="2CFB91C5" w14:textId="77777777" w:rsidR="00615342" w:rsidRDefault="0075783B">
      <w:pPr>
        <w:spacing w:after="0" w:line="259" w:lineRule="auto"/>
        <w:ind w:left="565" w:firstLine="0"/>
      </w:pPr>
      <w:r>
        <w:rPr>
          <w:b/>
        </w:rPr>
        <w:t xml:space="preserve"> </w:t>
      </w:r>
    </w:p>
    <w:p w14:paraId="4A14006B" w14:textId="77777777" w:rsidR="00615342" w:rsidRPr="006945B0" w:rsidRDefault="0075783B">
      <w:pPr>
        <w:pStyle w:val="Kop2"/>
        <w:ind w:left="560" w:right="28"/>
        <w:rPr>
          <w:lang w:val="nl-NL"/>
        </w:rPr>
      </w:pPr>
      <w:r w:rsidRPr="006945B0">
        <w:rPr>
          <w:bCs/>
          <w:lang w:val="nl-NL"/>
        </w:rPr>
        <w:t>Article 48</w:t>
      </w:r>
      <w:r w:rsidRPr="006945B0">
        <w:rPr>
          <w:lang w:val="nl-NL"/>
        </w:rPr>
        <w:t xml:space="preserve"> Fonds Scholing en Ordening Fonds voor het Besloten Busvervoer (FSO) foundation  </w:t>
      </w:r>
    </w:p>
    <w:p w14:paraId="7C60D824" w14:textId="77777777" w:rsidR="00615342" w:rsidRPr="006945B0" w:rsidRDefault="0075783B">
      <w:pPr>
        <w:spacing w:after="0" w:line="259" w:lineRule="auto"/>
        <w:ind w:left="565" w:firstLine="0"/>
        <w:rPr>
          <w:lang w:val="nl-NL"/>
        </w:rPr>
      </w:pPr>
      <w:r w:rsidRPr="006945B0">
        <w:rPr>
          <w:lang w:val="nl-NL"/>
        </w:rPr>
        <w:t xml:space="preserve"> </w:t>
      </w:r>
    </w:p>
    <w:p w14:paraId="2A50E407" w14:textId="77777777" w:rsidR="00615342" w:rsidRDefault="0075783B">
      <w:pPr>
        <w:ind w:left="560" w:right="53"/>
      </w:pPr>
      <w:r>
        <w:t xml:space="preserve">1. Compliance with CLA I </w:t>
      </w:r>
    </w:p>
    <w:p w14:paraId="7C489943" w14:textId="77777777" w:rsidR="00615342" w:rsidRDefault="0075783B">
      <w:pPr>
        <w:spacing w:after="0" w:line="259" w:lineRule="auto"/>
        <w:ind w:left="565" w:firstLine="0"/>
      </w:pPr>
      <w:r>
        <w:t xml:space="preserve"> </w:t>
      </w:r>
    </w:p>
    <w:p w14:paraId="082C8C70" w14:textId="77777777" w:rsidR="00615342" w:rsidRDefault="0075783B">
      <w:pPr>
        <w:spacing w:after="12" w:line="248" w:lineRule="auto"/>
        <w:ind w:left="560" w:right="28"/>
      </w:pPr>
      <w:r>
        <w:rPr>
          <w:b/>
        </w:rPr>
        <w:t xml:space="preserve">I  </w:t>
      </w:r>
    </w:p>
    <w:p w14:paraId="30146A26" w14:textId="77777777" w:rsidR="00615342" w:rsidRDefault="0075783B">
      <w:pPr>
        <w:numPr>
          <w:ilvl w:val="0"/>
          <w:numId w:val="52"/>
        </w:numPr>
        <w:ind w:right="53" w:hanging="285"/>
      </w:pPr>
      <w:r>
        <w:t xml:space="preserve">The Training and Regulation Fund for the Private Bus Transport Industry (FSO) has been established to promote a good social and economic climate in the industry. </w:t>
      </w:r>
    </w:p>
    <w:p w14:paraId="1A38F5E5" w14:textId="77777777" w:rsidR="00615342" w:rsidRDefault="0075783B">
      <w:pPr>
        <w:numPr>
          <w:ilvl w:val="0"/>
          <w:numId w:val="52"/>
        </w:numPr>
        <w:ind w:right="53" w:hanging="285"/>
      </w:pPr>
      <w:r>
        <w:t xml:space="preserve">The Foundation referred to under 1 shall be responsible for ensuring that the provisions of the Collective Labour Agreement for Private Bus Transport and the Collective Labour </w:t>
      </w:r>
      <w:r>
        <w:lastRenderedPageBreak/>
        <w:t xml:space="preserve">Agreement Fund for Training and Organisation for Private Bus Transport are complied with in full and is authorised by the parties to this Collective Labour Agreement to do all that may be useful and necessary to that end.  </w:t>
      </w:r>
    </w:p>
    <w:p w14:paraId="163E0D9D" w14:textId="77777777" w:rsidR="00615342" w:rsidRDefault="0075783B">
      <w:pPr>
        <w:numPr>
          <w:ilvl w:val="0"/>
          <w:numId w:val="52"/>
        </w:numPr>
        <w:ind w:right="53" w:hanging="285"/>
      </w:pPr>
      <w:r>
        <w:t xml:space="preserve">Where this CLA refers to the authority of the FSO to make decisions, the relevant rulings will be communicated in writing to those affected.  </w:t>
      </w:r>
    </w:p>
    <w:p w14:paraId="659CF515" w14:textId="77777777" w:rsidR="00615342" w:rsidRDefault="0075783B">
      <w:pPr>
        <w:numPr>
          <w:ilvl w:val="0"/>
          <w:numId w:val="52"/>
        </w:numPr>
        <w:ind w:right="53" w:hanging="285"/>
      </w:pPr>
      <w:r>
        <w:t xml:space="preserve">FSO's powers include, in particular, requesting data regarding the employer's compliance with the Collective Labour Agreement for Private Bus Transport. The employer is obliged to provide the data requested by the FSO within the time limit set by the FSO. If the employer, after being summoned to do so by FSO, remains in default or if it emerges from the information provided that the Collective Labour Agreement for Private Bus Transport is not being (fully) complied with and/or if the employer persists in his non-compliance with the Collective Labour Agreement for Private Bus Transport with regard to the points specified by FSO in its summons, FSO is authorised, on behalf of the parties to the Collective Labour Agreement, to take judicial and extrajudicial action to obtain measures against the employer, including claiming compensation for the damages suffered by FSO or the parties.  </w:t>
      </w:r>
    </w:p>
    <w:p w14:paraId="5173178C" w14:textId="77777777" w:rsidR="00615342" w:rsidRDefault="0075783B">
      <w:pPr>
        <w:spacing w:after="0" w:line="259" w:lineRule="auto"/>
        <w:ind w:left="850" w:firstLine="0"/>
      </w:pPr>
      <w:r>
        <w:t xml:space="preserve"> </w:t>
      </w:r>
    </w:p>
    <w:p w14:paraId="475B256F" w14:textId="77777777" w:rsidR="00615342" w:rsidRDefault="0075783B">
      <w:pPr>
        <w:pStyle w:val="Kop2"/>
        <w:ind w:left="560" w:right="28"/>
      </w:pPr>
      <w:r>
        <w:t xml:space="preserve">II  </w:t>
      </w:r>
    </w:p>
    <w:p w14:paraId="0EB7E96C" w14:textId="77777777" w:rsidR="00615342" w:rsidRDefault="0075783B">
      <w:pPr>
        <w:ind w:left="560" w:right="53"/>
      </w:pPr>
      <w:r>
        <w:t xml:space="preserve">1. The parties to this collective agreement transfer their authority to bring claims as referred to in Section 15 of the Collective Bargaining Agreement Act and Section 3(4) of the Act on Declaring Provisions of Collective Bargaining Agreements Universally Binding and Unbinding to the FSO with due observance of the provisions of Subsection III to the extent that these are claims in respect of damages suffered by themselves.  2. If, after a notice of default by or on behalf of the FSO, an employer continues for at least 14 days to fail to provide the information requested by the FSO concerning how he complies with the CLA for Private Bus Transport or provides incorrect information, he is obliged by that mere fact to pay the FSO a fixed amount of compensation. The FSO may decide to waive all or part of the collection of this compensation if exceptional circumstances warrant it.  </w:t>
      </w:r>
    </w:p>
    <w:p w14:paraId="40827C65" w14:textId="77777777" w:rsidR="00615342" w:rsidRDefault="0075783B">
      <w:pPr>
        <w:numPr>
          <w:ilvl w:val="0"/>
          <w:numId w:val="53"/>
        </w:numPr>
        <w:ind w:right="53" w:hanging="285"/>
      </w:pPr>
      <w:r>
        <w:t xml:space="preserve">If, after notice of default by or on behalf of the FSO, an employer persists for at least 14 days in failing to comply with the Collective Labour Agreement for Private Bus Transport on the points set out in the notice of default, he is obliged - without prejudice to the provisions of paragraph 2 - to pay to the FSO a sum of compensation to be determined by this Foundation. In determining the compensation, at least the nature, extent and duration of the non-compliance, as well as the wage bill of the undertaking of the employer concerned, shall be taken into account. In addition, the extent to which that employer still fulfils overdue obligations towards its employees or provides security for proper compliance with the Collective Labour Agreement for Private Bus Transport may be considered.  </w:t>
      </w:r>
    </w:p>
    <w:p w14:paraId="68EB1651" w14:textId="77777777" w:rsidR="00615342" w:rsidRDefault="0075783B">
      <w:pPr>
        <w:numPr>
          <w:ilvl w:val="0"/>
          <w:numId w:val="53"/>
        </w:numPr>
        <w:ind w:right="53" w:hanging="285"/>
      </w:pPr>
      <w:r>
        <w:t xml:space="preserve">In applying paragraphs 2 and 3 - including the determination of compensation - the FSO shall act in accordance with the provisions of sub IV of this article.  </w:t>
      </w:r>
    </w:p>
    <w:p w14:paraId="1DC40349" w14:textId="77777777" w:rsidR="00615342" w:rsidRDefault="0075783B">
      <w:pPr>
        <w:numPr>
          <w:ilvl w:val="0"/>
          <w:numId w:val="53"/>
        </w:numPr>
        <w:ind w:right="53" w:hanging="285"/>
      </w:pPr>
      <w:r>
        <w:t xml:space="preserve">The amounts obtained by the FSO from the application of paragraphs 2 and 3 shall be added to the FSO's cash resources.  </w:t>
      </w:r>
    </w:p>
    <w:p w14:paraId="03BEC38B" w14:textId="77777777" w:rsidR="00615342" w:rsidRDefault="0075783B">
      <w:pPr>
        <w:spacing w:after="0" w:line="259" w:lineRule="auto"/>
        <w:ind w:left="850" w:firstLine="0"/>
      </w:pPr>
      <w:r>
        <w:t xml:space="preserve"> </w:t>
      </w:r>
    </w:p>
    <w:p w14:paraId="48604B91" w14:textId="77777777" w:rsidR="00615342" w:rsidRDefault="0075783B">
      <w:pPr>
        <w:pStyle w:val="Kop2"/>
        <w:ind w:left="560" w:right="28"/>
      </w:pPr>
      <w:r>
        <w:t xml:space="preserve">III  </w:t>
      </w:r>
    </w:p>
    <w:p w14:paraId="313FC9A0" w14:textId="77777777" w:rsidR="00615342" w:rsidRDefault="0075783B">
      <w:pPr>
        <w:numPr>
          <w:ilvl w:val="0"/>
          <w:numId w:val="54"/>
        </w:numPr>
        <w:ind w:right="53" w:hanging="285"/>
      </w:pPr>
      <w:r>
        <w:t xml:space="preserve">The power to determine a compensation action (as referred to in the AVV Act and the Collective Bargaining Agreement Act) is in principle delegated to the FSO.  </w:t>
      </w:r>
    </w:p>
    <w:p w14:paraId="7726D1B1" w14:textId="77777777" w:rsidR="00615342" w:rsidRDefault="0075783B">
      <w:pPr>
        <w:numPr>
          <w:ilvl w:val="0"/>
          <w:numId w:val="54"/>
        </w:numPr>
        <w:spacing w:line="249" w:lineRule="auto"/>
        <w:ind w:right="53" w:hanging="285"/>
      </w:pPr>
      <w:r>
        <w:t xml:space="preserve">It shall notify the parties before the FSO sends a notice of default to a particular employer regarding non-compliance with material Collective Barrier Transport Agreement provisions.  </w:t>
      </w:r>
    </w:p>
    <w:p w14:paraId="274779F3" w14:textId="77777777" w:rsidR="00615342" w:rsidRDefault="0075783B">
      <w:pPr>
        <w:numPr>
          <w:ilvl w:val="0"/>
          <w:numId w:val="54"/>
        </w:numPr>
        <w:ind w:right="53" w:hanging="285"/>
      </w:pPr>
      <w:r>
        <w:t xml:space="preserve">Either party may separately give notice within 14 days that it wishes to exercise the right to claim compensation for the employer in question itself, thereby voiding the delegation referred to in II paragraph 1 with respect to relevant claim before the FSO has already initiated the action.  </w:t>
      </w:r>
    </w:p>
    <w:p w14:paraId="7C1E227C" w14:textId="77777777" w:rsidR="00615342" w:rsidRDefault="0075783B">
      <w:pPr>
        <w:numPr>
          <w:ilvl w:val="0"/>
          <w:numId w:val="54"/>
        </w:numPr>
        <w:ind w:right="53" w:hanging="285"/>
      </w:pPr>
      <w:r>
        <w:t xml:space="preserve">If the parties do not respond within 14 days, the FSO still has the power to initiate the action without the parties still being able to intervene.  </w:t>
      </w:r>
    </w:p>
    <w:p w14:paraId="2B1DECA1" w14:textId="77777777" w:rsidR="00615342" w:rsidRDefault="0075783B">
      <w:pPr>
        <w:numPr>
          <w:ilvl w:val="0"/>
          <w:numId w:val="54"/>
        </w:numPr>
        <w:spacing w:line="249" w:lineRule="auto"/>
        <w:ind w:right="53" w:hanging="285"/>
      </w:pPr>
      <w:r>
        <w:t xml:space="preserve">If one or more of the parties decide to bring an action independently, they should notify the FSO that an action is being brought in respect of the relevant employer, which will remove the delegation referred to in II paragraph 1 in respect of the relevant claim.  </w:t>
      </w:r>
    </w:p>
    <w:p w14:paraId="360BA073" w14:textId="77777777" w:rsidR="00615342" w:rsidRDefault="0075783B">
      <w:pPr>
        <w:numPr>
          <w:ilvl w:val="0"/>
          <w:numId w:val="54"/>
        </w:numPr>
        <w:ind w:right="53" w:hanging="285"/>
      </w:pPr>
      <w:r>
        <w:lastRenderedPageBreak/>
        <w:t xml:space="preserve">The FSO need not give prior notice to the parties regarding the intention to issue a notice of default with respect to the employer's obligation to provide information. The notification referred to under paragraph 2, thus expressly refers to a claim for compliance with the material Collective Labour Agreement (CLA) Bus and Coach Transport provisions.  </w:t>
      </w:r>
    </w:p>
    <w:p w14:paraId="77172BF3" w14:textId="77777777" w:rsidR="00615342" w:rsidRDefault="0075783B">
      <w:pPr>
        <w:spacing w:after="0" w:line="259" w:lineRule="auto"/>
        <w:ind w:left="565" w:firstLine="0"/>
      </w:pPr>
      <w:r>
        <w:t xml:space="preserve"> </w:t>
      </w:r>
    </w:p>
    <w:p w14:paraId="4EFDF0C1" w14:textId="77777777" w:rsidR="00615342" w:rsidRDefault="0075783B">
      <w:pPr>
        <w:pStyle w:val="Kop2"/>
        <w:ind w:left="560" w:right="28"/>
      </w:pPr>
      <w:r>
        <w:t xml:space="preserve">IV  </w:t>
      </w:r>
    </w:p>
    <w:p w14:paraId="7F09F01B" w14:textId="77777777" w:rsidR="00615342" w:rsidRDefault="0075783B">
      <w:pPr>
        <w:numPr>
          <w:ilvl w:val="0"/>
          <w:numId w:val="55"/>
        </w:numPr>
        <w:ind w:right="53" w:hanging="285"/>
      </w:pPr>
      <w:r>
        <w:t xml:space="preserve">The fixed compensation for damages (S) mentioned in sub II (2) shall be calculated as follows:  </w:t>
      </w:r>
    </w:p>
    <w:p w14:paraId="3B4D2D67" w14:textId="77777777" w:rsidR="00615342" w:rsidRDefault="0075783B">
      <w:pPr>
        <w:ind w:left="860" w:right="53"/>
      </w:pPr>
      <w:r>
        <w:rPr>
          <w:b/>
        </w:rPr>
        <w:t xml:space="preserve">S </w:t>
      </w:r>
      <w:r>
        <w:t xml:space="preserve">= A x W x €1.00 in which  </w:t>
      </w:r>
    </w:p>
    <w:p w14:paraId="1AD389FC" w14:textId="77777777" w:rsidR="00615342" w:rsidRDefault="0075783B">
      <w:pPr>
        <w:ind w:left="1271" w:right="53" w:hanging="421"/>
      </w:pPr>
      <w:r>
        <w:rPr>
          <w:b/>
        </w:rPr>
        <w:t xml:space="preserve">A </w:t>
      </w:r>
      <w:r>
        <w:t xml:space="preserve">= the last annual FSO premium payment determined for the employer concerned (employer and employee parts), or failing that 1.15% of the annual wage bill in the enterprise, or failing that a lump sum to be determined by the FSO, based on an estimate of the FSO fund premium payment last presupposed for the employer concerned, provided that A will be at least € 113.45.  </w:t>
      </w:r>
    </w:p>
    <w:p w14:paraId="4061398D" w14:textId="77777777" w:rsidR="00615342" w:rsidRDefault="0075783B">
      <w:pPr>
        <w:ind w:left="860" w:right="53"/>
      </w:pPr>
      <w:r>
        <w:rPr>
          <w:b/>
        </w:rPr>
        <w:t xml:space="preserve">W </w:t>
      </w:r>
      <w:r>
        <w:t xml:space="preserve">= is the number of weeks the employer is in default.  </w:t>
      </w:r>
    </w:p>
    <w:p w14:paraId="6CE9A81E" w14:textId="77777777" w:rsidR="00615342" w:rsidRDefault="0075783B">
      <w:pPr>
        <w:numPr>
          <w:ilvl w:val="0"/>
          <w:numId w:val="55"/>
        </w:numPr>
        <w:spacing w:line="249" w:lineRule="auto"/>
        <w:ind w:right="53" w:hanging="285"/>
      </w:pPr>
      <w:r>
        <w:t xml:space="preserve">The compensation referred to in sub-II paragraph 3 shall be calculated as set out in paragraph 1 above. The FSO may decide to adjust the compensation based on the factors referred to in subsection II(3) at the discretion of the FSO.  </w:t>
      </w:r>
    </w:p>
    <w:p w14:paraId="5AE37531" w14:textId="77777777" w:rsidR="00615342" w:rsidRDefault="0075783B">
      <w:pPr>
        <w:numPr>
          <w:ilvl w:val="0"/>
          <w:numId w:val="55"/>
        </w:numPr>
        <w:ind w:right="53" w:hanging="285"/>
      </w:pPr>
      <w:r>
        <w:t xml:space="preserve">The compensation shall cover the costs incurred by FSO and the funds obtained in this regard shall be added to FSO's cash resources to cover the costs to be incurred by FSO as a result of its supervisory role with regard to how the Collective Labour Agreement for Private Bus Transport is being complied with.  </w:t>
      </w:r>
    </w:p>
    <w:p w14:paraId="6313C106" w14:textId="77777777" w:rsidR="00615342" w:rsidRDefault="0075783B">
      <w:pPr>
        <w:numPr>
          <w:ilvl w:val="0"/>
          <w:numId w:val="55"/>
        </w:numPr>
        <w:ind w:right="53" w:hanging="285"/>
      </w:pPr>
      <w:r>
        <w:t xml:space="preserve">FSO is not required to prove that it has suffered the damages to the extent claimed by it.  </w:t>
      </w:r>
    </w:p>
    <w:p w14:paraId="07E0F66C" w14:textId="77777777" w:rsidR="00615342" w:rsidRDefault="0075783B">
      <w:pPr>
        <w:spacing w:after="0" w:line="259" w:lineRule="auto"/>
        <w:ind w:left="565" w:firstLine="0"/>
      </w:pPr>
      <w:r>
        <w:t xml:space="preserve"> </w:t>
      </w:r>
    </w:p>
    <w:p w14:paraId="5C5A4EA5" w14:textId="77777777" w:rsidR="00615342" w:rsidRDefault="0075783B">
      <w:pPr>
        <w:spacing w:after="12" w:line="248" w:lineRule="auto"/>
        <w:ind w:left="560" w:right="28"/>
      </w:pPr>
      <w:r>
        <w:rPr>
          <w:b/>
        </w:rPr>
        <w:t xml:space="preserve">V  </w:t>
      </w:r>
    </w:p>
    <w:p w14:paraId="0F87FFBD" w14:textId="77777777" w:rsidR="00615342" w:rsidRDefault="0075783B">
      <w:pPr>
        <w:ind w:left="560" w:right="53"/>
      </w:pPr>
      <w:r>
        <w:t xml:space="preserve">In all FSO compensation actions, the grounds and duration of the measures imposed shall be disclosed in writing.  </w:t>
      </w:r>
    </w:p>
    <w:p w14:paraId="6F6AA96F" w14:textId="77777777" w:rsidR="00615342" w:rsidRDefault="0075783B">
      <w:pPr>
        <w:spacing w:after="0" w:line="259" w:lineRule="auto"/>
        <w:ind w:left="565" w:firstLine="0"/>
      </w:pPr>
      <w:r>
        <w:t xml:space="preserve"> </w:t>
      </w:r>
    </w:p>
    <w:p w14:paraId="69F2F4DE" w14:textId="77777777" w:rsidR="00615342" w:rsidRDefault="0075783B">
      <w:pPr>
        <w:ind w:left="560" w:right="53"/>
      </w:pPr>
      <w:r>
        <w:t xml:space="preserve">2. Monitoring compliance with the collective agreement and keeping proper records </w:t>
      </w:r>
    </w:p>
    <w:p w14:paraId="28A8D812" w14:textId="77777777" w:rsidR="00615342" w:rsidRDefault="0075783B">
      <w:pPr>
        <w:spacing w:after="0" w:line="259" w:lineRule="auto"/>
        <w:ind w:left="850" w:firstLine="0"/>
      </w:pPr>
      <w:r>
        <w:t xml:space="preserve"> </w:t>
      </w:r>
    </w:p>
    <w:p w14:paraId="7075E1D5" w14:textId="77777777" w:rsidR="00615342" w:rsidRDefault="0075783B">
      <w:pPr>
        <w:ind w:left="860" w:right="53"/>
      </w:pPr>
      <w:r>
        <w:t xml:space="preserve">The employer is required to keep proper records to enable the FSO Foundation to monitor compliance with the CLA. Proper records shall include at least:  </w:t>
      </w:r>
    </w:p>
    <w:p w14:paraId="7565AA87" w14:textId="77777777" w:rsidR="00615342" w:rsidRDefault="0075783B">
      <w:pPr>
        <w:numPr>
          <w:ilvl w:val="0"/>
          <w:numId w:val="56"/>
        </w:numPr>
        <w:ind w:right="53" w:hanging="281"/>
      </w:pPr>
      <w:r>
        <w:t xml:space="preserve">the wage specifications mentioned in Article 34  </w:t>
      </w:r>
    </w:p>
    <w:p w14:paraId="584BEA83" w14:textId="77777777" w:rsidR="00615342" w:rsidRDefault="0075783B">
      <w:pPr>
        <w:numPr>
          <w:ilvl w:val="0"/>
          <w:numId w:val="56"/>
        </w:numPr>
        <w:ind w:right="53" w:hanging="281"/>
      </w:pPr>
      <w:r>
        <w:t xml:space="preserve">proofs of payment of salaries paid  </w:t>
      </w:r>
    </w:p>
    <w:p w14:paraId="73708BF6" w14:textId="77777777" w:rsidR="00615342" w:rsidRDefault="0075783B">
      <w:pPr>
        <w:numPr>
          <w:ilvl w:val="0"/>
          <w:numId w:val="56"/>
        </w:numPr>
        <w:ind w:right="53" w:hanging="281"/>
      </w:pPr>
      <w:r>
        <w:t xml:space="preserve">working time records as described in Article 18  </w:t>
      </w:r>
    </w:p>
    <w:p w14:paraId="3FB65D8B" w14:textId="77777777" w:rsidR="00615342" w:rsidRDefault="0075783B">
      <w:pPr>
        <w:numPr>
          <w:ilvl w:val="0"/>
          <w:numId w:val="56"/>
        </w:numPr>
        <w:ind w:right="53" w:hanging="281"/>
      </w:pPr>
      <w:r>
        <w:t xml:space="preserve">leave and employment days administration as described in Article 26(7) and Article 27  </w:t>
      </w:r>
    </w:p>
    <w:p w14:paraId="522F7D07" w14:textId="77777777" w:rsidR="00615342" w:rsidRDefault="0075783B">
      <w:pPr>
        <w:numPr>
          <w:ilvl w:val="0"/>
          <w:numId w:val="56"/>
        </w:numPr>
        <w:ind w:right="53" w:hanging="281"/>
      </w:pPr>
      <w:r>
        <w:t xml:space="preserve">trip orders and tachograph data.  </w:t>
      </w:r>
    </w:p>
    <w:p w14:paraId="02DC6617" w14:textId="77777777" w:rsidR="00615342" w:rsidRDefault="0075783B">
      <w:pPr>
        <w:spacing w:after="0" w:line="259" w:lineRule="auto"/>
        <w:ind w:left="850" w:firstLine="0"/>
      </w:pPr>
      <w:r>
        <w:t xml:space="preserve"> </w:t>
      </w:r>
    </w:p>
    <w:p w14:paraId="5C452D16" w14:textId="77777777" w:rsidR="00615342" w:rsidRDefault="0075783B">
      <w:pPr>
        <w:ind w:left="860" w:right="53"/>
      </w:pPr>
      <w:r>
        <w:t xml:space="preserve">At the request of the FSO Foundation, this data should be made available for an investigation under this article. These data should be provided - within the deadline set by the FSO Foundation for this purpose, which will be at least four weeks. </w:t>
      </w:r>
    </w:p>
    <w:p w14:paraId="64DF8FB1" w14:textId="77777777" w:rsidR="00615342" w:rsidRDefault="0075783B">
      <w:pPr>
        <w:spacing w:after="0" w:line="259" w:lineRule="auto"/>
        <w:ind w:left="565" w:firstLine="0"/>
      </w:pPr>
      <w:r>
        <w:t xml:space="preserve"> </w:t>
      </w:r>
    </w:p>
    <w:p w14:paraId="6BD6E5BC" w14:textId="69E28BDF" w:rsidR="00615342" w:rsidRDefault="0075783B">
      <w:pPr>
        <w:spacing w:after="0" w:line="259" w:lineRule="auto"/>
        <w:ind w:left="565" w:firstLine="0"/>
      </w:pPr>
      <w:r>
        <w:rPr>
          <w:color w:val="FF0000"/>
        </w:rPr>
        <w:t xml:space="preserve"> </w:t>
      </w:r>
      <w:r>
        <w:t xml:space="preserve"> </w:t>
      </w:r>
    </w:p>
    <w:p w14:paraId="2E384A52" w14:textId="77777777" w:rsidR="00615342" w:rsidRDefault="0075783B">
      <w:pPr>
        <w:pStyle w:val="Kop3"/>
        <w:ind w:left="560" w:right="28"/>
      </w:pPr>
      <w:r>
        <w:rPr>
          <w:b w:val="0"/>
        </w:rPr>
        <w:t xml:space="preserve">Article 52 </w:t>
      </w:r>
      <w:r>
        <w:t xml:space="preserve">Dispensation </w:t>
      </w:r>
    </w:p>
    <w:p w14:paraId="4087EA5B" w14:textId="77777777" w:rsidR="00615342" w:rsidRDefault="0075783B">
      <w:pPr>
        <w:spacing w:after="22" w:line="259" w:lineRule="auto"/>
        <w:ind w:left="565" w:firstLine="0"/>
      </w:pPr>
      <w:r>
        <w:rPr>
          <w:i/>
          <w:color w:val="FF0000"/>
        </w:rPr>
        <w:t xml:space="preserve"> </w:t>
      </w:r>
    </w:p>
    <w:p w14:paraId="3936723C" w14:textId="77777777" w:rsidR="00615342" w:rsidRDefault="0075783B">
      <w:pPr>
        <w:ind w:left="560" w:right="53"/>
      </w:pPr>
      <w:r>
        <w:t xml:space="preserve">The parties to this CLA may grant an employer who so requests dispensation from one or more provisions of this CLA or the entire CLA if: </w:t>
      </w:r>
    </w:p>
    <w:p w14:paraId="78C94514" w14:textId="77777777" w:rsidR="00615342" w:rsidRDefault="0075783B">
      <w:pPr>
        <w:numPr>
          <w:ilvl w:val="0"/>
          <w:numId w:val="57"/>
        </w:numPr>
        <w:ind w:right="53" w:hanging="285"/>
      </w:pPr>
      <w:r>
        <w:t xml:space="preserve">the situation is (temporarily) so different from what is customary in the industry that an employer cannot reasonably be required to apply the collective agreement (provisions) in full, or </w:t>
      </w:r>
    </w:p>
    <w:p w14:paraId="5C6C15F0" w14:textId="77777777" w:rsidR="00615342" w:rsidRDefault="0075783B">
      <w:pPr>
        <w:numPr>
          <w:ilvl w:val="0"/>
          <w:numId w:val="57"/>
        </w:numPr>
        <w:ind w:right="53" w:hanging="285"/>
      </w:pPr>
      <w:r>
        <w:t xml:space="preserve">the employer (or group of employers) who is party to another legally valid collective labour agreement and believes that application of (provisions of) the Collective Labour Agreement for Private Bus Transport cannot reasonably be required of the employer (or group of employers) due to compelling arguments. Compelling arguments are particularly at issue </w:t>
      </w:r>
      <w:r>
        <w:lastRenderedPageBreak/>
        <w:t xml:space="preserve">when the specific business characteristics of the employer (or group of employers) differ in essential respects from the companies covered by the collective agreement. The CLA for which dispensation is sought should be at least equivalent to the CLA for Closed Bus Transport.  </w:t>
      </w:r>
    </w:p>
    <w:p w14:paraId="399273D3" w14:textId="77777777" w:rsidR="00615342" w:rsidRDefault="0075783B">
      <w:pPr>
        <w:ind w:left="560" w:right="53"/>
      </w:pPr>
      <w:r>
        <w:t xml:space="preserve">The conditions attached to a dispensation request are set out in annex 10 of this CLA. </w:t>
      </w:r>
    </w:p>
    <w:p w14:paraId="4272451C" w14:textId="77777777" w:rsidR="00615342" w:rsidRDefault="0075783B">
      <w:pPr>
        <w:spacing w:after="0" w:line="259" w:lineRule="auto"/>
        <w:ind w:left="565" w:firstLine="0"/>
      </w:pPr>
      <w:r>
        <w:t xml:space="preserve"> </w:t>
      </w:r>
    </w:p>
    <w:p w14:paraId="34D22CBF" w14:textId="77777777" w:rsidR="00615342" w:rsidRDefault="0075783B">
      <w:pPr>
        <w:spacing w:after="0" w:line="259" w:lineRule="auto"/>
        <w:ind w:left="850" w:firstLine="0"/>
      </w:pPr>
      <w:r>
        <w:t xml:space="preserve"> </w:t>
      </w:r>
    </w:p>
    <w:p w14:paraId="7E0B729A" w14:textId="77777777" w:rsidR="00615342" w:rsidRDefault="0075783B">
      <w:pPr>
        <w:spacing w:after="0" w:line="259" w:lineRule="auto"/>
        <w:ind w:left="850" w:firstLine="0"/>
      </w:pPr>
      <w:r>
        <w:t xml:space="preserve"> </w:t>
      </w:r>
    </w:p>
    <w:p w14:paraId="18386845" w14:textId="77777777" w:rsidR="00615342" w:rsidRDefault="0075783B">
      <w:pPr>
        <w:spacing w:after="11" w:line="259" w:lineRule="auto"/>
        <w:ind w:left="565" w:firstLine="0"/>
      </w:pPr>
      <w:r>
        <w:rPr>
          <w:b/>
        </w:rPr>
        <w:t xml:space="preserve"> </w:t>
      </w:r>
    </w:p>
    <w:p w14:paraId="4704EF51" w14:textId="77777777" w:rsidR="00615342" w:rsidRDefault="0075783B">
      <w:pPr>
        <w:pStyle w:val="Kop3"/>
        <w:ind w:left="560" w:right="28"/>
      </w:pPr>
      <w:r>
        <w:rPr>
          <w:b w:val="0"/>
        </w:rPr>
        <w:t xml:space="preserve">Article 55 </w:t>
      </w:r>
      <w:r>
        <w:t xml:space="preserve">Entitlements from previous collective agreements </w:t>
      </w:r>
    </w:p>
    <w:p w14:paraId="235DBE82" w14:textId="77777777" w:rsidR="00615342" w:rsidRDefault="0075783B">
      <w:pPr>
        <w:spacing w:after="11" w:line="259" w:lineRule="auto"/>
        <w:ind w:left="565" w:firstLine="0"/>
      </w:pPr>
      <w:r>
        <w:t xml:space="preserve"> </w:t>
      </w:r>
    </w:p>
    <w:p w14:paraId="5E625106" w14:textId="77777777" w:rsidR="00615342" w:rsidRDefault="0075783B">
      <w:pPr>
        <w:ind w:left="560" w:right="53"/>
      </w:pPr>
      <w:r>
        <w:t>Where previous collective agreements rights can be derived to a diploma allowance, they will be maintained.</w:t>
      </w:r>
      <w:r>
        <w:rPr>
          <w:rFonts w:ascii="Times New Roman" w:hAnsi="Times New Roman"/>
          <w:b/>
        </w:rPr>
        <w:t xml:space="preserve"> </w:t>
      </w:r>
    </w:p>
    <w:p w14:paraId="7CCB3E2D" w14:textId="77777777" w:rsidR="00615342" w:rsidRDefault="0075783B">
      <w:pPr>
        <w:spacing w:after="0" w:line="259" w:lineRule="auto"/>
        <w:ind w:left="565" w:firstLine="0"/>
      </w:pPr>
      <w:r>
        <w:t xml:space="preserve"> </w:t>
      </w:r>
    </w:p>
    <w:p w14:paraId="1C1D2CE0" w14:textId="77777777" w:rsidR="00615342" w:rsidRDefault="0075783B">
      <w:pPr>
        <w:spacing w:after="0" w:line="259" w:lineRule="auto"/>
        <w:ind w:left="565" w:firstLine="0"/>
      </w:pPr>
      <w:r>
        <w:t xml:space="preserve"> </w:t>
      </w:r>
    </w:p>
    <w:p w14:paraId="264F4FD7" w14:textId="77777777" w:rsidR="00615342" w:rsidRDefault="0075783B">
      <w:pPr>
        <w:pStyle w:val="Kop3"/>
        <w:ind w:left="560" w:right="28"/>
      </w:pPr>
      <w:r>
        <w:rPr>
          <w:b w:val="0"/>
        </w:rPr>
        <w:t>Article 56</w:t>
      </w:r>
      <w:r>
        <w:t xml:space="preserve">  Disputes </w:t>
      </w:r>
    </w:p>
    <w:p w14:paraId="4BB6A300" w14:textId="77777777" w:rsidR="00615342" w:rsidRDefault="0075783B">
      <w:pPr>
        <w:spacing w:after="0" w:line="259" w:lineRule="auto"/>
        <w:ind w:left="565" w:firstLine="0"/>
      </w:pPr>
      <w:r>
        <w:rPr>
          <w:b/>
        </w:rPr>
        <w:t xml:space="preserve"> </w:t>
      </w:r>
    </w:p>
    <w:p w14:paraId="3898242C" w14:textId="77777777" w:rsidR="00615342" w:rsidRDefault="0075783B">
      <w:pPr>
        <w:numPr>
          <w:ilvl w:val="0"/>
          <w:numId w:val="58"/>
        </w:numPr>
        <w:spacing w:after="115"/>
        <w:ind w:right="53" w:hanging="285"/>
      </w:pPr>
      <w:r>
        <w:t xml:space="preserve">The parties may submit disputes concerning the interpretation and application of this collective labour agreement to it and by employers and employees to whose employment this collective labour agreement applies to the Disputes Committee Collective Labour Agreement (CAO Besloten Busvervoer). </w:t>
      </w:r>
    </w:p>
    <w:p w14:paraId="3FB07869" w14:textId="77777777" w:rsidR="00615342" w:rsidRDefault="0075783B">
      <w:pPr>
        <w:numPr>
          <w:ilvl w:val="0"/>
          <w:numId w:val="58"/>
        </w:numPr>
        <w:ind w:right="53" w:hanging="285"/>
      </w:pPr>
      <w:r>
        <w:t xml:space="preserve">The Regulations for the Disputes Committee CLA Private Bus Transport (included as Appendix 9 to this CLA) shall apply to handling a dispute as referred to in paragraph 1. </w:t>
      </w:r>
    </w:p>
    <w:p w14:paraId="70083879" w14:textId="77777777" w:rsidR="00615342" w:rsidRDefault="0075783B">
      <w:pPr>
        <w:spacing w:after="86"/>
        <w:ind w:left="860" w:right="53"/>
      </w:pPr>
      <w:r>
        <w:t xml:space="preserve"> </w:t>
      </w:r>
    </w:p>
    <w:p w14:paraId="066B5C1E" w14:textId="77777777" w:rsidR="00615342" w:rsidRDefault="0075783B">
      <w:pPr>
        <w:spacing w:after="0" w:line="259" w:lineRule="auto"/>
        <w:ind w:left="565" w:firstLine="0"/>
      </w:pPr>
      <w:r>
        <w:rPr>
          <w:sz w:val="19"/>
        </w:rPr>
        <w:t xml:space="preserve"> </w:t>
      </w:r>
    </w:p>
    <w:p w14:paraId="5FB99C93" w14:textId="77777777" w:rsidR="00615342" w:rsidRDefault="0075783B">
      <w:pPr>
        <w:spacing w:after="14" w:line="259" w:lineRule="auto"/>
        <w:ind w:left="850" w:firstLine="0"/>
      </w:pPr>
      <w:r>
        <w:rPr>
          <w:sz w:val="19"/>
        </w:rPr>
        <w:t xml:space="preserve">  </w:t>
      </w:r>
    </w:p>
    <w:p w14:paraId="6EB89DA6" w14:textId="77777777" w:rsidR="00615342" w:rsidRDefault="0075783B">
      <w:pPr>
        <w:spacing w:after="0" w:line="259" w:lineRule="auto"/>
        <w:ind w:left="565" w:firstLine="0"/>
      </w:pPr>
      <w:r>
        <w:t xml:space="preserve"> </w:t>
      </w:r>
    </w:p>
    <w:p w14:paraId="3B84D8E0" w14:textId="77777777" w:rsidR="00615342" w:rsidRDefault="0075783B">
      <w:pPr>
        <w:spacing w:after="0" w:line="259" w:lineRule="auto"/>
        <w:ind w:left="565" w:firstLine="0"/>
      </w:pPr>
      <w:r>
        <w:t xml:space="preserve"> </w:t>
      </w:r>
    </w:p>
    <w:p w14:paraId="7280CEAE" w14:textId="77777777" w:rsidR="00615342" w:rsidRDefault="0075783B">
      <w:pPr>
        <w:spacing w:after="0" w:line="259" w:lineRule="auto"/>
        <w:ind w:left="565" w:firstLine="0"/>
      </w:pPr>
      <w:r>
        <w:t xml:space="preserve"> </w:t>
      </w:r>
    </w:p>
    <w:p w14:paraId="5285EA16" w14:textId="77777777" w:rsidR="00615342" w:rsidRDefault="0075783B">
      <w:pPr>
        <w:spacing w:after="0" w:line="259" w:lineRule="auto"/>
        <w:ind w:left="565" w:firstLine="0"/>
      </w:pPr>
      <w:r>
        <w:t xml:space="preserve"> </w:t>
      </w:r>
    </w:p>
    <w:p w14:paraId="76723803" w14:textId="77777777" w:rsidR="00615342" w:rsidRDefault="0075783B">
      <w:pPr>
        <w:spacing w:after="0" w:line="259" w:lineRule="auto"/>
        <w:ind w:left="565" w:firstLine="0"/>
      </w:pPr>
      <w:r>
        <w:t xml:space="preserve"> </w:t>
      </w:r>
    </w:p>
    <w:p w14:paraId="16DBCC1F" w14:textId="77777777" w:rsidR="00615342" w:rsidRDefault="0075783B">
      <w:pPr>
        <w:spacing w:after="0" w:line="259" w:lineRule="auto"/>
        <w:ind w:left="565" w:firstLine="0"/>
      </w:pPr>
      <w:r>
        <w:t xml:space="preserve"> </w:t>
      </w:r>
    </w:p>
    <w:p w14:paraId="09326CA6" w14:textId="77777777" w:rsidR="00615342" w:rsidRDefault="0075783B">
      <w:pPr>
        <w:spacing w:after="0" w:line="259" w:lineRule="auto"/>
        <w:ind w:left="565" w:firstLine="0"/>
      </w:pPr>
      <w:r>
        <w:t xml:space="preserve"> </w:t>
      </w:r>
    </w:p>
    <w:p w14:paraId="6E7ED64C" w14:textId="77777777" w:rsidR="00615342" w:rsidRDefault="0075783B">
      <w:pPr>
        <w:spacing w:after="0" w:line="259" w:lineRule="auto"/>
        <w:ind w:left="565" w:firstLine="0"/>
      </w:pPr>
      <w:r>
        <w:t xml:space="preserve"> </w:t>
      </w:r>
    </w:p>
    <w:p w14:paraId="12F01214" w14:textId="77777777" w:rsidR="00615342" w:rsidRDefault="0075783B">
      <w:pPr>
        <w:spacing w:after="0" w:line="259" w:lineRule="auto"/>
        <w:ind w:left="565" w:firstLine="0"/>
      </w:pPr>
      <w:r>
        <w:t xml:space="preserve"> </w:t>
      </w:r>
    </w:p>
    <w:p w14:paraId="1EF25578" w14:textId="77777777" w:rsidR="00615342" w:rsidRDefault="0075783B">
      <w:pPr>
        <w:spacing w:after="0" w:line="259" w:lineRule="auto"/>
        <w:ind w:left="565" w:firstLine="0"/>
      </w:pPr>
      <w:r>
        <w:t xml:space="preserve"> </w:t>
      </w:r>
    </w:p>
    <w:p w14:paraId="51C5AC04" w14:textId="77777777" w:rsidR="00615342" w:rsidRDefault="0075783B">
      <w:pPr>
        <w:spacing w:after="0" w:line="259" w:lineRule="auto"/>
        <w:ind w:left="565" w:firstLine="0"/>
      </w:pPr>
      <w:r>
        <w:rPr>
          <w:b/>
        </w:rPr>
        <w:t xml:space="preserve"> </w:t>
      </w:r>
      <w:r>
        <w:rPr>
          <w:b/>
        </w:rPr>
        <w:tab/>
        <w:t xml:space="preserve"> </w:t>
      </w:r>
    </w:p>
    <w:p w14:paraId="276503F9" w14:textId="77777777" w:rsidR="00615342" w:rsidRDefault="0075783B">
      <w:pPr>
        <w:spacing w:line="259" w:lineRule="auto"/>
        <w:ind w:left="565" w:firstLine="0"/>
      </w:pPr>
      <w:r>
        <w:t xml:space="preserve"> </w:t>
      </w:r>
    </w:p>
    <w:p w14:paraId="69563E39" w14:textId="77777777" w:rsidR="00615342" w:rsidRDefault="0075783B">
      <w:pPr>
        <w:spacing w:after="0" w:line="259" w:lineRule="auto"/>
        <w:ind w:left="565" w:firstLine="0"/>
        <w:jc w:val="both"/>
      </w:pPr>
      <w:r>
        <w:rPr>
          <w:b/>
        </w:rPr>
        <w:t xml:space="preserve"> </w:t>
      </w:r>
      <w:r>
        <w:rPr>
          <w:b/>
        </w:rPr>
        <w:tab/>
      </w:r>
      <w:r>
        <w:rPr>
          <w:b/>
          <w:sz w:val="24"/>
        </w:rPr>
        <w:t xml:space="preserve"> </w:t>
      </w:r>
      <w:r>
        <w:br w:type="page"/>
      </w:r>
    </w:p>
    <w:p w14:paraId="2C9DF796" w14:textId="77777777" w:rsidR="00615342" w:rsidRDefault="0075783B">
      <w:pPr>
        <w:pStyle w:val="Kop1"/>
        <w:ind w:left="560"/>
      </w:pPr>
      <w:r>
        <w:lastRenderedPageBreak/>
        <w:t xml:space="preserve">ANNEX 2 Wage tables </w:t>
      </w:r>
    </w:p>
    <w:p w14:paraId="0331AD33" w14:textId="77777777" w:rsidR="0075783B" w:rsidRDefault="0075783B" w:rsidP="0075783B"/>
    <w:p w14:paraId="35E4DFF0" w14:textId="77777777" w:rsidR="0075783B" w:rsidRDefault="0075783B" w:rsidP="0075783B"/>
    <w:p w14:paraId="64C146BD" w14:textId="77777777" w:rsidR="0075783B" w:rsidRPr="0075783B" w:rsidRDefault="0075783B" w:rsidP="0075783B"/>
    <w:p w14:paraId="432FF807" w14:textId="77777777" w:rsidR="00615342" w:rsidRDefault="0075783B">
      <w:pPr>
        <w:spacing w:after="9318" w:line="259" w:lineRule="auto"/>
        <w:ind w:left="565" w:firstLine="0"/>
      </w:pPr>
      <w:r>
        <w:rPr>
          <w:b/>
          <w:sz w:val="24"/>
        </w:rPr>
        <w:t xml:space="preserve"> </w:t>
      </w:r>
    </w:p>
    <w:tbl>
      <w:tblPr>
        <w:tblStyle w:val="TableGrid"/>
        <w:tblpPr w:vertAnchor="text" w:tblpX="570" w:tblpY="-9610"/>
        <w:tblOverlap w:val="never"/>
        <w:tblW w:w="8760" w:type="dxa"/>
        <w:tblInd w:w="0" w:type="dxa"/>
        <w:tblCellMar>
          <w:left w:w="40" w:type="dxa"/>
          <w:right w:w="41" w:type="dxa"/>
        </w:tblCellMar>
        <w:tblLook w:val="04A0" w:firstRow="1" w:lastRow="0" w:firstColumn="1" w:lastColumn="0" w:noHBand="0" w:noVBand="1"/>
      </w:tblPr>
      <w:tblGrid>
        <w:gridCol w:w="1026"/>
        <w:gridCol w:w="943"/>
        <w:gridCol w:w="1359"/>
        <w:gridCol w:w="1355"/>
        <w:gridCol w:w="1361"/>
        <w:gridCol w:w="1359"/>
        <w:gridCol w:w="1357"/>
      </w:tblGrid>
      <w:tr w:rsidR="00615342" w14:paraId="68A74ACA" w14:textId="77777777">
        <w:trPr>
          <w:trHeight w:val="288"/>
        </w:trPr>
        <w:tc>
          <w:tcPr>
            <w:tcW w:w="3287" w:type="dxa"/>
            <w:gridSpan w:val="3"/>
            <w:tcBorders>
              <w:top w:val="single" w:sz="5" w:space="0" w:color="E0E0E0"/>
              <w:left w:val="single" w:sz="5" w:space="0" w:color="E0E0E0"/>
              <w:bottom w:val="single" w:sz="5" w:space="0" w:color="E0E0E0"/>
              <w:right w:val="single" w:sz="5" w:space="0" w:color="E0E0E0"/>
            </w:tcBorders>
          </w:tcPr>
          <w:p w14:paraId="224B09C6" w14:textId="77777777" w:rsidR="00615342" w:rsidRDefault="0075783B">
            <w:pPr>
              <w:spacing w:after="0" w:line="259" w:lineRule="auto"/>
              <w:ind w:left="0" w:firstLine="0"/>
            </w:pPr>
            <w:bookmarkStart w:id="1" w:name="_Hlk156223671"/>
            <w:r>
              <w:rPr>
                <w:rFonts w:ascii="Calibri" w:hAnsi="Calibri"/>
                <w:b/>
              </w:rPr>
              <w:lastRenderedPageBreak/>
              <w:t>wage table as at 1-1-2023</w:t>
            </w:r>
          </w:p>
        </w:tc>
        <w:tc>
          <w:tcPr>
            <w:tcW w:w="2736" w:type="dxa"/>
            <w:gridSpan w:val="2"/>
            <w:tcBorders>
              <w:top w:val="single" w:sz="5" w:space="0" w:color="E0E0E0"/>
              <w:left w:val="single" w:sz="5" w:space="0" w:color="E0E0E0"/>
              <w:bottom w:val="single" w:sz="5" w:space="0" w:color="E0E0E0"/>
              <w:right w:val="single" w:sz="5" w:space="0" w:color="E0E0E0"/>
            </w:tcBorders>
          </w:tcPr>
          <w:p w14:paraId="33C2B39E" w14:textId="77777777" w:rsidR="00615342" w:rsidRDefault="0075783B">
            <w:pPr>
              <w:spacing w:after="0" w:line="259" w:lineRule="auto"/>
              <w:ind w:left="1" w:firstLine="0"/>
            </w:pPr>
            <w:r>
              <w:rPr>
                <w:rFonts w:ascii="Calibri" w:hAnsi="Calibri"/>
                <w:b/>
              </w:rPr>
              <w:t>driving personnel</w:t>
            </w:r>
          </w:p>
        </w:tc>
        <w:tc>
          <w:tcPr>
            <w:tcW w:w="1368" w:type="dxa"/>
            <w:tcBorders>
              <w:top w:val="single" w:sz="5" w:space="0" w:color="E0E0E0"/>
              <w:left w:val="single" w:sz="5" w:space="0" w:color="E0E0E0"/>
              <w:bottom w:val="single" w:sz="5" w:space="0" w:color="E0E0E0"/>
              <w:right w:val="single" w:sz="5" w:space="0" w:color="E0E0E0"/>
            </w:tcBorders>
          </w:tcPr>
          <w:p w14:paraId="4F718133" w14:textId="77777777" w:rsidR="00615342" w:rsidRDefault="00615342">
            <w:pPr>
              <w:spacing w:after="160" w:line="259" w:lineRule="auto"/>
              <w:ind w:left="0" w:firstLine="0"/>
            </w:pPr>
          </w:p>
        </w:tc>
        <w:tc>
          <w:tcPr>
            <w:tcW w:w="1369" w:type="dxa"/>
            <w:tcBorders>
              <w:top w:val="single" w:sz="5" w:space="0" w:color="E0E0E0"/>
              <w:left w:val="single" w:sz="5" w:space="0" w:color="E0E0E0"/>
              <w:bottom w:val="single" w:sz="5" w:space="0" w:color="E0E0E0"/>
              <w:right w:val="single" w:sz="5" w:space="0" w:color="E0E0E0"/>
            </w:tcBorders>
          </w:tcPr>
          <w:p w14:paraId="50766256" w14:textId="77777777" w:rsidR="00615342" w:rsidRDefault="00615342">
            <w:pPr>
              <w:spacing w:after="160" w:line="259" w:lineRule="auto"/>
              <w:ind w:left="0" w:firstLine="0"/>
            </w:pPr>
          </w:p>
        </w:tc>
      </w:tr>
      <w:tr w:rsidR="00615342" w14:paraId="6EF24CC4" w14:textId="77777777">
        <w:trPr>
          <w:trHeight w:val="288"/>
        </w:trPr>
        <w:tc>
          <w:tcPr>
            <w:tcW w:w="959" w:type="dxa"/>
            <w:tcBorders>
              <w:top w:val="single" w:sz="5" w:space="0" w:color="E0E0E0"/>
              <w:left w:val="single" w:sz="5" w:space="0" w:color="E0E0E0"/>
              <w:bottom w:val="single" w:sz="5" w:space="0" w:color="E0E0E0"/>
              <w:right w:val="single" w:sz="5" w:space="0" w:color="E0E0E0"/>
            </w:tcBorders>
          </w:tcPr>
          <w:p w14:paraId="74ED2782" w14:textId="77777777" w:rsidR="00615342" w:rsidRDefault="00615342">
            <w:pPr>
              <w:spacing w:after="160" w:line="259" w:lineRule="auto"/>
              <w:ind w:left="0" w:firstLine="0"/>
            </w:pPr>
          </w:p>
        </w:tc>
        <w:tc>
          <w:tcPr>
            <w:tcW w:w="960" w:type="dxa"/>
            <w:tcBorders>
              <w:top w:val="single" w:sz="5" w:space="0" w:color="E0E0E0"/>
              <w:left w:val="single" w:sz="5" w:space="0" w:color="E0E0E0"/>
              <w:bottom w:val="single" w:sz="5" w:space="0" w:color="E0E0E0"/>
              <w:right w:val="single" w:sz="5" w:space="0" w:color="E0E0E0"/>
            </w:tcBorders>
          </w:tcPr>
          <w:p w14:paraId="4911974B" w14:textId="77777777" w:rsidR="00615342" w:rsidRDefault="00615342">
            <w:pPr>
              <w:spacing w:after="160" w:line="259" w:lineRule="auto"/>
              <w:ind w:left="0" w:firstLine="0"/>
            </w:pPr>
          </w:p>
        </w:tc>
        <w:tc>
          <w:tcPr>
            <w:tcW w:w="1368" w:type="dxa"/>
            <w:tcBorders>
              <w:top w:val="single" w:sz="5" w:space="0" w:color="E0E0E0"/>
              <w:left w:val="single" w:sz="5" w:space="0" w:color="E0E0E0"/>
              <w:bottom w:val="single" w:sz="5" w:space="0" w:color="E0E0E0"/>
              <w:right w:val="single" w:sz="5" w:space="0" w:color="E0E0E0"/>
            </w:tcBorders>
          </w:tcPr>
          <w:p w14:paraId="42E5F5D5" w14:textId="77777777" w:rsidR="00615342" w:rsidRDefault="00615342">
            <w:pPr>
              <w:spacing w:after="160" w:line="259" w:lineRule="auto"/>
              <w:ind w:left="0" w:firstLine="0"/>
            </w:pPr>
          </w:p>
        </w:tc>
        <w:tc>
          <w:tcPr>
            <w:tcW w:w="1368" w:type="dxa"/>
            <w:tcBorders>
              <w:top w:val="single" w:sz="5" w:space="0" w:color="E0E0E0"/>
              <w:left w:val="single" w:sz="5" w:space="0" w:color="E0E0E0"/>
              <w:bottom w:val="single" w:sz="5" w:space="0" w:color="E0E0E0"/>
              <w:right w:val="single" w:sz="5" w:space="0" w:color="E0E0E0"/>
            </w:tcBorders>
          </w:tcPr>
          <w:p w14:paraId="0B14C134" w14:textId="77777777" w:rsidR="00615342" w:rsidRDefault="00615342">
            <w:pPr>
              <w:spacing w:after="160" w:line="259" w:lineRule="auto"/>
              <w:ind w:left="0" w:firstLine="0"/>
            </w:pPr>
          </w:p>
        </w:tc>
        <w:tc>
          <w:tcPr>
            <w:tcW w:w="1368" w:type="dxa"/>
            <w:tcBorders>
              <w:top w:val="single" w:sz="5" w:space="0" w:color="E0E0E0"/>
              <w:left w:val="single" w:sz="5" w:space="0" w:color="E0E0E0"/>
              <w:bottom w:val="single" w:sz="5" w:space="0" w:color="E0E0E0"/>
              <w:right w:val="single" w:sz="5" w:space="0" w:color="E0E0E0"/>
            </w:tcBorders>
          </w:tcPr>
          <w:p w14:paraId="36448CAE" w14:textId="77777777" w:rsidR="00615342" w:rsidRDefault="00615342">
            <w:pPr>
              <w:spacing w:after="160" w:line="259" w:lineRule="auto"/>
              <w:ind w:left="0" w:firstLine="0"/>
            </w:pPr>
          </w:p>
        </w:tc>
        <w:tc>
          <w:tcPr>
            <w:tcW w:w="1368" w:type="dxa"/>
            <w:tcBorders>
              <w:top w:val="single" w:sz="5" w:space="0" w:color="E0E0E0"/>
              <w:left w:val="single" w:sz="5" w:space="0" w:color="E0E0E0"/>
              <w:bottom w:val="single" w:sz="5" w:space="0" w:color="E0E0E0"/>
              <w:right w:val="single" w:sz="5" w:space="0" w:color="E0E0E0"/>
            </w:tcBorders>
          </w:tcPr>
          <w:p w14:paraId="7ED5D02A" w14:textId="77777777" w:rsidR="00615342" w:rsidRDefault="00615342">
            <w:pPr>
              <w:spacing w:after="160" w:line="259" w:lineRule="auto"/>
              <w:ind w:left="0" w:firstLine="0"/>
            </w:pPr>
          </w:p>
        </w:tc>
        <w:tc>
          <w:tcPr>
            <w:tcW w:w="1369" w:type="dxa"/>
            <w:tcBorders>
              <w:top w:val="single" w:sz="5" w:space="0" w:color="E0E0E0"/>
              <w:left w:val="single" w:sz="5" w:space="0" w:color="E0E0E0"/>
              <w:bottom w:val="single" w:sz="5" w:space="0" w:color="E0E0E0"/>
              <w:right w:val="single" w:sz="5" w:space="0" w:color="E0E0E0"/>
            </w:tcBorders>
          </w:tcPr>
          <w:p w14:paraId="6B9FDD1B" w14:textId="77777777" w:rsidR="00615342" w:rsidRDefault="00615342">
            <w:pPr>
              <w:spacing w:after="160" w:line="259" w:lineRule="auto"/>
              <w:ind w:left="0" w:firstLine="0"/>
            </w:pPr>
          </w:p>
        </w:tc>
      </w:tr>
      <w:tr w:rsidR="00615342" w14:paraId="657189A1" w14:textId="77777777">
        <w:trPr>
          <w:trHeight w:val="288"/>
        </w:trPr>
        <w:tc>
          <w:tcPr>
            <w:tcW w:w="959" w:type="dxa"/>
            <w:tcBorders>
              <w:top w:val="single" w:sz="5" w:space="0" w:color="E0E0E0"/>
              <w:left w:val="single" w:sz="5" w:space="0" w:color="E0E0E0"/>
              <w:bottom w:val="single" w:sz="5" w:space="0" w:color="E0E0E0"/>
              <w:right w:val="single" w:sz="5" w:space="0" w:color="E0E0E0"/>
            </w:tcBorders>
          </w:tcPr>
          <w:p w14:paraId="6077F410" w14:textId="3C10DE2A" w:rsidR="00615342" w:rsidRDefault="00AC7B8A">
            <w:pPr>
              <w:spacing w:after="0" w:line="259" w:lineRule="auto"/>
              <w:ind w:left="11" w:firstLine="0"/>
              <w:jc w:val="center"/>
            </w:pPr>
            <w:r>
              <w:rPr>
                <w:rFonts w:ascii="Calibri" w:hAnsi="Calibri"/>
                <w:b/>
              </w:rPr>
              <w:t>increment</w:t>
            </w:r>
          </w:p>
        </w:tc>
        <w:tc>
          <w:tcPr>
            <w:tcW w:w="960" w:type="dxa"/>
            <w:tcBorders>
              <w:top w:val="single" w:sz="5" w:space="0" w:color="E0E0E0"/>
              <w:left w:val="single" w:sz="5" w:space="0" w:color="E0E0E0"/>
              <w:bottom w:val="single" w:sz="5" w:space="0" w:color="E0E0E0"/>
              <w:right w:val="single" w:sz="5" w:space="0" w:color="E0E0E0"/>
            </w:tcBorders>
          </w:tcPr>
          <w:p w14:paraId="74DAE333" w14:textId="77777777" w:rsidR="00615342" w:rsidRDefault="00615342">
            <w:pPr>
              <w:spacing w:after="160" w:line="259" w:lineRule="auto"/>
              <w:ind w:left="0" w:firstLine="0"/>
            </w:pPr>
          </w:p>
        </w:tc>
        <w:tc>
          <w:tcPr>
            <w:tcW w:w="1368" w:type="dxa"/>
            <w:tcBorders>
              <w:top w:val="single" w:sz="5" w:space="0" w:color="E0E0E0"/>
              <w:left w:val="single" w:sz="5" w:space="0" w:color="E0E0E0"/>
              <w:bottom w:val="single" w:sz="5" w:space="0" w:color="E0E0E0"/>
              <w:right w:val="single" w:sz="5" w:space="0" w:color="E0E0E0"/>
            </w:tcBorders>
          </w:tcPr>
          <w:p w14:paraId="0C4B101F" w14:textId="77777777" w:rsidR="00615342" w:rsidRDefault="0075783B">
            <w:pPr>
              <w:spacing w:after="0" w:line="259" w:lineRule="auto"/>
              <w:ind w:left="0" w:right="5" w:firstLine="0"/>
              <w:jc w:val="center"/>
            </w:pPr>
            <w:r>
              <w:rPr>
                <w:rFonts w:ascii="Calibri" w:hAnsi="Calibri"/>
                <w:b/>
              </w:rPr>
              <w:t>month</w:t>
            </w:r>
          </w:p>
        </w:tc>
        <w:tc>
          <w:tcPr>
            <w:tcW w:w="1368" w:type="dxa"/>
            <w:tcBorders>
              <w:top w:val="single" w:sz="5" w:space="0" w:color="E0E0E0"/>
              <w:left w:val="single" w:sz="5" w:space="0" w:color="E0E0E0"/>
              <w:bottom w:val="single" w:sz="5" w:space="0" w:color="E0E0E0"/>
              <w:right w:val="single" w:sz="5" w:space="0" w:color="E0E0E0"/>
            </w:tcBorders>
          </w:tcPr>
          <w:p w14:paraId="36B61AA7" w14:textId="77777777" w:rsidR="00615342" w:rsidRDefault="0075783B">
            <w:pPr>
              <w:spacing w:after="0" w:line="259" w:lineRule="auto"/>
              <w:ind w:left="6" w:firstLine="0"/>
              <w:jc w:val="center"/>
            </w:pPr>
            <w:r>
              <w:rPr>
                <w:rFonts w:ascii="Calibri" w:hAnsi="Calibri"/>
                <w:b/>
              </w:rPr>
              <w:t>hourly wage</w:t>
            </w:r>
          </w:p>
        </w:tc>
        <w:tc>
          <w:tcPr>
            <w:tcW w:w="1368" w:type="dxa"/>
            <w:tcBorders>
              <w:top w:val="single" w:sz="5" w:space="0" w:color="E0E0E0"/>
              <w:left w:val="single" w:sz="5" w:space="0" w:color="E0E0E0"/>
              <w:bottom w:val="single" w:sz="5" w:space="0" w:color="E0E0E0"/>
              <w:right w:val="single" w:sz="5" w:space="0" w:color="E0E0E0"/>
            </w:tcBorders>
          </w:tcPr>
          <w:p w14:paraId="032944A6" w14:textId="77777777" w:rsidR="00615342" w:rsidRDefault="0075783B">
            <w:pPr>
              <w:spacing w:after="0" w:line="259" w:lineRule="auto"/>
              <w:ind w:left="85" w:firstLine="0"/>
            </w:pPr>
            <w:r>
              <w:rPr>
                <w:rFonts w:ascii="Calibri" w:hAnsi="Calibri"/>
                <w:b/>
              </w:rPr>
              <w:t>overtime pay</w:t>
            </w:r>
          </w:p>
        </w:tc>
        <w:tc>
          <w:tcPr>
            <w:tcW w:w="1368" w:type="dxa"/>
            <w:tcBorders>
              <w:top w:val="single" w:sz="5" w:space="0" w:color="E0E0E0"/>
              <w:left w:val="single" w:sz="5" w:space="0" w:color="E0E0E0"/>
              <w:bottom w:val="single" w:sz="5" w:space="0" w:color="E0E0E0"/>
              <w:right w:val="single" w:sz="5" w:space="0" w:color="E0E0E0"/>
            </w:tcBorders>
          </w:tcPr>
          <w:p w14:paraId="613B4ED2" w14:textId="77777777" w:rsidR="00615342" w:rsidRDefault="0075783B">
            <w:pPr>
              <w:spacing w:after="0" w:line="259" w:lineRule="auto"/>
              <w:ind w:left="49" w:firstLine="0"/>
              <w:jc w:val="both"/>
            </w:pPr>
            <w:r>
              <w:rPr>
                <w:rFonts w:ascii="Calibri" w:hAnsi="Calibri"/>
                <w:b/>
              </w:rPr>
              <w:t>4-week wage</w:t>
            </w:r>
          </w:p>
        </w:tc>
        <w:tc>
          <w:tcPr>
            <w:tcW w:w="1369" w:type="dxa"/>
            <w:tcBorders>
              <w:top w:val="single" w:sz="5" w:space="0" w:color="E0E0E0"/>
              <w:left w:val="single" w:sz="5" w:space="0" w:color="E0E0E0"/>
              <w:bottom w:val="single" w:sz="5" w:space="0" w:color="E0E0E0"/>
              <w:right w:val="single" w:sz="5" w:space="0" w:color="E0E0E0"/>
            </w:tcBorders>
          </w:tcPr>
          <w:p w14:paraId="3B4BC92D" w14:textId="77777777" w:rsidR="00615342" w:rsidRDefault="0075783B">
            <w:pPr>
              <w:spacing w:after="0" w:line="259" w:lineRule="auto"/>
              <w:ind w:left="6" w:firstLine="0"/>
              <w:jc w:val="center"/>
            </w:pPr>
            <w:r>
              <w:rPr>
                <w:rFonts w:ascii="Calibri" w:hAnsi="Calibri"/>
                <w:b/>
              </w:rPr>
              <w:t>weekly wage</w:t>
            </w:r>
          </w:p>
        </w:tc>
      </w:tr>
      <w:tr w:rsidR="00615342" w14:paraId="3618D661" w14:textId="77777777">
        <w:trPr>
          <w:trHeight w:val="282"/>
        </w:trPr>
        <w:tc>
          <w:tcPr>
            <w:tcW w:w="959" w:type="dxa"/>
            <w:tcBorders>
              <w:top w:val="single" w:sz="5" w:space="0" w:color="E0E0E0"/>
              <w:left w:val="single" w:sz="5" w:space="0" w:color="E0E0E0"/>
              <w:bottom w:val="nil"/>
              <w:right w:val="single" w:sz="5" w:space="0" w:color="E0E0E0"/>
            </w:tcBorders>
          </w:tcPr>
          <w:p w14:paraId="4FB9CDDD" w14:textId="77777777" w:rsidR="00615342" w:rsidRDefault="0075783B">
            <w:pPr>
              <w:spacing w:after="0" w:line="259" w:lineRule="auto"/>
              <w:ind w:left="0" w:firstLine="0"/>
              <w:jc w:val="right"/>
            </w:pPr>
            <w:r>
              <w:rPr>
                <w:rFonts w:ascii="Calibri" w:hAnsi="Calibri"/>
                <w:b/>
              </w:rPr>
              <w:t>0</w:t>
            </w:r>
          </w:p>
        </w:tc>
        <w:tc>
          <w:tcPr>
            <w:tcW w:w="960" w:type="dxa"/>
            <w:tcBorders>
              <w:top w:val="single" w:sz="5" w:space="0" w:color="E0E0E0"/>
              <w:left w:val="single" w:sz="5" w:space="0" w:color="E0E0E0"/>
              <w:bottom w:val="nil"/>
              <w:right w:val="single" w:sz="5" w:space="0" w:color="E0E0E0"/>
            </w:tcBorders>
          </w:tcPr>
          <w:p w14:paraId="261B721A" w14:textId="77777777" w:rsidR="00615342" w:rsidRDefault="00615342">
            <w:pPr>
              <w:spacing w:after="160" w:line="259" w:lineRule="auto"/>
              <w:ind w:left="0" w:firstLine="0"/>
            </w:pPr>
          </w:p>
        </w:tc>
        <w:tc>
          <w:tcPr>
            <w:tcW w:w="1368" w:type="dxa"/>
            <w:tcBorders>
              <w:top w:val="single" w:sz="5" w:space="0" w:color="E0E0E0"/>
              <w:left w:val="single" w:sz="5" w:space="0" w:color="E0E0E0"/>
              <w:bottom w:val="nil"/>
              <w:right w:val="single" w:sz="5" w:space="0" w:color="E0E0E0"/>
            </w:tcBorders>
          </w:tcPr>
          <w:p w14:paraId="05F5089F" w14:textId="77777777" w:rsidR="00615342" w:rsidRDefault="0075783B">
            <w:pPr>
              <w:spacing w:after="0" w:line="259" w:lineRule="auto"/>
              <w:ind w:left="50" w:firstLine="0"/>
            </w:pPr>
            <w:r>
              <w:rPr>
                <w:rFonts w:ascii="Calibri" w:hAnsi="Calibri"/>
              </w:rPr>
              <w:t>€       2,680.08</w:t>
            </w:r>
          </w:p>
        </w:tc>
        <w:tc>
          <w:tcPr>
            <w:tcW w:w="1368" w:type="dxa"/>
            <w:tcBorders>
              <w:top w:val="single" w:sz="5" w:space="0" w:color="E0E0E0"/>
              <w:left w:val="single" w:sz="5" w:space="0" w:color="E0E0E0"/>
              <w:bottom w:val="nil"/>
              <w:right w:val="single" w:sz="5" w:space="0" w:color="E0E0E0"/>
            </w:tcBorders>
          </w:tcPr>
          <w:p w14:paraId="24585F94" w14:textId="77777777" w:rsidR="00615342" w:rsidRDefault="0075783B">
            <w:pPr>
              <w:spacing w:after="0" w:line="259" w:lineRule="auto"/>
              <w:ind w:left="49" w:firstLine="0"/>
            </w:pPr>
            <w:r>
              <w:rPr>
                <w:rFonts w:ascii="Calibri" w:hAnsi="Calibri"/>
              </w:rPr>
              <w:t>€       15.46</w:t>
            </w:r>
          </w:p>
        </w:tc>
        <w:tc>
          <w:tcPr>
            <w:tcW w:w="1368" w:type="dxa"/>
            <w:tcBorders>
              <w:top w:val="single" w:sz="5" w:space="0" w:color="E0E0E0"/>
              <w:left w:val="single" w:sz="5" w:space="0" w:color="E0E0E0"/>
              <w:bottom w:val="nil"/>
              <w:right w:val="single" w:sz="5" w:space="0" w:color="E0E0E0"/>
            </w:tcBorders>
          </w:tcPr>
          <w:p w14:paraId="6D5783DC" w14:textId="77777777" w:rsidR="00615342" w:rsidRDefault="0075783B">
            <w:pPr>
              <w:spacing w:after="0" w:line="259" w:lineRule="auto"/>
              <w:ind w:left="49" w:firstLine="0"/>
            </w:pPr>
            <w:r>
              <w:rPr>
                <w:rFonts w:ascii="Calibri" w:hAnsi="Calibri"/>
              </w:rPr>
              <w:t>€       20.87</w:t>
            </w:r>
          </w:p>
        </w:tc>
        <w:tc>
          <w:tcPr>
            <w:tcW w:w="1368" w:type="dxa"/>
            <w:tcBorders>
              <w:top w:val="single" w:sz="5" w:space="0" w:color="E0E0E0"/>
              <w:left w:val="single" w:sz="5" w:space="0" w:color="E0E0E0"/>
              <w:bottom w:val="nil"/>
              <w:right w:val="single" w:sz="5" w:space="0" w:color="E0E0E0"/>
            </w:tcBorders>
          </w:tcPr>
          <w:p w14:paraId="516A799E" w14:textId="77777777" w:rsidR="00615342" w:rsidRDefault="0075783B">
            <w:pPr>
              <w:spacing w:after="0" w:line="259" w:lineRule="auto"/>
              <w:ind w:left="49" w:firstLine="0"/>
            </w:pPr>
            <w:r>
              <w:rPr>
                <w:rFonts w:ascii="Calibri" w:hAnsi="Calibri"/>
              </w:rPr>
              <w:t>€       2,473.60</w:t>
            </w:r>
          </w:p>
        </w:tc>
        <w:tc>
          <w:tcPr>
            <w:tcW w:w="1369" w:type="dxa"/>
            <w:tcBorders>
              <w:top w:val="single" w:sz="5" w:space="0" w:color="E0E0E0"/>
              <w:left w:val="single" w:sz="5" w:space="0" w:color="E0E0E0"/>
              <w:bottom w:val="nil"/>
              <w:right w:val="single" w:sz="5" w:space="0" w:color="E0E0E0"/>
            </w:tcBorders>
          </w:tcPr>
          <w:p w14:paraId="7CC89569" w14:textId="77777777" w:rsidR="00615342" w:rsidRDefault="0075783B">
            <w:pPr>
              <w:spacing w:after="0" w:line="259" w:lineRule="auto"/>
              <w:ind w:left="50" w:firstLine="0"/>
            </w:pPr>
            <w:r>
              <w:rPr>
                <w:rFonts w:ascii="Calibri" w:hAnsi="Calibri"/>
              </w:rPr>
              <w:t>€       618.40</w:t>
            </w:r>
          </w:p>
        </w:tc>
      </w:tr>
      <w:tr w:rsidR="00615342" w14:paraId="7D9D54A9" w14:textId="77777777">
        <w:trPr>
          <w:trHeight w:val="300"/>
        </w:trPr>
        <w:tc>
          <w:tcPr>
            <w:tcW w:w="8760" w:type="dxa"/>
            <w:gridSpan w:val="7"/>
            <w:tcBorders>
              <w:top w:val="nil"/>
              <w:left w:val="nil"/>
              <w:bottom w:val="nil"/>
              <w:right w:val="nil"/>
            </w:tcBorders>
            <w:shd w:val="clear" w:color="auto" w:fill="B4C6E7"/>
          </w:tcPr>
          <w:p w14:paraId="71E51D2E" w14:textId="77777777" w:rsidR="00615342" w:rsidRDefault="0075783B">
            <w:pPr>
              <w:tabs>
                <w:tab w:val="center" w:pos="823"/>
                <w:tab w:val="center" w:pos="2563"/>
                <w:tab w:val="center" w:pos="3931"/>
                <w:tab w:val="center" w:pos="5299"/>
                <w:tab w:val="center" w:pos="6667"/>
                <w:tab w:val="right" w:pos="8679"/>
              </w:tabs>
              <w:spacing w:after="0" w:line="259" w:lineRule="auto"/>
              <w:ind w:left="0" w:firstLine="0"/>
            </w:pPr>
            <w:r>
              <w:rPr>
                <w:rFonts w:ascii="Calibri" w:hAnsi="Calibri"/>
              </w:rPr>
              <w:tab/>
            </w:r>
            <w:r>
              <w:rPr>
                <w:rFonts w:ascii="Calibri" w:hAnsi="Calibri"/>
                <w:b/>
              </w:rPr>
              <w:t>1</w:t>
            </w:r>
            <w:r>
              <w:rPr>
                <w:rFonts w:ascii="Calibri" w:hAnsi="Calibri"/>
                <w:b/>
              </w:rPr>
              <w:tab/>
            </w:r>
            <w:r>
              <w:rPr>
                <w:rFonts w:ascii="Calibri" w:hAnsi="Calibri"/>
              </w:rPr>
              <w:t>€       2,773.37</w:t>
            </w:r>
            <w:r>
              <w:rPr>
                <w:rFonts w:ascii="Calibri" w:hAnsi="Calibri"/>
              </w:rPr>
              <w:tab/>
              <w:t>€       16.00</w:t>
            </w:r>
            <w:r>
              <w:rPr>
                <w:rFonts w:ascii="Calibri" w:hAnsi="Calibri"/>
              </w:rPr>
              <w:tab/>
              <w:t>€       21.60</w:t>
            </w:r>
            <w:r>
              <w:rPr>
                <w:rFonts w:ascii="Calibri" w:hAnsi="Calibri"/>
              </w:rPr>
              <w:tab/>
              <w:t>€       2,560.00</w:t>
            </w:r>
            <w:r>
              <w:rPr>
                <w:rFonts w:ascii="Calibri" w:hAnsi="Calibri"/>
              </w:rPr>
              <w:tab/>
              <w:t>€       640.00</w:t>
            </w:r>
          </w:p>
        </w:tc>
      </w:tr>
      <w:tr w:rsidR="00615342" w14:paraId="197FF644" w14:textId="77777777">
        <w:trPr>
          <w:trHeight w:val="276"/>
        </w:trPr>
        <w:tc>
          <w:tcPr>
            <w:tcW w:w="8760" w:type="dxa"/>
            <w:gridSpan w:val="7"/>
            <w:tcBorders>
              <w:top w:val="nil"/>
              <w:left w:val="single" w:sz="5" w:space="0" w:color="E0E0E0"/>
              <w:bottom w:val="nil"/>
              <w:right w:val="single" w:sz="5" w:space="0" w:color="E0E0E0"/>
            </w:tcBorders>
          </w:tcPr>
          <w:p w14:paraId="17C5C76A" w14:textId="77777777" w:rsidR="00615342" w:rsidRDefault="0075783B">
            <w:pPr>
              <w:tabs>
                <w:tab w:val="center" w:pos="846"/>
                <w:tab w:val="right" w:pos="8679"/>
              </w:tabs>
              <w:spacing w:after="0" w:line="259" w:lineRule="auto"/>
              <w:ind w:left="0" w:firstLine="0"/>
            </w:pPr>
            <w:r>
              <w:rPr>
                <w:rFonts w:ascii="Calibri" w:hAnsi="Calibri"/>
              </w:rPr>
              <w:tab/>
            </w:r>
            <w:r>
              <w:rPr>
                <w:rFonts w:ascii="Calibri" w:hAnsi="Calibri"/>
                <w:b/>
              </w:rPr>
              <w:t xml:space="preserve">2 </w:t>
            </w:r>
            <w:r>
              <w:rPr>
                <w:noProof/>
              </w:rPr>
              <mc:AlternateContent>
                <mc:Choice Requires="wpg">
                  <w:drawing>
                    <wp:inline distT="0" distB="0" distL="0" distR="0" wp14:anchorId="57D29847" wp14:editId="4528BD33">
                      <wp:extent cx="7610" cy="175046"/>
                      <wp:effectExtent l="0" t="0" r="0" b="0"/>
                      <wp:docPr id="174298" name="Group 174298"/>
                      <wp:cNvGraphicFramePr/>
                      <a:graphic xmlns:a="http://schemas.openxmlformats.org/drawingml/2006/main">
                        <a:graphicData uri="http://schemas.microsoft.com/office/word/2010/wordprocessingGroup">
                          <wpg:wgp>
                            <wpg:cNvGrpSpPr/>
                            <wpg:grpSpPr>
                              <a:xfrm>
                                <a:off x="0" y="0"/>
                                <a:ext cx="7610" cy="175046"/>
                                <a:chOff x="0" y="0"/>
                                <a:chExt cx="7610" cy="175046"/>
                              </a:xfrm>
                            </wpg:grpSpPr>
                            <wps:wsp>
                              <wps:cNvPr id="6598" name="Shape 6598"/>
                              <wps:cNvSpPr/>
                              <wps:spPr>
                                <a:xfrm>
                                  <a:off x="3805" y="3805"/>
                                  <a:ext cx="0" cy="167435"/>
                                </a:xfrm>
                                <a:custGeom>
                                  <a:avLst/>
                                  <a:gdLst/>
                                  <a:ahLst/>
                                  <a:cxnLst/>
                                  <a:rect l="0" t="0" r="0" b="0"/>
                                  <a:pathLst>
                                    <a:path h="167435">
                                      <a:moveTo>
                                        <a:pt x="0" y="0"/>
                                      </a:moveTo>
                                      <a:lnTo>
                                        <a:pt x="0" y="167435"/>
                                      </a:lnTo>
                                    </a:path>
                                  </a:pathLst>
                                </a:custGeom>
                                <a:ln w="7610" cap="sq">
                                  <a:round/>
                                </a:ln>
                              </wps:spPr>
                              <wps:style>
                                <a:lnRef idx="1">
                                  <a:srgbClr val="E0E0E0"/>
                                </a:lnRef>
                                <a:fillRef idx="0">
                                  <a:srgbClr val="000000">
                                    <a:alpha val="0"/>
                                  </a:srgbClr>
                                </a:fillRef>
                                <a:effectRef idx="0">
                                  <a:scrgbClr r="0" g="0" b="0"/>
                                </a:effectRef>
                                <a:fontRef idx="none"/>
                              </wps:style>
                              <wps:bodyPr/>
                            </wps:wsp>
                            <wps:wsp>
                              <wps:cNvPr id="197942" name="Shape 197942"/>
                              <wps:cNvSpPr/>
                              <wps:spPr>
                                <a:xfrm>
                                  <a:off x="0" y="0"/>
                                  <a:ext cx="9144" cy="175046"/>
                                </a:xfrm>
                                <a:custGeom>
                                  <a:avLst/>
                                  <a:gdLst/>
                                  <a:ahLst/>
                                  <a:cxnLst/>
                                  <a:rect l="0" t="0" r="0" b="0"/>
                                  <a:pathLst>
                                    <a:path w="9144" h="175046">
                                      <a:moveTo>
                                        <a:pt x="0" y="0"/>
                                      </a:moveTo>
                                      <a:lnTo>
                                        <a:pt x="9144" y="0"/>
                                      </a:lnTo>
                                      <a:lnTo>
                                        <a:pt x="9144" y="175046"/>
                                      </a:lnTo>
                                      <a:lnTo>
                                        <a:pt x="0" y="175046"/>
                                      </a:lnTo>
                                      <a:lnTo>
                                        <a:pt x="0" y="0"/>
                                      </a:lnTo>
                                    </a:path>
                                  </a:pathLst>
                                </a:custGeom>
                                <a:ln w="0" cap="sq">
                                  <a:round/>
                                </a:ln>
                              </wps:spPr>
                              <wps:style>
                                <a:lnRef idx="0">
                                  <a:srgbClr val="000000">
                                    <a:alpha val="0"/>
                                  </a:srgbClr>
                                </a:lnRef>
                                <a:fillRef idx="1">
                                  <a:srgbClr val="E0E0E0"/>
                                </a:fillRef>
                                <a:effectRef idx="0">
                                  <a:scrgbClr r="0" g="0" b="0"/>
                                </a:effectRef>
                                <a:fontRef idx="none"/>
                              </wps:style>
                              <wps:bodyPr/>
                            </wps:wsp>
                          </wpg:wgp>
                        </a:graphicData>
                      </a:graphic>
                    </wp:inline>
                  </w:drawing>
                </mc:Choice>
                <mc:Fallback>
                  <w:pict>
                    <v:group w14:anchorId="545FDAEA" id="Group 174298" o:spid="_x0000_s1026" style="width:.6pt;height:13.8pt;mso-position-horizontal-relative:char;mso-position-vertical-relative:line" coordsize="7610,17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3LxgIAACQJAAAOAAAAZHJzL2Uyb0RvYy54bWzMVttu2zAMfR+wfxD8vtpOc2mMJH1Yu74M&#10;W9F2H6DK8gWQJU1S4+TvR9GWkyZdu7bYsASwZYmkeI54aC/ON40ga25sreQySk+SiHDJVF7Lchn9&#10;uPvy6Swi1lGZU6EkX0ZbbqPz1ccPi1ZnfKQqJXJuCASRNmv1Mqqc01kcW1bxhtoTpbmExUKZhjp4&#10;NGWcG9pC9EbEoySZxq0yuTaKcWth9qJbjFYYvyg4c9+LwnJHxDKC3BxeDV7v/TVeLWhWGqqrmvVp&#10;0Ddk0dBawqZDqAvqKHkw9VGopmZGWVW4E6aaWBVFzThiADRpcoDmyqgHjVjKrC31QBNQe8DTm8Oy&#10;b+sro2/1tQEmWl0CF/jksWwK0/g7ZEk2SNl2oIxvHGEwOZumQCuDhXQ2ScbTjlBWAetHPqy6fMYr&#10;DhvGj9JoNRSG3WG378N+W1HNkVKbAfZrQ+p8GU0nc6hTSRuoULQgOIOUoN1AkM0scPUEO6dnySQi&#10;wAMOsKwCR4Gg6Wx8OvEEDVBpxh6su+IKeabrr9ahZ5mHEa3CiG1kGBoo62cLWlPn/XyafkgqOJ5u&#10;dz/VqDW/U7joDg4JMtutCnls1YfpQHQG4OM3QVjDxjC5D01I0g7FQkHn9ifKBQpc5iEYRPCn3RGM&#10;I7cV3Ocp5A0v4KSg4FL0s6a8/ywMWVPQ9WXi/z2xaOp9ilqIwSs59krwh/NU6Ip2sUKYfgME1Ufy&#10;QTm2lMOwrM+m6yugTjjx0F2AiMEJ01LSDf4SeiLmvYfWD+9VvkVFIiFQ/l6b/0AH6Xw2H48eK6Gf&#10;g0PyKYBmXtYCwD/uFPN0PD7sFEBOaDL71fL3hABF2OXhFdE1LH8ou5rXr1BEFykgBSxBMOHeBRvM&#10;dh3yt7Ydc39sGKr1tUL0HeldKnyXnp6W6EvC/i9UiO8meBVjX+g/G/y7fv8Z29ju42b1CwAA//8D&#10;AFBLAwQUAAYACAAAACEAG8mHeNoAAAACAQAADwAAAGRycy9kb3ducmV2LnhtbEyPQWvCQBCF74X+&#10;h2UKvdVNUmolzUZE2p5EqAribcyOSTA7G7JrEv99Vy/tZeDxHu99k81H04ieOldbVhBPIhDEhdU1&#10;lwp226+XGQjnkTU2lknBlRzM88eHDFNtB/6hfuNLEUrYpaig8r5NpXRFRQbdxLbEwTvZzqAPsiul&#10;7nAI5aaRSRRNpcGaw0KFLS0rKs6bi1HwPeCweI0/+9X5tLwetm/r/SompZ6fxsUHCE+j/wvDDT+g&#10;Qx6YjvbC2olGQXjE3+/NS0AcFSTvU5B5Jv+j578AAAD//wMAUEsBAi0AFAAGAAgAAAAhALaDOJL+&#10;AAAA4QEAABMAAAAAAAAAAAAAAAAAAAAAAFtDb250ZW50X1R5cGVzXS54bWxQSwECLQAUAAYACAAA&#10;ACEAOP0h/9YAAACUAQAACwAAAAAAAAAAAAAAAAAvAQAAX3JlbHMvLnJlbHNQSwECLQAUAAYACAAA&#10;ACEApRINy8YCAAAkCQAADgAAAAAAAAAAAAAAAAAuAgAAZHJzL2Uyb0RvYy54bWxQSwECLQAUAAYA&#10;CAAAACEAG8mHeNoAAAACAQAADwAAAAAAAAAAAAAAAAAgBQAAZHJzL2Rvd25yZXYueG1sUEsFBgAA&#10;AAAEAAQA8wAAACcGAAAAAA==&#10;">
                      <v:shape id="Shape 6598" o:spid="_x0000_s1027" style="position:absolute;left:3805;top:3805;width:0;height:167435;visibility:visible;mso-wrap-style:square;v-text-anchor:top" coordsize="0,1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cDxAAAAN0AAAAPAAAAZHJzL2Rvd25yZXYueG1sRE/JasMw&#10;EL0X8g9iAr01cgw1iRslhEBdnwpZGuhtsKaWiTVyLTW2/746FHp8vH2zG20r7tT7xrGC5SIBQVw5&#10;3XCt4HJ+fVqB8AFZY+uYFEzkYbedPWww127gI91PoRYxhH2OCkwIXS6lrwxZ9AvXEUfuy/UWQ4R9&#10;LXWPQwy3rUyTJJMWG44NBjs6GKpupx+rQL9/dNNbMX5f009THofV1RayUOpxPu5fQAQaw7/4z11q&#10;BdnzOs6Nb+ITkNtfAAAA//8DAFBLAQItABQABgAIAAAAIQDb4fbL7gAAAIUBAAATAAAAAAAAAAAA&#10;AAAAAAAAAABbQ29udGVudF9UeXBlc10ueG1sUEsBAi0AFAAGAAgAAAAhAFr0LFu/AAAAFQEAAAsA&#10;AAAAAAAAAAAAAAAAHwEAAF9yZWxzLy5yZWxzUEsBAi0AFAAGAAgAAAAhAOwXNwPEAAAA3QAAAA8A&#10;AAAAAAAAAAAAAAAABwIAAGRycy9kb3ducmV2LnhtbFBLBQYAAAAAAwADALcAAAD4AgAAAAA=&#10;" path="m,l,167435e" filled="f" strokecolor="#e0e0e0" strokeweight=".21139mm">
                        <v:stroke endcap="square"/>
                        <v:path arrowok="t" textboxrect="0,0,0,167435"/>
                      </v:shape>
                      <v:shape id="Shape 197942" o:spid="_x0000_s1028" style="position:absolute;width:9144;height:175046;visibility:visible;mso-wrap-style:square;v-text-anchor:top" coordsize="9144,17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5ixAAAAN8AAAAPAAAAZHJzL2Rvd25yZXYueG1sRE9da8Iw&#10;FH0f+B/CFfYybLoyplZjkcFgjDFQi+Dbpbm2xeamJJmt/34ZDHw8nO91MZpOXMn51rKC5yQFQVxZ&#10;3XKtoDy8zxYgfEDW2FkmBTfyUGwmD2vMtR14R9d9qEUMYZ+jgiaEPpfSVw0Z9IntiSN3ts5giNDV&#10;UjscYrjpZJamr9Jgy7GhwZ7eGqou+x+jIC0v7sS71t8CHp++9bD4ZPOl1ON03K5ABBrDXfzv/tBx&#10;/nK+fMng708EIDe/AAAA//8DAFBLAQItABQABgAIAAAAIQDb4fbL7gAAAIUBAAATAAAAAAAAAAAA&#10;AAAAAAAAAABbQ29udGVudF9UeXBlc10ueG1sUEsBAi0AFAAGAAgAAAAhAFr0LFu/AAAAFQEAAAsA&#10;AAAAAAAAAAAAAAAAHwEAAF9yZWxzLy5yZWxzUEsBAi0AFAAGAAgAAAAhAF5hzmLEAAAA3wAAAA8A&#10;AAAAAAAAAAAAAAAABwIAAGRycy9kb3ducmV2LnhtbFBLBQYAAAAAAwADALcAAAD4AgAAAAA=&#10;" path="m,l9144,r,175046l,175046,,e" fillcolor="#e0e0e0" stroked="f" strokeweight="0">
                        <v:stroke endcap="square"/>
                        <v:path arrowok="t" textboxrect="0,0,9144,175046"/>
                      </v:shape>
                      <w10:anchorlock/>
                    </v:group>
                  </w:pict>
                </mc:Fallback>
              </mc:AlternateContent>
            </w:r>
            <w:r>
              <w:rPr>
                <w:rFonts w:ascii="Calibri" w:hAnsi="Calibri"/>
              </w:rPr>
              <w:tab/>
            </w:r>
            <w:r>
              <w:rPr>
                <w:noProof/>
              </w:rPr>
              <mc:AlternateContent>
                <mc:Choice Requires="wpg">
                  <w:drawing>
                    <wp:inline distT="0" distB="0" distL="0" distR="0" wp14:anchorId="46EF2C76" wp14:editId="60898A06">
                      <wp:extent cx="7610" cy="175046"/>
                      <wp:effectExtent l="0" t="0" r="0" b="0"/>
                      <wp:docPr id="174299" name="Group 174299"/>
                      <wp:cNvGraphicFramePr/>
                      <a:graphic xmlns:a="http://schemas.openxmlformats.org/drawingml/2006/main">
                        <a:graphicData uri="http://schemas.microsoft.com/office/word/2010/wordprocessingGroup">
                          <wpg:wgp>
                            <wpg:cNvGrpSpPr/>
                            <wpg:grpSpPr>
                              <a:xfrm>
                                <a:off x="0" y="0"/>
                                <a:ext cx="7610" cy="175046"/>
                                <a:chOff x="0" y="0"/>
                                <a:chExt cx="7610" cy="175046"/>
                              </a:xfrm>
                            </wpg:grpSpPr>
                            <wps:wsp>
                              <wps:cNvPr id="6600" name="Shape 6600"/>
                              <wps:cNvSpPr/>
                              <wps:spPr>
                                <a:xfrm>
                                  <a:off x="3805" y="3805"/>
                                  <a:ext cx="0" cy="167435"/>
                                </a:xfrm>
                                <a:custGeom>
                                  <a:avLst/>
                                  <a:gdLst/>
                                  <a:ahLst/>
                                  <a:cxnLst/>
                                  <a:rect l="0" t="0" r="0" b="0"/>
                                  <a:pathLst>
                                    <a:path h="167435">
                                      <a:moveTo>
                                        <a:pt x="0" y="0"/>
                                      </a:moveTo>
                                      <a:lnTo>
                                        <a:pt x="0" y="167435"/>
                                      </a:lnTo>
                                    </a:path>
                                  </a:pathLst>
                                </a:custGeom>
                                <a:ln w="7610" cap="sq">
                                  <a:round/>
                                </a:ln>
                              </wps:spPr>
                              <wps:style>
                                <a:lnRef idx="1">
                                  <a:srgbClr val="E0E0E0"/>
                                </a:lnRef>
                                <a:fillRef idx="0">
                                  <a:srgbClr val="000000">
                                    <a:alpha val="0"/>
                                  </a:srgbClr>
                                </a:fillRef>
                                <a:effectRef idx="0">
                                  <a:scrgbClr r="0" g="0" b="0"/>
                                </a:effectRef>
                                <a:fontRef idx="none"/>
                              </wps:style>
                              <wps:bodyPr/>
                            </wps:wsp>
                            <wps:wsp>
                              <wps:cNvPr id="197944" name="Shape 197944"/>
                              <wps:cNvSpPr/>
                              <wps:spPr>
                                <a:xfrm>
                                  <a:off x="0" y="0"/>
                                  <a:ext cx="9144" cy="175046"/>
                                </a:xfrm>
                                <a:custGeom>
                                  <a:avLst/>
                                  <a:gdLst/>
                                  <a:ahLst/>
                                  <a:cxnLst/>
                                  <a:rect l="0" t="0" r="0" b="0"/>
                                  <a:pathLst>
                                    <a:path w="9144" h="175046">
                                      <a:moveTo>
                                        <a:pt x="0" y="0"/>
                                      </a:moveTo>
                                      <a:lnTo>
                                        <a:pt x="9144" y="0"/>
                                      </a:lnTo>
                                      <a:lnTo>
                                        <a:pt x="9144" y="175046"/>
                                      </a:lnTo>
                                      <a:lnTo>
                                        <a:pt x="0" y="175046"/>
                                      </a:lnTo>
                                      <a:lnTo>
                                        <a:pt x="0" y="0"/>
                                      </a:lnTo>
                                    </a:path>
                                  </a:pathLst>
                                </a:custGeom>
                                <a:ln w="0" cap="sq">
                                  <a:round/>
                                </a:ln>
                              </wps:spPr>
                              <wps:style>
                                <a:lnRef idx="0">
                                  <a:srgbClr val="000000">
                                    <a:alpha val="0"/>
                                  </a:srgbClr>
                                </a:lnRef>
                                <a:fillRef idx="1">
                                  <a:srgbClr val="E0E0E0"/>
                                </a:fillRef>
                                <a:effectRef idx="0">
                                  <a:scrgbClr r="0" g="0" b="0"/>
                                </a:effectRef>
                                <a:fontRef idx="none"/>
                              </wps:style>
                              <wps:bodyPr/>
                            </wps:wsp>
                          </wpg:wgp>
                        </a:graphicData>
                      </a:graphic>
                    </wp:inline>
                  </w:drawing>
                </mc:Choice>
                <mc:Fallback>
                  <w:pict>
                    <v:group w14:anchorId="47F1F2CC" id="Group 174299" o:spid="_x0000_s1026" style="width:.6pt;height:13.8pt;mso-position-horizontal-relative:char;mso-position-vertical-relative:line" coordsize="7610,17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XixQIAACQJAAAOAAAAZHJzL2Uyb0RvYy54bWzMVm1P2zAQ/j5p/8HK95EESgsRLR8G48u0&#10;IWA/wDjOi+TYnm2a9t/vfI7T0jIYoE1rpcSx7873PL7nkrPzVSfIkhvbKjlP8oMsIVwyVbaynic/&#10;7r58OkmIdVSWVCjJ58ma2+R88fHDWa8LfqgaJUpuCASRtuj1PGmc00WaWtbwjtoDpbmExUqZjjp4&#10;NHVaGtpD9E6kh1k2TXtlSm0U49bC7EVYTBYYv6o4c9+rynJHxDyB3BxeDV7v/TVdnNGiNlQ3LRvS&#10;oG/IoqOthE3HUBfUUfJg2r1QXcuMsqpyB0x1qaqqlnHEAGjybAfNlVEPGrHURV/rkSagdoenN4dl&#10;35ZXRt/qawNM9LoGLvDJY1lVpvN3yJKskLL1SBlfOcJgcjbNgVYGC/nsOJtMA6GsAdb3fFhz+YxX&#10;GjdMH6XRaygMu8Fu34f9tqGaI6W2AOzXhrTlPJlOM0AhaQcVihYEZ5AStBsJsoUFrp5g5+gkO04I&#10;8IADLKvIUSRoOpscHXuCRqi0YA/WXXGFPNPlV+vQsy7jiDZxxFYyDg2U9bMFranzfj5NPyQNHE/Y&#10;3U91asnvFC66nUOCzDarQu5bDWECiGAAPn4ThDVuDJPb0IQk/VgsFHRuf6JcoMBlGYNBBH/agWAc&#10;ubXgPk8hb3gFJwUFl6OfNfX9Z2HIkoKuLzP/H4hFU+9TtUKMXtm+V4Y/nKdCNzTEimGGDRDUEMkH&#10;5dhSdsOyIZvQV0CdcOKxuwARoxOmpaQb/SX0RMx7C60f3qtyjYpEQqD8vTb/gQ7y09npZPJYCcMc&#10;HJJPATTzshYA/n6nOM195MedAsiJTWa7Wv6eEKAIQx5eEaFh+UPZ1Lx+hSJCpIgUsETBxHsINppt&#10;OuRvbQNzf2wYq/W1QvQd6V0qfJeenpboS8L+L1SI7yZ4FWNfGD4b/Lt++xnb2ObjZvELAAD//wMA&#10;UEsDBBQABgAIAAAAIQAbyYd42gAAAAIBAAAPAAAAZHJzL2Rvd25yZXYueG1sTI9Ba8JAEIXvhf6H&#10;ZQq91U1SaiXNRkTankSoCuJtzI5JMDsbsmsS/31XL+1l4PEe732TzUfTiJ46V1tWEE8iEMSF1TWX&#10;Cnbbr5cZCOeRNTaWScGVHMzzx4cMU20H/qF+40sRStilqKDyvk2ldEVFBt3EtsTBO9nOoA+yK6Xu&#10;cAjlppFJFE2lwZrDQoUtLSsqzpuLUfA94LB4jT/71fm0vB62b+v9Kialnp/GxQcIT6P/C8MNP6BD&#10;HpiO9sLaiUZBeMTf781LQBwVJO9TkHkm/6PnvwAAAP//AwBQSwECLQAUAAYACAAAACEAtoM4kv4A&#10;AADhAQAAEwAAAAAAAAAAAAAAAAAAAAAAW0NvbnRlbnRfVHlwZXNdLnhtbFBLAQItABQABgAIAAAA&#10;IQA4/SH/1gAAAJQBAAALAAAAAAAAAAAAAAAAAC8BAABfcmVscy8ucmVsc1BLAQItABQABgAIAAAA&#10;IQDHHeXixQIAACQJAAAOAAAAAAAAAAAAAAAAAC4CAABkcnMvZTJvRG9jLnhtbFBLAQItABQABgAI&#10;AAAAIQAbyYd42gAAAAIBAAAPAAAAAAAAAAAAAAAAAB8FAABkcnMvZG93bnJldi54bWxQSwUGAAAA&#10;AAQABADzAAAAJgYAAAAA&#10;">
                      <v:shape id="Shape 6600" o:spid="_x0000_s1027" style="position:absolute;left:3805;top:3805;width:0;height:167435;visibility:visible;mso-wrap-style:square;v-text-anchor:top" coordsize="0,1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wwAAAN0AAAAPAAAAZHJzL2Rvd25yZXYueG1sRE/Pa4Mw&#10;FL4X+j+EV9itxvUgxZmWMZjtaaBbhd0e5s3IzIs1WbX//XIY7Pjx/S6Oix3EjSbfO1bwmKQgiFun&#10;e+4UfLy/bvcgfEDWODgmBXfycDysVwXm2s1c0a0OnYgh7HNUYEIYcyl9a8iiT9xIHLkvN1kMEU6d&#10;1BPOMdwOcpemmbTYc2wwONKLofa7/rEK9NtlvJ/K5drsPs25mveNLWWp1MNmeX4CEWgJ/+I/91kr&#10;yLI07o9v4hOQh18AAAD//wMAUEsBAi0AFAAGAAgAAAAhANvh9svuAAAAhQEAABMAAAAAAAAAAAAA&#10;AAAAAAAAAFtDb250ZW50X1R5cGVzXS54bWxQSwECLQAUAAYACAAAACEAWvQsW78AAAAVAQAACwAA&#10;AAAAAAAAAAAAAAAfAQAAX3JlbHMvLnJlbHNQSwECLQAUAAYACAAAACEAIU7P/sMAAADdAAAADwAA&#10;AAAAAAAAAAAAAAAHAgAAZHJzL2Rvd25yZXYueG1sUEsFBgAAAAADAAMAtwAAAPcCAAAAAA==&#10;" path="m,l,167435e" filled="f" strokecolor="#e0e0e0" strokeweight=".21139mm">
                        <v:stroke endcap="square"/>
                        <v:path arrowok="t" textboxrect="0,0,0,167435"/>
                      </v:shape>
                      <v:shape id="Shape 197944" o:spid="_x0000_s1028" style="position:absolute;width:9144;height:175046;visibility:visible;mso-wrap-style:square;v-text-anchor:top" coordsize="9144,17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ONwwAAAN8AAAAPAAAAZHJzL2Rvd25yZXYueG1sRE/LisIw&#10;FN0P+A/hCrMZNHUQH9UoIgjDMAg+ENxdmmtbbG5KEm39+4kguDyc93zZmkrcyfnSsoJBPwFBnFld&#10;cq7geNj0JiB8QNZYWSYFD/KwXHQ+5phq2/CO7vuQixjCPkUFRQh1KqXPCjLo+7YmjtzFOoMhQpdL&#10;7bCJ4aaS30kykgZLjg0F1rQuKLvub0ZBcry6M+9K/wh4+trqZvLL5k+pz267moEI1Ia3+OX+0XH+&#10;dDwdDuH5JwKQi38AAAD//wMAUEsBAi0AFAAGAAgAAAAhANvh9svuAAAAhQEAABMAAAAAAAAAAAAA&#10;AAAAAAAAAFtDb250ZW50X1R5cGVzXS54bWxQSwECLQAUAAYACAAAACEAWvQsW78AAAAVAQAACwAA&#10;AAAAAAAAAAAAAAAfAQAAX3JlbHMvLnJlbHNQSwECLQAUAAYACAAAACEAvsTzjcMAAADfAAAADwAA&#10;AAAAAAAAAAAAAAAHAgAAZHJzL2Rvd25yZXYueG1sUEsFBgAAAAADAAMAtwAAAPcCAAAAAA==&#10;" path="m,l9144,r,175046l,175046,,e" fillcolor="#e0e0e0" stroked="f" strokeweight="0">
                        <v:stroke endcap="square"/>
                        <v:path arrowok="t" textboxrect="0,0,9144,175046"/>
                      </v:shape>
                      <w10:anchorlock/>
                    </v:group>
                  </w:pict>
                </mc:Fallback>
              </mc:AlternateContent>
            </w:r>
            <w:r>
              <w:rPr>
                <w:rFonts w:ascii="Calibri" w:hAnsi="Calibri"/>
              </w:rPr>
              <w:t xml:space="preserve"> €       2,865.10 </w:t>
            </w:r>
            <w:r>
              <w:rPr>
                <w:noProof/>
              </w:rPr>
              <mc:AlternateContent>
                <mc:Choice Requires="wpg">
                  <w:drawing>
                    <wp:inline distT="0" distB="0" distL="0" distR="0" wp14:anchorId="1780FC3F" wp14:editId="4A59BE39">
                      <wp:extent cx="7610" cy="175046"/>
                      <wp:effectExtent l="0" t="0" r="0" b="0"/>
                      <wp:docPr id="174300" name="Group 174300"/>
                      <wp:cNvGraphicFramePr/>
                      <a:graphic xmlns:a="http://schemas.openxmlformats.org/drawingml/2006/main">
                        <a:graphicData uri="http://schemas.microsoft.com/office/word/2010/wordprocessingGroup">
                          <wpg:wgp>
                            <wpg:cNvGrpSpPr/>
                            <wpg:grpSpPr>
                              <a:xfrm>
                                <a:off x="0" y="0"/>
                                <a:ext cx="7610" cy="175046"/>
                                <a:chOff x="0" y="0"/>
                                <a:chExt cx="7610" cy="175046"/>
                              </a:xfrm>
                            </wpg:grpSpPr>
                            <wps:wsp>
                              <wps:cNvPr id="6602" name="Shape 6602"/>
                              <wps:cNvSpPr/>
                              <wps:spPr>
                                <a:xfrm>
                                  <a:off x="3805" y="3805"/>
                                  <a:ext cx="0" cy="167435"/>
                                </a:xfrm>
                                <a:custGeom>
                                  <a:avLst/>
                                  <a:gdLst/>
                                  <a:ahLst/>
                                  <a:cxnLst/>
                                  <a:rect l="0" t="0" r="0" b="0"/>
                                  <a:pathLst>
                                    <a:path h="167435">
                                      <a:moveTo>
                                        <a:pt x="0" y="0"/>
                                      </a:moveTo>
                                      <a:lnTo>
                                        <a:pt x="0" y="167435"/>
                                      </a:lnTo>
                                    </a:path>
                                  </a:pathLst>
                                </a:custGeom>
                                <a:ln w="7610" cap="sq">
                                  <a:round/>
                                </a:ln>
                              </wps:spPr>
                              <wps:style>
                                <a:lnRef idx="1">
                                  <a:srgbClr val="E0E0E0"/>
                                </a:lnRef>
                                <a:fillRef idx="0">
                                  <a:srgbClr val="000000">
                                    <a:alpha val="0"/>
                                  </a:srgbClr>
                                </a:fillRef>
                                <a:effectRef idx="0">
                                  <a:scrgbClr r="0" g="0" b="0"/>
                                </a:effectRef>
                                <a:fontRef idx="none"/>
                              </wps:style>
                              <wps:bodyPr/>
                            </wps:wsp>
                            <wps:wsp>
                              <wps:cNvPr id="197946" name="Shape 197946"/>
                              <wps:cNvSpPr/>
                              <wps:spPr>
                                <a:xfrm>
                                  <a:off x="0" y="0"/>
                                  <a:ext cx="9144" cy="175046"/>
                                </a:xfrm>
                                <a:custGeom>
                                  <a:avLst/>
                                  <a:gdLst/>
                                  <a:ahLst/>
                                  <a:cxnLst/>
                                  <a:rect l="0" t="0" r="0" b="0"/>
                                  <a:pathLst>
                                    <a:path w="9144" h="175046">
                                      <a:moveTo>
                                        <a:pt x="0" y="0"/>
                                      </a:moveTo>
                                      <a:lnTo>
                                        <a:pt x="9144" y="0"/>
                                      </a:lnTo>
                                      <a:lnTo>
                                        <a:pt x="9144" y="175046"/>
                                      </a:lnTo>
                                      <a:lnTo>
                                        <a:pt x="0" y="175046"/>
                                      </a:lnTo>
                                      <a:lnTo>
                                        <a:pt x="0" y="0"/>
                                      </a:lnTo>
                                    </a:path>
                                  </a:pathLst>
                                </a:custGeom>
                                <a:ln w="0" cap="sq">
                                  <a:round/>
                                </a:ln>
                              </wps:spPr>
                              <wps:style>
                                <a:lnRef idx="0">
                                  <a:srgbClr val="000000">
                                    <a:alpha val="0"/>
                                  </a:srgbClr>
                                </a:lnRef>
                                <a:fillRef idx="1">
                                  <a:srgbClr val="E0E0E0"/>
                                </a:fillRef>
                                <a:effectRef idx="0">
                                  <a:scrgbClr r="0" g="0" b="0"/>
                                </a:effectRef>
                                <a:fontRef idx="none"/>
                              </wps:style>
                              <wps:bodyPr/>
                            </wps:wsp>
                          </wpg:wgp>
                        </a:graphicData>
                      </a:graphic>
                    </wp:inline>
                  </w:drawing>
                </mc:Choice>
                <mc:Fallback>
                  <w:pict>
                    <v:group w14:anchorId="300D1A90" id="Group 174300" o:spid="_x0000_s1026" style="width:.6pt;height:13.8pt;mso-position-horizontal-relative:char;mso-position-vertical-relative:line" coordsize="7610,17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UMxgIAACQJAAAOAAAAZHJzL2Uyb0RvYy54bWzMVm1P2zAQ/j5p/8HK95EESgsRLR8G48u0&#10;IWA/wDjOi+TYnm2a9t/vfI7T0jIYoE1rpcSx7873PL7nkrPzVSfIkhvbKjlP8oMsIVwyVbaynic/&#10;7r58OkmIdVSWVCjJ58ma2+R88fHDWa8LfqgaJUpuCASRtuj1PGmc00WaWtbwjtoDpbmExUqZjjp4&#10;NHVaGtpD9E6kh1k2TXtlSm0U49bC7EVYTBYYv6o4c9+rynJHxDyB3BxeDV7v/TVdnNGiNlQ3LRvS&#10;oG/IoqOthE3HUBfUUfJg2r1QXcuMsqpyB0x1qaqqlnHEAGjybAfNlVEPGrHURV/rkSagdoenN4dl&#10;35ZXRt/qawNM9LoGLvDJY1lVpvN3yJKskLL1SBlfOcJgcjbNgVYGC/nsOJtMA6GsAdb3fFhz+YxX&#10;GjdMH6XRaygMu8Fu34f9tqGaI6W2AOzXhrTlPJlOs8OESNpBhaIFwRmkBO1Ggmxhgasn2Dk6yY4T&#10;AjzgAMsqchQJms4mR8eeoBEqLdiDdVdcIc90+dU69KzLOKJNHLGVjEMDZf1sQWvqvJ9P0w9JA8cT&#10;dvdTnVryO4WLbueQILPNqpD7VkOYACIYgI/fBGGNG8PkNjQhST8WCwWd258oFyhwWcZgEMGfdiAY&#10;R24tuM9TyBtewUlBweXoZ019/1kYsqSg68vM/wdi0dT7VK0Qo1e275XhD+ep0A0NsWKYYQMENUTy&#10;QTm2lN2wbMgm9BVQJ5x47C5AxOiEaSnpRn8JPRHz3kLrh/eqXKMikRAof6/Nf6CD/HR2Chp+pIRh&#10;Dg7JpwCaeVkLAH+/U5zmk8lupwByYpPZrpa/JwQowpCHV0RoWP5QNjWvX6GIECkiBSxRMPEego1m&#10;mw75W9vA3B8bxmp9rRB9R3qXCt+lp6cl+pKw/wsV4rsJXsXYF4bPBv+u337GNrb5uFn8AgAA//8D&#10;AFBLAwQUAAYACAAAACEAG8mHeNoAAAACAQAADwAAAGRycy9kb3ducmV2LnhtbEyPQWvCQBCF74X+&#10;h2UKvdVNUmolzUZE2p5EqAribcyOSTA7G7JrEv99Vy/tZeDxHu99k81H04ieOldbVhBPIhDEhdU1&#10;lwp226+XGQjnkTU2lknBlRzM88eHDFNtB/6hfuNLEUrYpaig8r5NpXRFRQbdxLbEwTvZzqAPsiul&#10;7nAI5aaRSRRNpcGaw0KFLS0rKs6bi1HwPeCweI0/+9X5tLwetm/r/SompZ6fxsUHCE+j/wvDDT+g&#10;Qx6YjvbC2olGQXjE3+/NS0AcFSTvU5B5Jv+j578AAAD//wMAUEsBAi0AFAAGAAgAAAAhALaDOJL+&#10;AAAA4QEAABMAAAAAAAAAAAAAAAAAAAAAAFtDb250ZW50X1R5cGVzXS54bWxQSwECLQAUAAYACAAA&#10;ACEAOP0h/9YAAACUAQAACwAAAAAAAAAAAAAAAAAvAQAAX3JlbHMvLnJlbHNQSwECLQAUAAYACAAA&#10;ACEAcvBlDMYCAAAkCQAADgAAAAAAAAAAAAAAAAAuAgAAZHJzL2Uyb0RvYy54bWxQSwECLQAUAAYA&#10;CAAAACEAG8mHeNoAAAACAQAADwAAAAAAAAAAAAAAAAAgBQAAZHJzL2Rvd25yZXYueG1sUEsFBgAA&#10;AAAEAAQA8wAAACcGAAAAAA==&#10;">
                      <v:shape id="Shape 6602" o:spid="_x0000_s1027" style="position:absolute;left:3805;top:3805;width:0;height:167435;visibility:visible;mso-wrap-style:square;v-text-anchor:top" coordsize="0,1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SxQAAAN0AAAAPAAAAZHJzL2Rvd25yZXYueG1sRI9Pa8JA&#10;FMTvBb/D8gq91U1zCJK6ighGTwX/NNDbI/uaDWbfxuxq4rfvFgSPw8z8hpkvR9uKG/W+cazgY5qA&#10;IK6cbrhWcDpu3mcgfEDW2DomBXfysFxMXuaYazfwnm6HUIsIYZ+jAhNCl0vpK0MW/dR1xNH7db3F&#10;EGVfS93jEOG2lWmSZNJiw3HBYEdrQ9X5cLUK9Nd3d98W46VMf8xuP8xKW8hCqbfXcfUJItAYnuFH&#10;e6cVZFmSwv+b+ATk4g8AAP//AwBQSwECLQAUAAYACAAAACEA2+H2y+4AAACFAQAAEwAAAAAAAAAA&#10;AAAAAAAAAAAAW0NvbnRlbnRfVHlwZXNdLnhtbFBLAQItABQABgAIAAAAIQBa9CxbvwAAABUBAAAL&#10;AAAAAAAAAAAAAAAAAB8BAABfcmVscy8ucmVsc1BLAQItABQABgAIAAAAIQC+0PQSxQAAAN0AAAAP&#10;AAAAAAAAAAAAAAAAAAcCAABkcnMvZG93bnJldi54bWxQSwUGAAAAAAMAAwC3AAAA+QIAAAAA&#10;" path="m,l,167435e" filled="f" strokecolor="#e0e0e0" strokeweight=".21139mm">
                        <v:stroke endcap="square"/>
                        <v:path arrowok="t" textboxrect="0,0,0,167435"/>
                      </v:shape>
                      <v:shape id="Shape 197946" o:spid="_x0000_s1028" style="position:absolute;width:9144;height:175046;visibility:visible;mso-wrap-style:square;v-text-anchor:top" coordsize="9144,17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hhxAAAAN8AAAAPAAAAZHJzL2Rvd25yZXYueG1sRE9da8Iw&#10;FH0f+B/CHexlrOnGcFqNRQaCiAx0ZeDbpblri81NSWJb//0iDHw8nO9lPppW9OR8Y1nBa5KCIC6t&#10;brhSUHxvXmYgfEDW2FomBVfykK8mD0vMtB34QP0xVCKGsM9QQR1Cl0npy5oM+sR2xJH7tc5giNBV&#10;UjscYrhp5VuaTqXBhmNDjR191lSejxejIC3O7sSHxl8D/jx/6WG2Y7NX6ulxXC9ABBrDXfzv3uo4&#10;f/4xf5/C7U8EIFd/AAAA//8DAFBLAQItABQABgAIAAAAIQDb4fbL7gAAAIUBAAATAAAAAAAAAAAA&#10;AAAAAAAAAABbQ29udGVudF9UeXBlc10ueG1sUEsBAi0AFAAGAAgAAAAhAFr0LFu/AAAAFQEAAAsA&#10;AAAAAAAAAAAAAAAAHwEAAF9yZWxzLy5yZWxzUEsBAi0AFAAGAAgAAAAhACFayGHEAAAA3wAAAA8A&#10;AAAAAAAAAAAAAAAABwIAAGRycy9kb3ducmV2LnhtbFBLBQYAAAAAAwADALcAAAD4AgAAAAA=&#10;" path="m,l9144,r,175046l,175046,,e" fillcolor="#e0e0e0" stroked="f" strokeweight="0">
                        <v:stroke endcap="square"/>
                        <v:path arrowok="t" textboxrect="0,0,9144,175046"/>
                      </v:shape>
                      <w10:anchorlock/>
                    </v:group>
                  </w:pict>
                </mc:Fallback>
              </mc:AlternateContent>
            </w:r>
            <w:r>
              <w:rPr>
                <w:rFonts w:ascii="Calibri" w:hAnsi="Calibri"/>
              </w:rPr>
              <w:t xml:space="preserve"> €             16.53 </w:t>
            </w:r>
            <w:r>
              <w:rPr>
                <w:noProof/>
              </w:rPr>
              <mc:AlternateContent>
                <mc:Choice Requires="wpg">
                  <w:drawing>
                    <wp:inline distT="0" distB="0" distL="0" distR="0" wp14:anchorId="6FE37987" wp14:editId="04BA34AC">
                      <wp:extent cx="7610" cy="175046"/>
                      <wp:effectExtent l="0" t="0" r="0" b="0"/>
                      <wp:docPr id="174301" name="Group 174301"/>
                      <wp:cNvGraphicFramePr/>
                      <a:graphic xmlns:a="http://schemas.openxmlformats.org/drawingml/2006/main">
                        <a:graphicData uri="http://schemas.microsoft.com/office/word/2010/wordprocessingGroup">
                          <wpg:wgp>
                            <wpg:cNvGrpSpPr/>
                            <wpg:grpSpPr>
                              <a:xfrm>
                                <a:off x="0" y="0"/>
                                <a:ext cx="7610" cy="175046"/>
                                <a:chOff x="0" y="0"/>
                                <a:chExt cx="7610" cy="175046"/>
                              </a:xfrm>
                            </wpg:grpSpPr>
                            <wps:wsp>
                              <wps:cNvPr id="6604" name="Shape 6604"/>
                              <wps:cNvSpPr/>
                              <wps:spPr>
                                <a:xfrm>
                                  <a:off x="3805" y="3805"/>
                                  <a:ext cx="0" cy="167435"/>
                                </a:xfrm>
                                <a:custGeom>
                                  <a:avLst/>
                                  <a:gdLst/>
                                  <a:ahLst/>
                                  <a:cxnLst/>
                                  <a:rect l="0" t="0" r="0" b="0"/>
                                  <a:pathLst>
                                    <a:path h="167435">
                                      <a:moveTo>
                                        <a:pt x="0" y="0"/>
                                      </a:moveTo>
                                      <a:lnTo>
                                        <a:pt x="0" y="167435"/>
                                      </a:lnTo>
                                    </a:path>
                                  </a:pathLst>
                                </a:custGeom>
                                <a:ln w="7610" cap="sq">
                                  <a:round/>
                                </a:ln>
                              </wps:spPr>
                              <wps:style>
                                <a:lnRef idx="1">
                                  <a:srgbClr val="E0E0E0"/>
                                </a:lnRef>
                                <a:fillRef idx="0">
                                  <a:srgbClr val="000000">
                                    <a:alpha val="0"/>
                                  </a:srgbClr>
                                </a:fillRef>
                                <a:effectRef idx="0">
                                  <a:scrgbClr r="0" g="0" b="0"/>
                                </a:effectRef>
                                <a:fontRef idx="none"/>
                              </wps:style>
                              <wps:bodyPr/>
                            </wps:wsp>
                            <wps:wsp>
                              <wps:cNvPr id="197948" name="Shape 197948"/>
                              <wps:cNvSpPr/>
                              <wps:spPr>
                                <a:xfrm>
                                  <a:off x="0" y="0"/>
                                  <a:ext cx="9144" cy="175046"/>
                                </a:xfrm>
                                <a:custGeom>
                                  <a:avLst/>
                                  <a:gdLst/>
                                  <a:ahLst/>
                                  <a:cxnLst/>
                                  <a:rect l="0" t="0" r="0" b="0"/>
                                  <a:pathLst>
                                    <a:path w="9144" h="175046">
                                      <a:moveTo>
                                        <a:pt x="0" y="0"/>
                                      </a:moveTo>
                                      <a:lnTo>
                                        <a:pt x="9144" y="0"/>
                                      </a:lnTo>
                                      <a:lnTo>
                                        <a:pt x="9144" y="175046"/>
                                      </a:lnTo>
                                      <a:lnTo>
                                        <a:pt x="0" y="175046"/>
                                      </a:lnTo>
                                      <a:lnTo>
                                        <a:pt x="0" y="0"/>
                                      </a:lnTo>
                                    </a:path>
                                  </a:pathLst>
                                </a:custGeom>
                                <a:ln w="0" cap="sq">
                                  <a:round/>
                                </a:ln>
                              </wps:spPr>
                              <wps:style>
                                <a:lnRef idx="0">
                                  <a:srgbClr val="000000">
                                    <a:alpha val="0"/>
                                  </a:srgbClr>
                                </a:lnRef>
                                <a:fillRef idx="1">
                                  <a:srgbClr val="E0E0E0"/>
                                </a:fillRef>
                                <a:effectRef idx="0">
                                  <a:scrgbClr r="0" g="0" b="0"/>
                                </a:effectRef>
                                <a:fontRef idx="none"/>
                              </wps:style>
                              <wps:bodyPr/>
                            </wps:wsp>
                          </wpg:wgp>
                        </a:graphicData>
                      </a:graphic>
                    </wp:inline>
                  </w:drawing>
                </mc:Choice>
                <mc:Fallback>
                  <w:pict>
                    <v:group w14:anchorId="495DF311" id="Group 174301" o:spid="_x0000_s1026" style="width:.6pt;height:13.8pt;mso-position-horizontal-relative:char;mso-position-vertical-relative:line" coordsize="7610,17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P/ZyAIAACQJAAAOAAAAZHJzL2Uyb0RvYy54bWzMVm1P2zAQ/j5p/8HK95EESgsRLR8G48u0&#10;IWA/wDjOi+TYnm2a9t/vfI7T0jIYoE1rpcSx7873PL7nkrPzVSfIkhvbKjlP8oMsIVwyVbaynic/&#10;7r58OkmIdVSWVCjJ58ma2+R88fHDWa8LfqgaJUpuCASRtuj1PGmc00WaWtbwjtoDpbmExUqZjjp4&#10;NHVaGtpD9E6kh1k2TXtlSm0U49bC7EVYTBYYv6o4c9+rynJHxDyB3BxeDV7v/TVdnNGiNlQ3LRvS&#10;oG/IoqOthE3HUBfUUfJg2r1QXcuMsqpyB0x1qaqqlnHEAGjybAfNlVEPGrHURV/rkSagdoenN4dl&#10;35ZXRt/qawNM9LoGLvDJY1lVpvN3yJKskLL1SBlfOcJgcjbNgVYGC/nsOJtMA6GsAdb3fFhz+YxX&#10;GjdMH6XRaygMu8Fu34f9tqGaI6W2AOzXhrTlPJlOs0lCJO2gQtGC4AxSgnYjQbawwNUT7BydZMcJ&#10;AR5wgGUVOYoETWeTo2NP0AiVFuzBuiuukGe6/GodetZlHNEmjthKxqGBsn62oDV13s+n6YekgeMJ&#10;u/upTi35ncJFt3NIkNlmVch9qyFMABEMwMdvgrDGjWFyG5qQpB+LhYLO7U+UCxS4LGMwiOBPOxCM&#10;I7cW3Ocp5A2v4KSg4HL0s6a+/ywMWVLQ9WXm/wOxaOp9qlaI0Svb98rwh/NU6IaGWDHMsAGCGiL5&#10;oBxbym5YNmQT+gqoE048dhcgYnTCtJR0o7+Enoh5b6H1w3tVrlGRSAiUv9fmP9BBfjo7nUDH3lbC&#10;MAeH5FMAzbysBYC/3ylO8wlo7HGnAHJik9mulr8nBCjCkIdXRGhY/lA2Na9foYgQKSIFLFEw8R6C&#10;jWabDvlb28DcHxvGan2tEH1HepcK36WnpyX6krD/CxXiuwlexdgXhs8G/67ffsY2tvm4WfwCAAD/&#10;/wMAUEsDBBQABgAIAAAAIQAbyYd42gAAAAIBAAAPAAAAZHJzL2Rvd25yZXYueG1sTI9Ba8JAEIXv&#10;hf6HZQq91U1SaiXNRkTankSoCuJtzI5JMDsbsmsS/31XL+1l4PEe732TzUfTiJ46V1tWEE8iEMSF&#10;1TWXCnbbr5cZCOeRNTaWScGVHMzzx4cMU20H/qF+40sRStilqKDyvk2ldEVFBt3EtsTBO9nOoA+y&#10;K6XucAjlppFJFE2lwZrDQoUtLSsqzpuLUfA94LB4jT/71fm0vB62b+v9Kialnp/GxQcIT6P/C8MN&#10;P6BDHpiO9sLaiUZBeMTf781LQBwVJO9TkHkm/6PnvwAAAP//AwBQSwECLQAUAAYACAAAACEAtoM4&#10;kv4AAADhAQAAEwAAAAAAAAAAAAAAAAAAAAAAW0NvbnRlbnRfVHlwZXNdLnhtbFBLAQItABQABgAI&#10;AAAAIQA4/SH/1gAAAJQBAAALAAAAAAAAAAAAAAAAAC8BAABfcmVscy8ucmVsc1BLAQItABQABgAI&#10;AAAAIQAI5P/ZyAIAACQJAAAOAAAAAAAAAAAAAAAAAC4CAABkcnMvZTJvRG9jLnhtbFBLAQItABQA&#10;BgAIAAAAIQAbyYd42gAAAAIBAAAPAAAAAAAAAAAAAAAAACIFAABkcnMvZG93bnJldi54bWxQSwUG&#10;AAAAAAQABADzAAAAKQYAAAAA&#10;">
                      <v:shape id="Shape 6604" o:spid="_x0000_s1027" style="position:absolute;left:3805;top:3805;width:0;height:167435;visibility:visible;mso-wrap-style:square;v-text-anchor:top" coordsize="0,1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cn9xQAAAN0AAAAPAAAAZHJzL2Rvd25yZXYueG1sRI9Pa8JA&#10;FMTvBb/D8oTe6qZSgqSuIoVGTwX/Bbw9sq/ZYPZtml1N/PZdQfA4zMxvmPlysI24UudrxwreJwkI&#10;4tLpmisFh/332wyED8gaG8ek4EYelovRyxwz7Xre0nUXKhEh7DNUYEJoMyl9aciin7iWOHq/rrMY&#10;ouwqqTvsI9w2cpokqbRYc1ww2NKXofK8u1gF+ufY3tb58FdMT2az7WeFzWWu1Ot4WH2CCDSEZ/jR&#10;3mgFaZp8wP1NfAJy8Q8AAP//AwBQSwECLQAUAAYACAAAACEA2+H2y+4AAACFAQAAEwAAAAAAAAAA&#10;AAAAAAAAAAAAW0NvbnRlbnRfVHlwZXNdLnhtbFBLAQItABQABgAIAAAAIQBa9CxbvwAAABUBAAAL&#10;AAAAAAAAAAAAAAAAAB8BAABfcmVscy8ucmVsc1BLAQItABQABgAIAAAAIQBedcn9xQAAAN0AAAAP&#10;AAAAAAAAAAAAAAAAAAcCAABkcnMvZG93bnJldi54bWxQSwUGAAAAAAMAAwC3AAAA+QIAAAAA&#10;" path="m,l,167435e" filled="f" strokecolor="#e0e0e0" strokeweight=".21139mm">
                        <v:stroke endcap="square"/>
                        <v:path arrowok="t" textboxrect="0,0,0,167435"/>
                      </v:shape>
                      <v:shape id="Shape 197948" o:spid="_x0000_s1028" style="position:absolute;width:9144;height:175046;visibility:visible;mso-wrap-style:square;v-text-anchor:top" coordsize="9144,17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IwwAAAN8AAAAPAAAAZHJzL2Rvd25yZXYueG1sRE9La8JA&#10;EL4X/A/LCL0U3ShSNXUVKQhFSsEHhd6G7DQJZmfD7tbEf985CB4/vvdq07tGXSnE2rOByTgDRVx4&#10;W3Np4HzajRagYkK22HgmAzeKsFkPnlaYW9/xga7HVCoJ4ZijgSqlNtc6FhU5jGPfEgv364PDJDCU&#10;2gbsJNw1epplr9phzdJQYUvvFRWX458zkJ0v4YcPdbwl/H75st1iz+7TmOdhv30DlahPD/Hd/WFl&#10;/nK+nMlg+SMA9PofAAD//wMAUEsBAi0AFAAGAAgAAAAhANvh9svuAAAAhQEAABMAAAAAAAAAAAAA&#10;AAAAAAAAAFtDb250ZW50X1R5cGVzXS54bWxQSwECLQAUAAYACAAAACEAWvQsW78AAAAVAQAACwAA&#10;AAAAAAAAAAAAAAAfAQAAX3JlbHMvLnJlbHNQSwECLQAUAAYACAAAACEAP4n5iMMAAADfAAAADwAA&#10;AAAAAAAAAAAAAAAHAgAAZHJzL2Rvd25yZXYueG1sUEsFBgAAAAADAAMAtwAAAPcCAAAAAA==&#10;" path="m,l9144,r,175046l,175046,,e" fillcolor="#e0e0e0" stroked="f" strokeweight="0">
                        <v:stroke endcap="square"/>
                        <v:path arrowok="t" textboxrect="0,0,9144,175046"/>
                      </v:shape>
                      <w10:anchorlock/>
                    </v:group>
                  </w:pict>
                </mc:Fallback>
              </mc:AlternateContent>
            </w:r>
            <w:r>
              <w:rPr>
                <w:rFonts w:ascii="Calibri" w:hAnsi="Calibri"/>
              </w:rPr>
              <w:t xml:space="preserve"> €             22.32 </w:t>
            </w:r>
            <w:r>
              <w:rPr>
                <w:noProof/>
              </w:rPr>
              <mc:AlternateContent>
                <mc:Choice Requires="wpg">
                  <w:drawing>
                    <wp:inline distT="0" distB="0" distL="0" distR="0" wp14:anchorId="76834B13" wp14:editId="25E418A2">
                      <wp:extent cx="7610" cy="175046"/>
                      <wp:effectExtent l="0" t="0" r="0" b="0"/>
                      <wp:docPr id="174303" name="Group 174303"/>
                      <wp:cNvGraphicFramePr/>
                      <a:graphic xmlns:a="http://schemas.openxmlformats.org/drawingml/2006/main">
                        <a:graphicData uri="http://schemas.microsoft.com/office/word/2010/wordprocessingGroup">
                          <wpg:wgp>
                            <wpg:cNvGrpSpPr/>
                            <wpg:grpSpPr>
                              <a:xfrm>
                                <a:off x="0" y="0"/>
                                <a:ext cx="7610" cy="175046"/>
                                <a:chOff x="0" y="0"/>
                                <a:chExt cx="7610" cy="175046"/>
                              </a:xfrm>
                            </wpg:grpSpPr>
                            <wps:wsp>
                              <wps:cNvPr id="6606" name="Shape 6606"/>
                              <wps:cNvSpPr/>
                              <wps:spPr>
                                <a:xfrm>
                                  <a:off x="3678" y="3805"/>
                                  <a:ext cx="0" cy="167435"/>
                                </a:xfrm>
                                <a:custGeom>
                                  <a:avLst/>
                                  <a:gdLst/>
                                  <a:ahLst/>
                                  <a:cxnLst/>
                                  <a:rect l="0" t="0" r="0" b="0"/>
                                  <a:pathLst>
                                    <a:path h="167435">
                                      <a:moveTo>
                                        <a:pt x="0" y="0"/>
                                      </a:moveTo>
                                      <a:lnTo>
                                        <a:pt x="0" y="167435"/>
                                      </a:lnTo>
                                    </a:path>
                                  </a:pathLst>
                                </a:custGeom>
                                <a:ln w="7610" cap="sq">
                                  <a:round/>
                                </a:ln>
                              </wps:spPr>
                              <wps:style>
                                <a:lnRef idx="1">
                                  <a:srgbClr val="E0E0E0"/>
                                </a:lnRef>
                                <a:fillRef idx="0">
                                  <a:srgbClr val="000000">
                                    <a:alpha val="0"/>
                                  </a:srgbClr>
                                </a:fillRef>
                                <a:effectRef idx="0">
                                  <a:scrgbClr r="0" g="0" b="0"/>
                                </a:effectRef>
                                <a:fontRef idx="none"/>
                              </wps:style>
                              <wps:bodyPr/>
                            </wps:wsp>
                            <wps:wsp>
                              <wps:cNvPr id="197950" name="Shape 197950"/>
                              <wps:cNvSpPr/>
                              <wps:spPr>
                                <a:xfrm>
                                  <a:off x="0" y="0"/>
                                  <a:ext cx="9144" cy="175046"/>
                                </a:xfrm>
                                <a:custGeom>
                                  <a:avLst/>
                                  <a:gdLst/>
                                  <a:ahLst/>
                                  <a:cxnLst/>
                                  <a:rect l="0" t="0" r="0" b="0"/>
                                  <a:pathLst>
                                    <a:path w="9144" h="175046">
                                      <a:moveTo>
                                        <a:pt x="0" y="0"/>
                                      </a:moveTo>
                                      <a:lnTo>
                                        <a:pt x="9144" y="0"/>
                                      </a:lnTo>
                                      <a:lnTo>
                                        <a:pt x="9144" y="175046"/>
                                      </a:lnTo>
                                      <a:lnTo>
                                        <a:pt x="0" y="175046"/>
                                      </a:lnTo>
                                      <a:lnTo>
                                        <a:pt x="0" y="0"/>
                                      </a:lnTo>
                                    </a:path>
                                  </a:pathLst>
                                </a:custGeom>
                                <a:ln w="0" cap="sq">
                                  <a:round/>
                                </a:ln>
                              </wps:spPr>
                              <wps:style>
                                <a:lnRef idx="0">
                                  <a:srgbClr val="000000">
                                    <a:alpha val="0"/>
                                  </a:srgbClr>
                                </a:lnRef>
                                <a:fillRef idx="1">
                                  <a:srgbClr val="E0E0E0"/>
                                </a:fillRef>
                                <a:effectRef idx="0">
                                  <a:scrgbClr r="0" g="0" b="0"/>
                                </a:effectRef>
                                <a:fontRef idx="none"/>
                              </wps:style>
                              <wps:bodyPr/>
                            </wps:wsp>
                          </wpg:wgp>
                        </a:graphicData>
                      </a:graphic>
                    </wp:inline>
                  </w:drawing>
                </mc:Choice>
                <mc:Fallback>
                  <w:pict>
                    <v:group w14:anchorId="707139B5" id="Group 174303" o:spid="_x0000_s1026" style="width:.6pt;height:13.8pt;mso-position-horizontal-relative:char;mso-position-vertical-relative:line" coordsize="7610,17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zjygIAACQJAAAOAAAAZHJzL2Uyb0RvYy54bWzMVttu2zAMfR+wfxD8vtpuUqc1kvRh7foy&#10;bMXafYAiyxdAljRJjZO/H0XZTpps7dpiwxLAliWSOjzioT2/3LSCrLmxjZKLKD1JIsIlU0Ujq0X0&#10;/f7Th/OIWEdlQYWSfBFtuY0ul+/fzTud81NVK1FwQyCItHmnF1HtnM7j2LKat9SeKM0lLJbKtNTB&#10;o6niwtAOorciPk2SLO6UKbRRjFsLs1dhMVpi/LLkzH0tS8sdEYsIsDm8Gryu/DVezmleGarrhvUw&#10;6CtQtLSRsOkY6oo6Sh5McxSqbZhRVpXuhKk2VmXZMI45QDZpcpDNjVEPGnOp8q7SI01A7QFPrw7L&#10;vqxvjL7TtwaY6HQFXOCTz2VTmtbfASXZIGXbkTK+cYTB5CxLgVYGC+nsLJlmgVBWA+tHPqy+fsIr&#10;HjaMH8HoNBSG3eVu35b7XU01R0ptDrnfGtIUiyjLkiwikrZQoWhBcAYpQbuRIJtb4OoX7EyyGZQ6&#10;8DA5T84CCwNHA0HZbDrBpTFVmrMH6264Qp7p+rN1oSCLYUTrYcQ2chgaKOsnC1pT5/08TD8kNRxP&#10;2N1PtWrN7xUuuoNDAmS7VSGPrfowgBJMgwEM/CY4M24Mk/upCUm6sVgo6Nz+QLlAgctiCAYR/GkH&#10;gnHktoJ7nEJ+4yWcFBRcin7WVKuPwpA1BV1fJ/7vOUdMYOp9ykaI0Ss59krwh/NU6JqGWEOYfgMM&#10;2UfyQTm2lMOwrEcT+gqoE0586C4AaXRCWEq60V9CT0Tce9n64UoVW1QkEgLl77X5D3SQXswuzgD8&#10;vhL6OWDXQwDNPK8FiHDcKS7S6fSwUwA5Q5PZr5a/JwQowoDDKyI0LH8ou5rXL1BEiDRkirUXBPNY&#10;OKPZrkP+1jYw98eGQ7W+VIiwDXuTCt+kJ1TzkUSfE/Z/oUJ8N8GrGPtC/9ng3/X7zzDe/7hZ/gQA&#10;AP//AwBQSwMEFAAGAAgAAAAhABvJh3jaAAAAAgEAAA8AAABkcnMvZG93bnJldi54bWxMj0FrwkAQ&#10;he+F/odlCr3VTVJqJc1GRNqeRKgK4m3MjkkwOxuyaxL/fVcv7WXg8R7vfZPNR9OInjpXW1YQTyIQ&#10;xIXVNZcKdtuvlxkI55E1NpZJwZUczPPHhwxTbQf+oX7jSxFK2KWooPK+TaV0RUUG3cS2xME72c6g&#10;D7Irpe5wCOWmkUkUTaXBmsNChS0tKyrOm4tR8D3gsHiNP/vV+bS8HrZv6/0qJqWen8bFBwhPo/8L&#10;ww0/oEMemI72wtqJRkF4xN/vzUtAHBUk71OQeSb/o+e/AAAA//8DAFBLAQItABQABgAIAAAAIQC2&#10;gziS/gAAAOEBAAATAAAAAAAAAAAAAAAAAAAAAABbQ29udGVudF9UeXBlc10ueG1sUEsBAi0AFAAG&#10;AAgAAAAhADj9If/WAAAAlAEAAAsAAAAAAAAAAAAAAAAALwEAAF9yZWxzLy5yZWxzUEsBAi0AFAAG&#10;AAgAAAAhAPtETOPKAgAAJAkAAA4AAAAAAAAAAAAAAAAALgIAAGRycy9lMm9Eb2MueG1sUEsBAi0A&#10;FAAGAAgAAAAhABvJh3jaAAAAAgEAAA8AAAAAAAAAAAAAAAAAJAUAAGRycy9kb3ducmV2LnhtbFBL&#10;BQYAAAAABAAEAPMAAAArBgAAAAA=&#10;">
                      <v:shape id="Shape 6606" o:spid="_x0000_s1027" style="position:absolute;left:3678;top:3805;width:0;height:167435;visibility:visible;mso-wrap-style:square;v-text-anchor:top" coordsize="0,1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IRxAAAAN0AAAAPAAAAZHJzL2Rvd25yZXYueG1sRI9Pi8Iw&#10;FMTvwn6H8Bb2pul6KFKNIgtbPS34F7w9mmdTbF66TbT12xtB8DjMzG+Y2aK3tbhR6yvHCr5HCQji&#10;wumKSwX73e9wAsIHZI21Y1JwJw+L+cdghpl2HW/otg2liBD2GSowITSZlL4wZNGPXEMcvbNrLYYo&#10;21LqFrsIt7UcJ0kqLVYcFww29GOouGyvVoH+OzT3Vd7/H8cns950k6PNZa7U12e/nIII1Id3+NVe&#10;awVpmqTwfBOfgJw/AAAA//8DAFBLAQItABQABgAIAAAAIQDb4fbL7gAAAIUBAAATAAAAAAAAAAAA&#10;AAAAAAAAAABbQ29udGVudF9UeXBlc10ueG1sUEsBAi0AFAAGAAgAAAAhAFr0LFu/AAAAFQEAAAsA&#10;AAAAAAAAAAAAAAAAHwEAAF9yZWxzLy5yZWxzUEsBAi0AFAAGAAgAAAAhAMHr8hHEAAAA3QAAAA8A&#10;AAAAAAAAAAAAAAAABwIAAGRycy9kb3ducmV2LnhtbFBLBQYAAAAAAwADALcAAAD4AgAAAAA=&#10;" path="m,l,167435e" filled="f" strokecolor="#e0e0e0" strokeweight=".21139mm">
                        <v:stroke endcap="square"/>
                        <v:path arrowok="t" textboxrect="0,0,0,167435"/>
                      </v:shape>
                      <v:shape id="Shape 197950" o:spid="_x0000_s1028" style="position:absolute;width:9144;height:175046;visibility:visible;mso-wrap-style:square;v-text-anchor:top" coordsize="9144,17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NTwwAAAN8AAAAPAAAAZHJzL2Rvd25yZXYueG1sRE9La8JA&#10;EL4X/A/LCL0U3ShYNXUVKQhFSsEHhd6G7DQJZmfD7tbEf985CB4/vvdq07tGXSnE2rOByTgDRVx4&#10;W3Np4HzajRagYkK22HgmAzeKsFkPnlaYW9/xga7HVCoJ4ZijgSqlNtc6FhU5jGPfEgv364PDJDCU&#10;2gbsJNw1epplr9phzdJQYUvvFRWX458zkJ0v4YcPdbwl/H75st1iz+7TmOdhv30DlahPD/Hd/WFl&#10;/nK+nMkD+SMA9PofAAD//wMAUEsBAi0AFAAGAAgAAAAhANvh9svuAAAAhQEAABMAAAAAAAAAAAAA&#10;AAAAAAAAAFtDb250ZW50X1R5cGVzXS54bWxQSwECLQAUAAYACAAAACEAWvQsW78AAAAVAQAACwAA&#10;AAAAAAAAAAAAAAAfAQAAX3JlbHMvLnJlbHNQSwECLQAUAAYACAAAACEARCZjU8MAAADfAAAADwAA&#10;AAAAAAAAAAAAAAAHAgAAZHJzL2Rvd25yZXYueG1sUEsFBgAAAAADAAMAtwAAAPcCAAAAAA==&#10;" path="m,l9144,r,175046l,175046,,e" fillcolor="#e0e0e0" stroked="f" strokeweight="0">
                        <v:stroke endcap="square"/>
                        <v:path arrowok="t" textboxrect="0,0,9144,175046"/>
                      </v:shape>
                      <w10:anchorlock/>
                    </v:group>
                  </w:pict>
                </mc:Fallback>
              </mc:AlternateContent>
            </w:r>
            <w:r>
              <w:rPr>
                <w:rFonts w:ascii="Calibri" w:hAnsi="Calibri"/>
              </w:rPr>
              <w:t xml:space="preserve"> €       2,644.80 </w:t>
            </w:r>
            <w:r>
              <w:rPr>
                <w:noProof/>
              </w:rPr>
              <mc:AlternateContent>
                <mc:Choice Requires="wpg">
                  <w:drawing>
                    <wp:inline distT="0" distB="0" distL="0" distR="0" wp14:anchorId="3A91B4BA" wp14:editId="02CF0E0E">
                      <wp:extent cx="7610" cy="175046"/>
                      <wp:effectExtent l="0" t="0" r="0" b="0"/>
                      <wp:docPr id="174304" name="Group 174304"/>
                      <wp:cNvGraphicFramePr/>
                      <a:graphic xmlns:a="http://schemas.openxmlformats.org/drawingml/2006/main">
                        <a:graphicData uri="http://schemas.microsoft.com/office/word/2010/wordprocessingGroup">
                          <wpg:wgp>
                            <wpg:cNvGrpSpPr/>
                            <wpg:grpSpPr>
                              <a:xfrm>
                                <a:off x="0" y="0"/>
                                <a:ext cx="7610" cy="175046"/>
                                <a:chOff x="0" y="0"/>
                                <a:chExt cx="7610" cy="175046"/>
                              </a:xfrm>
                            </wpg:grpSpPr>
                            <wps:wsp>
                              <wps:cNvPr id="6608" name="Shape 6608"/>
                              <wps:cNvSpPr/>
                              <wps:spPr>
                                <a:xfrm>
                                  <a:off x="3805" y="3805"/>
                                  <a:ext cx="0" cy="167435"/>
                                </a:xfrm>
                                <a:custGeom>
                                  <a:avLst/>
                                  <a:gdLst/>
                                  <a:ahLst/>
                                  <a:cxnLst/>
                                  <a:rect l="0" t="0" r="0" b="0"/>
                                  <a:pathLst>
                                    <a:path h="167435">
                                      <a:moveTo>
                                        <a:pt x="0" y="0"/>
                                      </a:moveTo>
                                      <a:lnTo>
                                        <a:pt x="0" y="167435"/>
                                      </a:lnTo>
                                    </a:path>
                                  </a:pathLst>
                                </a:custGeom>
                                <a:ln w="7610" cap="sq">
                                  <a:round/>
                                </a:ln>
                              </wps:spPr>
                              <wps:style>
                                <a:lnRef idx="1">
                                  <a:srgbClr val="E0E0E0"/>
                                </a:lnRef>
                                <a:fillRef idx="0">
                                  <a:srgbClr val="000000">
                                    <a:alpha val="0"/>
                                  </a:srgbClr>
                                </a:fillRef>
                                <a:effectRef idx="0">
                                  <a:scrgbClr r="0" g="0" b="0"/>
                                </a:effectRef>
                                <a:fontRef idx="none"/>
                              </wps:style>
                              <wps:bodyPr/>
                            </wps:wsp>
                            <wps:wsp>
                              <wps:cNvPr id="197952" name="Shape 197952"/>
                              <wps:cNvSpPr/>
                              <wps:spPr>
                                <a:xfrm>
                                  <a:off x="0" y="0"/>
                                  <a:ext cx="9144" cy="175046"/>
                                </a:xfrm>
                                <a:custGeom>
                                  <a:avLst/>
                                  <a:gdLst/>
                                  <a:ahLst/>
                                  <a:cxnLst/>
                                  <a:rect l="0" t="0" r="0" b="0"/>
                                  <a:pathLst>
                                    <a:path w="9144" h="175046">
                                      <a:moveTo>
                                        <a:pt x="0" y="0"/>
                                      </a:moveTo>
                                      <a:lnTo>
                                        <a:pt x="9144" y="0"/>
                                      </a:lnTo>
                                      <a:lnTo>
                                        <a:pt x="9144" y="175046"/>
                                      </a:lnTo>
                                      <a:lnTo>
                                        <a:pt x="0" y="175046"/>
                                      </a:lnTo>
                                      <a:lnTo>
                                        <a:pt x="0" y="0"/>
                                      </a:lnTo>
                                    </a:path>
                                  </a:pathLst>
                                </a:custGeom>
                                <a:ln w="0" cap="sq">
                                  <a:round/>
                                </a:ln>
                              </wps:spPr>
                              <wps:style>
                                <a:lnRef idx="0">
                                  <a:srgbClr val="000000">
                                    <a:alpha val="0"/>
                                  </a:srgbClr>
                                </a:lnRef>
                                <a:fillRef idx="1">
                                  <a:srgbClr val="E0E0E0"/>
                                </a:fillRef>
                                <a:effectRef idx="0">
                                  <a:scrgbClr r="0" g="0" b="0"/>
                                </a:effectRef>
                                <a:fontRef idx="none"/>
                              </wps:style>
                              <wps:bodyPr/>
                            </wps:wsp>
                          </wpg:wgp>
                        </a:graphicData>
                      </a:graphic>
                    </wp:inline>
                  </w:drawing>
                </mc:Choice>
                <mc:Fallback>
                  <w:pict>
                    <v:group w14:anchorId="19F782ED" id="Group 174304" o:spid="_x0000_s1026" style="width:.6pt;height:13.8pt;mso-position-horizontal-relative:char;mso-position-vertical-relative:line" coordsize="7610,17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wAxgIAACQJAAAOAAAAZHJzL2Uyb0RvYy54bWzMVttO3DAQfa/Uf7DyXpLAXiBil4dCeana&#10;qtAPMI5zkRzbtc1m9+87HsfZZZdCAbXqrpQ49sx4zvGcSc4v1p0gK25sq+QiyY+yhHDJVNnKepH8&#10;uP304TQh1lFZUqEkXyQbbpOL5ft3570u+LFqlCi5IRBE2qLXi6RxThdpalnDO2qPlOYSFitlOurg&#10;0dRpaWgP0TuRHmfZLO2VKbVRjFsLs5dhMVli/KrizH2tKssdEYsEcnN4NXi989d0eU6L2lDdtGxI&#10;g74ii462EjYdQ11SR8m9aQ9CdS0zyqrKHTHVpaqqWsYRA6DJsz0010bda8RSF32tR5qA2j2eXh2W&#10;fVldG32jvxlgotc1cIFPHsu6Mp2/Q5ZkjZRtRsr42hEGk/NZDrQyWMjn02wyC4SyBlg/8GHN1RNe&#10;adwwfZBGr6Ew7Ba7fRv2m4ZqjpTaArB/M6QtF8lslkGdStpBhaIFwRmkBO1GgmxhgatH2Dk5zaYJ&#10;AR5wgGUVOYoEzeaTk6knaIRKC3Zv3TVXyDNdfbYOPesyjmgTR2wt49BAWT9Z0Jo67+fT9EPSwPGE&#10;3f1Up1b8VuGi2zskyGy7KuSh1RAmgAgG4OM3QVjjxjC5C01I0o/FQkHn9ifKBQpcljEYRPCnHQjG&#10;kdsI7vMU8juv4KSg4HL0s6a++ygMWVHQ9VXm/wOxaOp9qlaI0Ss79Mrwh/NU6IaGWDHMsAGCGiL5&#10;oBxbyn5YNmQT+gqoE048dhcgYnTCtJR0o7+Enoh576D1wztVblCRSAiUv9fmP9BBfjY/mx4/VMIw&#10;B4fkUwDNPK8FgH/YKc7yyWS/UwA5scnsVsvfEwIUYcjDKyI0LH8o25rXL1BEiBSRApYomHgPwUaz&#10;bYf8rW1g7o8NY7W+VIi+I71JhW/S0+MSfU7Y/4UK8d0Er2LsC8Nng3/X7z5jG9t+3Cx/AQAA//8D&#10;AFBLAwQUAAYACAAAACEAG8mHeNoAAAACAQAADwAAAGRycy9kb3ducmV2LnhtbEyPQWvCQBCF74X+&#10;h2UKvdVNUmolzUZE2p5EqAribcyOSTA7G7JrEv99Vy/tZeDxHu99k81H04ieOldbVhBPIhDEhdU1&#10;lwp226+XGQjnkTU2lknBlRzM88eHDFNtB/6hfuNLEUrYpaig8r5NpXRFRQbdxLbEwTvZzqAPsiul&#10;7nAI5aaRSRRNpcGaw0KFLS0rKs6bi1HwPeCweI0/+9X5tLwetm/r/SompZ6fxsUHCE+j/wvDDT+g&#10;Qx6YjvbC2olGQXjE3+/NS0AcFSTvU5B5Jv+j578AAAD//wMAUEsBAi0AFAAGAAgAAAAhALaDOJL+&#10;AAAA4QEAABMAAAAAAAAAAAAAAAAAAAAAAFtDb250ZW50X1R5cGVzXS54bWxQSwECLQAUAAYACAAA&#10;ACEAOP0h/9YAAACUAQAACwAAAAAAAAAAAAAAAAAvAQAAX3JlbHMvLnJlbHNQSwECLQAUAAYACAAA&#10;ACEAXvK8AMYCAAAkCQAADgAAAAAAAAAAAAAAAAAuAgAAZHJzL2Uyb0RvYy54bWxQSwECLQAUAAYA&#10;CAAAACEAG8mHeNoAAAACAQAADwAAAAAAAAAAAAAAAAAgBQAAZHJzL2Rvd25yZXYueG1sUEsFBgAA&#10;AAAEAAQA8wAAACcGAAAAAA==&#10;">
                      <v:shape id="Shape 6608" o:spid="_x0000_s1027" style="position:absolute;left:3805;top:3805;width:0;height:167435;visibility:visible;mso-wrap-style:square;v-text-anchor:top" coordsize="0,1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P4wwAAAN0AAAAPAAAAZHJzL2Rvd25yZXYueG1sRE/Pa4Mw&#10;FL4X+j+EV9itxvUgxZmWMZjtaaBbhd0e5s3IzIs1WbX//XIY7Pjx/S6Oix3EjSbfO1bwmKQgiFun&#10;e+4UfLy/bvcgfEDWODgmBXfycDysVwXm2s1c0a0OnYgh7HNUYEIYcyl9a8iiT9xIHLkvN1kMEU6d&#10;1BPOMdwOcpemmbTYc2wwONKLofa7/rEK9NtlvJ/K5drsPs25mveNLWWp1MNmeX4CEWgJ/+I/91kr&#10;yLI0zo1v4hOQh18AAAD//wMAUEsBAi0AFAAGAAgAAAAhANvh9svuAAAAhQEAABMAAAAAAAAAAAAA&#10;AAAAAAAAAFtDb250ZW50X1R5cGVzXS54bWxQSwECLQAUAAYACAAAACEAWvQsW78AAAAVAQAACwAA&#10;AAAAAAAAAAAAAAAfAQAAX3JlbHMvLnJlbHNQSwECLQAUAAYACAAAACEA3zjD+MMAAADdAAAADwAA&#10;AAAAAAAAAAAAAAAHAgAAZHJzL2Rvd25yZXYueG1sUEsFBgAAAAADAAMAtwAAAPcCAAAAAA==&#10;" path="m,l,167435e" filled="f" strokecolor="#e0e0e0" strokeweight=".21139mm">
                        <v:stroke endcap="square"/>
                        <v:path arrowok="t" textboxrect="0,0,0,167435"/>
                      </v:shape>
                      <v:shape id="Shape 197952" o:spid="_x0000_s1028" style="position:absolute;width:9144;height:175046;visibility:visible;mso-wrap-style:square;v-text-anchor:top" coordsize="9144,17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i/xAAAAN8AAAAPAAAAZHJzL2Rvd25yZXYueG1sRE9da8Iw&#10;FH0f+B/CFfYybLrCplZjkcFgjDFQi+Dbpbm2xeamJJmt/34ZDHw8nO91MZpOXMn51rKC5yQFQVxZ&#10;3XKtoDy8zxYgfEDW2FkmBTfyUGwmD2vMtR14R9d9qEUMYZ+jgiaEPpfSVw0Z9IntiSN3ts5giNDV&#10;UjscYrjpZJamr9Jgy7GhwZ7eGqou+x+jIC0v7sS71t8CHp++9bD4ZPOl1ON03K5ABBrDXfzv/tBx&#10;/nK+fMng708EIDe/AAAA//8DAFBLAQItABQABgAIAAAAIQDb4fbL7gAAAIUBAAATAAAAAAAAAAAA&#10;AAAAAAAAAABbQ29udGVudF9UeXBlc10ueG1sUEsBAi0AFAAGAAgAAAAhAFr0LFu/AAAAFQEAAAsA&#10;AAAAAAAAAAAAAAAAHwEAAF9yZWxzLy5yZWxzUEsBAi0AFAAGAAgAAAAhANu4WL/EAAAA3wAAAA8A&#10;AAAAAAAAAAAAAAAABwIAAGRycy9kb3ducmV2LnhtbFBLBQYAAAAAAwADALcAAAD4AgAAAAA=&#10;" path="m,l9144,r,175046l,175046,,e" fillcolor="#e0e0e0" stroked="f" strokeweight="0">
                        <v:stroke endcap="square"/>
                        <v:path arrowok="t" textboxrect="0,0,9144,175046"/>
                      </v:shape>
                      <w10:anchorlock/>
                    </v:group>
                  </w:pict>
                </mc:Fallback>
              </mc:AlternateContent>
            </w:r>
            <w:r>
              <w:rPr>
                <w:rFonts w:ascii="Calibri" w:hAnsi="Calibri"/>
              </w:rPr>
              <w:t xml:space="preserve"> €           661.20</w:t>
            </w:r>
          </w:p>
        </w:tc>
      </w:tr>
      <w:tr w:rsidR="00615342" w14:paraId="6277B7AE" w14:textId="77777777">
        <w:trPr>
          <w:trHeight w:val="300"/>
        </w:trPr>
        <w:tc>
          <w:tcPr>
            <w:tcW w:w="8760" w:type="dxa"/>
            <w:gridSpan w:val="7"/>
            <w:tcBorders>
              <w:top w:val="nil"/>
              <w:left w:val="nil"/>
              <w:bottom w:val="nil"/>
              <w:right w:val="nil"/>
            </w:tcBorders>
            <w:shd w:val="clear" w:color="auto" w:fill="B4C6E7"/>
          </w:tcPr>
          <w:p w14:paraId="5D17507D" w14:textId="77777777" w:rsidR="00615342" w:rsidRDefault="0075783B">
            <w:pPr>
              <w:tabs>
                <w:tab w:val="center" w:pos="823"/>
                <w:tab w:val="center" w:pos="2563"/>
                <w:tab w:val="center" w:pos="3931"/>
                <w:tab w:val="center" w:pos="5299"/>
                <w:tab w:val="center" w:pos="6667"/>
                <w:tab w:val="right" w:pos="8679"/>
              </w:tabs>
              <w:spacing w:after="0" w:line="259" w:lineRule="auto"/>
              <w:ind w:left="0" w:firstLine="0"/>
            </w:pPr>
            <w:r>
              <w:rPr>
                <w:rFonts w:ascii="Calibri" w:hAnsi="Calibri"/>
              </w:rPr>
              <w:tab/>
            </w:r>
            <w:r>
              <w:rPr>
                <w:rFonts w:ascii="Calibri" w:hAnsi="Calibri"/>
                <w:b/>
              </w:rPr>
              <w:t>3</w:t>
            </w:r>
            <w:r>
              <w:rPr>
                <w:rFonts w:ascii="Calibri" w:hAnsi="Calibri"/>
                <w:b/>
              </w:rPr>
              <w:tab/>
            </w:r>
            <w:r>
              <w:rPr>
                <w:rFonts w:ascii="Calibri" w:hAnsi="Calibri"/>
              </w:rPr>
              <w:t>€       2,886.70</w:t>
            </w:r>
            <w:r>
              <w:rPr>
                <w:rFonts w:ascii="Calibri" w:hAnsi="Calibri"/>
              </w:rPr>
              <w:tab/>
              <w:t>€       16.65</w:t>
            </w:r>
            <w:r>
              <w:rPr>
                <w:rFonts w:ascii="Calibri" w:hAnsi="Calibri"/>
              </w:rPr>
              <w:tab/>
              <w:t>€       22.48</w:t>
            </w:r>
            <w:r>
              <w:rPr>
                <w:rFonts w:ascii="Calibri" w:hAnsi="Calibri"/>
              </w:rPr>
              <w:tab/>
              <w:t>€       2,664.00</w:t>
            </w:r>
            <w:r>
              <w:rPr>
                <w:rFonts w:ascii="Calibri" w:hAnsi="Calibri"/>
              </w:rPr>
              <w:tab/>
              <w:t>€       666.00</w:t>
            </w:r>
          </w:p>
        </w:tc>
      </w:tr>
      <w:tr w:rsidR="00615342" w14:paraId="787E32AD" w14:textId="77777777">
        <w:trPr>
          <w:trHeight w:val="276"/>
        </w:trPr>
        <w:tc>
          <w:tcPr>
            <w:tcW w:w="959" w:type="dxa"/>
            <w:tcBorders>
              <w:top w:val="nil"/>
              <w:left w:val="single" w:sz="5" w:space="0" w:color="E0E0E0"/>
              <w:bottom w:val="nil"/>
              <w:right w:val="single" w:sz="5" w:space="0" w:color="E0E0E0"/>
            </w:tcBorders>
          </w:tcPr>
          <w:p w14:paraId="25CE7A1C" w14:textId="77777777" w:rsidR="00615342" w:rsidRDefault="0075783B">
            <w:pPr>
              <w:spacing w:after="0" w:line="259" w:lineRule="auto"/>
              <w:ind w:left="0" w:firstLine="0"/>
              <w:jc w:val="right"/>
            </w:pPr>
            <w:r>
              <w:rPr>
                <w:rFonts w:ascii="Calibri" w:hAnsi="Calibri"/>
                <w:b/>
              </w:rPr>
              <w:t>4</w:t>
            </w:r>
          </w:p>
        </w:tc>
        <w:tc>
          <w:tcPr>
            <w:tcW w:w="960" w:type="dxa"/>
            <w:tcBorders>
              <w:top w:val="nil"/>
              <w:left w:val="single" w:sz="5" w:space="0" w:color="E0E0E0"/>
              <w:bottom w:val="nil"/>
              <w:right w:val="single" w:sz="5" w:space="0" w:color="E0E0E0"/>
            </w:tcBorders>
          </w:tcPr>
          <w:p w14:paraId="7D2F4D39" w14:textId="77777777" w:rsidR="00615342" w:rsidRDefault="00615342">
            <w:pPr>
              <w:spacing w:after="160" w:line="259" w:lineRule="auto"/>
              <w:ind w:left="0" w:firstLine="0"/>
            </w:pPr>
          </w:p>
        </w:tc>
        <w:tc>
          <w:tcPr>
            <w:tcW w:w="1368" w:type="dxa"/>
            <w:tcBorders>
              <w:top w:val="nil"/>
              <w:left w:val="single" w:sz="5" w:space="0" w:color="E0E0E0"/>
              <w:bottom w:val="nil"/>
              <w:right w:val="single" w:sz="5" w:space="0" w:color="E0E0E0"/>
            </w:tcBorders>
          </w:tcPr>
          <w:p w14:paraId="1AB287BC" w14:textId="77777777" w:rsidR="00615342" w:rsidRDefault="0075783B">
            <w:pPr>
              <w:spacing w:after="0" w:line="259" w:lineRule="auto"/>
              <w:ind w:left="50" w:firstLine="0"/>
            </w:pPr>
            <w:r>
              <w:rPr>
                <w:rFonts w:ascii="Calibri" w:hAnsi="Calibri"/>
              </w:rPr>
              <w:t>€       2,908.31</w:t>
            </w:r>
          </w:p>
        </w:tc>
        <w:tc>
          <w:tcPr>
            <w:tcW w:w="1368" w:type="dxa"/>
            <w:tcBorders>
              <w:top w:val="nil"/>
              <w:left w:val="single" w:sz="5" w:space="0" w:color="E0E0E0"/>
              <w:bottom w:val="nil"/>
              <w:right w:val="single" w:sz="5" w:space="0" w:color="E0E0E0"/>
            </w:tcBorders>
          </w:tcPr>
          <w:p w14:paraId="4E0DECDF" w14:textId="77777777" w:rsidR="00615342" w:rsidRDefault="0075783B">
            <w:pPr>
              <w:spacing w:after="0" w:line="259" w:lineRule="auto"/>
              <w:ind w:left="49" w:firstLine="0"/>
            </w:pPr>
            <w:r>
              <w:rPr>
                <w:rFonts w:ascii="Calibri" w:hAnsi="Calibri"/>
              </w:rPr>
              <w:t>€       16.78</w:t>
            </w:r>
          </w:p>
        </w:tc>
        <w:tc>
          <w:tcPr>
            <w:tcW w:w="1368" w:type="dxa"/>
            <w:tcBorders>
              <w:top w:val="nil"/>
              <w:left w:val="single" w:sz="5" w:space="0" w:color="E0E0E0"/>
              <w:bottom w:val="nil"/>
              <w:right w:val="single" w:sz="5" w:space="0" w:color="E0E0E0"/>
            </w:tcBorders>
          </w:tcPr>
          <w:p w14:paraId="0744FBFC" w14:textId="77777777" w:rsidR="00615342" w:rsidRDefault="0075783B">
            <w:pPr>
              <w:spacing w:after="0" w:line="259" w:lineRule="auto"/>
              <w:ind w:left="49" w:firstLine="0"/>
            </w:pPr>
            <w:r>
              <w:rPr>
                <w:rFonts w:ascii="Calibri" w:hAnsi="Calibri"/>
              </w:rPr>
              <w:t>€       22.65</w:t>
            </w:r>
          </w:p>
        </w:tc>
        <w:tc>
          <w:tcPr>
            <w:tcW w:w="1368" w:type="dxa"/>
            <w:tcBorders>
              <w:top w:val="nil"/>
              <w:left w:val="single" w:sz="5" w:space="0" w:color="E0E0E0"/>
              <w:bottom w:val="nil"/>
              <w:right w:val="single" w:sz="5" w:space="0" w:color="E0E0E0"/>
            </w:tcBorders>
          </w:tcPr>
          <w:p w14:paraId="7C83A545" w14:textId="77777777" w:rsidR="00615342" w:rsidRDefault="0075783B">
            <w:pPr>
              <w:spacing w:after="0" w:line="259" w:lineRule="auto"/>
              <w:ind w:left="49" w:firstLine="0"/>
            </w:pPr>
            <w:r>
              <w:rPr>
                <w:rFonts w:ascii="Calibri" w:hAnsi="Calibri"/>
              </w:rPr>
              <w:t>€       2,684.80</w:t>
            </w:r>
          </w:p>
        </w:tc>
        <w:tc>
          <w:tcPr>
            <w:tcW w:w="1369" w:type="dxa"/>
            <w:tcBorders>
              <w:top w:val="nil"/>
              <w:left w:val="single" w:sz="5" w:space="0" w:color="E0E0E0"/>
              <w:bottom w:val="nil"/>
              <w:right w:val="single" w:sz="5" w:space="0" w:color="E0E0E0"/>
            </w:tcBorders>
          </w:tcPr>
          <w:p w14:paraId="61684725" w14:textId="77777777" w:rsidR="00615342" w:rsidRDefault="0075783B">
            <w:pPr>
              <w:spacing w:after="0" w:line="259" w:lineRule="auto"/>
              <w:ind w:left="50" w:firstLine="0"/>
            </w:pPr>
            <w:r>
              <w:rPr>
                <w:rFonts w:ascii="Calibri" w:hAnsi="Calibri"/>
              </w:rPr>
              <w:t>€       671.20</w:t>
            </w:r>
          </w:p>
        </w:tc>
      </w:tr>
      <w:tr w:rsidR="00615342" w14:paraId="5112DA0E" w14:textId="77777777">
        <w:trPr>
          <w:trHeight w:val="300"/>
        </w:trPr>
        <w:tc>
          <w:tcPr>
            <w:tcW w:w="8760" w:type="dxa"/>
            <w:gridSpan w:val="7"/>
            <w:tcBorders>
              <w:top w:val="nil"/>
              <w:left w:val="nil"/>
              <w:bottom w:val="nil"/>
              <w:right w:val="nil"/>
            </w:tcBorders>
            <w:shd w:val="clear" w:color="auto" w:fill="B4C6E7"/>
          </w:tcPr>
          <w:p w14:paraId="1C6B07B1" w14:textId="77777777" w:rsidR="00615342" w:rsidRDefault="0075783B">
            <w:pPr>
              <w:tabs>
                <w:tab w:val="center" w:pos="823"/>
                <w:tab w:val="center" w:pos="2563"/>
                <w:tab w:val="center" w:pos="3931"/>
                <w:tab w:val="center" w:pos="5299"/>
                <w:tab w:val="center" w:pos="6667"/>
                <w:tab w:val="right" w:pos="8679"/>
              </w:tabs>
              <w:spacing w:after="0" w:line="259" w:lineRule="auto"/>
              <w:ind w:left="0" w:firstLine="0"/>
            </w:pPr>
            <w:r>
              <w:rPr>
                <w:rFonts w:ascii="Calibri" w:hAnsi="Calibri"/>
              </w:rPr>
              <w:tab/>
            </w:r>
            <w:r>
              <w:rPr>
                <w:rFonts w:ascii="Calibri" w:hAnsi="Calibri"/>
                <w:b/>
              </w:rPr>
              <w:t>5</w:t>
            </w:r>
            <w:r>
              <w:rPr>
                <w:rFonts w:ascii="Calibri" w:hAnsi="Calibri"/>
                <w:b/>
              </w:rPr>
              <w:tab/>
            </w:r>
            <w:r>
              <w:rPr>
                <w:rFonts w:ascii="Calibri" w:hAnsi="Calibri"/>
              </w:rPr>
              <w:t>€       2,929.53</w:t>
            </w:r>
            <w:r>
              <w:rPr>
                <w:rFonts w:ascii="Calibri" w:hAnsi="Calibri"/>
              </w:rPr>
              <w:tab/>
              <w:t>€       16.90</w:t>
            </w:r>
            <w:r>
              <w:rPr>
                <w:rFonts w:ascii="Calibri" w:hAnsi="Calibri"/>
              </w:rPr>
              <w:tab/>
              <w:t>€       22.82</w:t>
            </w:r>
            <w:r>
              <w:rPr>
                <w:rFonts w:ascii="Calibri" w:hAnsi="Calibri"/>
              </w:rPr>
              <w:tab/>
              <w:t>€       2,704.00</w:t>
            </w:r>
            <w:r>
              <w:rPr>
                <w:rFonts w:ascii="Calibri" w:hAnsi="Calibri"/>
              </w:rPr>
              <w:tab/>
              <w:t>€       676.00</w:t>
            </w:r>
          </w:p>
        </w:tc>
      </w:tr>
      <w:tr w:rsidR="00615342" w14:paraId="4A1E5C29" w14:textId="77777777">
        <w:trPr>
          <w:trHeight w:val="276"/>
        </w:trPr>
        <w:tc>
          <w:tcPr>
            <w:tcW w:w="959" w:type="dxa"/>
            <w:tcBorders>
              <w:top w:val="nil"/>
              <w:left w:val="single" w:sz="5" w:space="0" w:color="E0E0E0"/>
              <w:bottom w:val="nil"/>
              <w:right w:val="single" w:sz="5" w:space="0" w:color="E0E0E0"/>
            </w:tcBorders>
          </w:tcPr>
          <w:p w14:paraId="5B44333C" w14:textId="77777777" w:rsidR="00615342" w:rsidRDefault="0075783B">
            <w:pPr>
              <w:spacing w:after="0" w:line="259" w:lineRule="auto"/>
              <w:ind w:left="0" w:firstLine="0"/>
              <w:jc w:val="right"/>
            </w:pPr>
            <w:r>
              <w:rPr>
                <w:rFonts w:ascii="Calibri" w:hAnsi="Calibri"/>
                <w:b/>
              </w:rPr>
              <w:t>6</w:t>
            </w:r>
          </w:p>
        </w:tc>
        <w:tc>
          <w:tcPr>
            <w:tcW w:w="960" w:type="dxa"/>
            <w:tcBorders>
              <w:top w:val="nil"/>
              <w:left w:val="single" w:sz="5" w:space="0" w:color="E0E0E0"/>
              <w:bottom w:val="nil"/>
              <w:right w:val="single" w:sz="5" w:space="0" w:color="E0E0E0"/>
            </w:tcBorders>
          </w:tcPr>
          <w:p w14:paraId="626E7111" w14:textId="77777777" w:rsidR="00615342" w:rsidRDefault="00615342">
            <w:pPr>
              <w:spacing w:after="160" w:line="259" w:lineRule="auto"/>
              <w:ind w:left="0" w:firstLine="0"/>
            </w:pPr>
          </w:p>
        </w:tc>
        <w:tc>
          <w:tcPr>
            <w:tcW w:w="1368" w:type="dxa"/>
            <w:tcBorders>
              <w:top w:val="nil"/>
              <w:left w:val="single" w:sz="5" w:space="0" w:color="E0E0E0"/>
              <w:bottom w:val="nil"/>
              <w:right w:val="single" w:sz="5" w:space="0" w:color="E0E0E0"/>
            </w:tcBorders>
          </w:tcPr>
          <w:p w14:paraId="41F48513" w14:textId="77777777" w:rsidR="00615342" w:rsidRDefault="0075783B">
            <w:pPr>
              <w:spacing w:after="0" w:line="259" w:lineRule="auto"/>
              <w:ind w:left="50" w:firstLine="0"/>
            </w:pPr>
            <w:r>
              <w:rPr>
                <w:rFonts w:ascii="Calibri" w:hAnsi="Calibri"/>
              </w:rPr>
              <w:t>€       2,950.77</w:t>
            </w:r>
          </w:p>
        </w:tc>
        <w:tc>
          <w:tcPr>
            <w:tcW w:w="1368" w:type="dxa"/>
            <w:tcBorders>
              <w:top w:val="nil"/>
              <w:left w:val="single" w:sz="5" w:space="0" w:color="E0E0E0"/>
              <w:bottom w:val="nil"/>
              <w:right w:val="single" w:sz="5" w:space="0" w:color="E0E0E0"/>
            </w:tcBorders>
          </w:tcPr>
          <w:p w14:paraId="5CA1F2F5" w14:textId="77777777" w:rsidR="00615342" w:rsidRDefault="0075783B">
            <w:pPr>
              <w:spacing w:after="0" w:line="259" w:lineRule="auto"/>
              <w:ind w:left="49" w:firstLine="0"/>
            </w:pPr>
            <w:r>
              <w:rPr>
                <w:rFonts w:ascii="Calibri" w:hAnsi="Calibri"/>
              </w:rPr>
              <w:t>€       17.02</w:t>
            </w:r>
          </w:p>
        </w:tc>
        <w:tc>
          <w:tcPr>
            <w:tcW w:w="1368" w:type="dxa"/>
            <w:tcBorders>
              <w:top w:val="nil"/>
              <w:left w:val="single" w:sz="5" w:space="0" w:color="E0E0E0"/>
              <w:bottom w:val="nil"/>
              <w:right w:val="single" w:sz="5" w:space="0" w:color="E0E0E0"/>
            </w:tcBorders>
          </w:tcPr>
          <w:p w14:paraId="4BF27EAA" w14:textId="77777777" w:rsidR="00615342" w:rsidRDefault="0075783B">
            <w:pPr>
              <w:spacing w:after="0" w:line="259" w:lineRule="auto"/>
              <w:ind w:left="49" w:firstLine="0"/>
            </w:pPr>
            <w:r>
              <w:rPr>
                <w:rFonts w:ascii="Calibri" w:hAnsi="Calibri"/>
              </w:rPr>
              <w:t>€       22.98</w:t>
            </w:r>
          </w:p>
        </w:tc>
        <w:tc>
          <w:tcPr>
            <w:tcW w:w="1368" w:type="dxa"/>
            <w:tcBorders>
              <w:top w:val="nil"/>
              <w:left w:val="single" w:sz="5" w:space="0" w:color="E0E0E0"/>
              <w:bottom w:val="nil"/>
              <w:right w:val="single" w:sz="5" w:space="0" w:color="E0E0E0"/>
            </w:tcBorders>
          </w:tcPr>
          <w:p w14:paraId="30F21B8C" w14:textId="77777777" w:rsidR="00615342" w:rsidRDefault="0075783B">
            <w:pPr>
              <w:spacing w:after="0" w:line="259" w:lineRule="auto"/>
              <w:ind w:left="49" w:firstLine="0"/>
            </w:pPr>
            <w:r>
              <w:rPr>
                <w:rFonts w:ascii="Calibri" w:hAnsi="Calibri"/>
              </w:rPr>
              <w:t>€       2,723.20</w:t>
            </w:r>
          </w:p>
        </w:tc>
        <w:tc>
          <w:tcPr>
            <w:tcW w:w="1369" w:type="dxa"/>
            <w:tcBorders>
              <w:top w:val="nil"/>
              <w:left w:val="single" w:sz="5" w:space="0" w:color="E0E0E0"/>
              <w:bottom w:val="nil"/>
              <w:right w:val="single" w:sz="5" w:space="0" w:color="E0E0E0"/>
            </w:tcBorders>
          </w:tcPr>
          <w:p w14:paraId="531790E4" w14:textId="77777777" w:rsidR="00615342" w:rsidRDefault="0075783B">
            <w:pPr>
              <w:spacing w:after="0" w:line="259" w:lineRule="auto"/>
              <w:ind w:left="50" w:firstLine="0"/>
            </w:pPr>
            <w:r>
              <w:rPr>
                <w:rFonts w:ascii="Calibri" w:hAnsi="Calibri"/>
              </w:rPr>
              <w:t>€       680.80</w:t>
            </w:r>
          </w:p>
        </w:tc>
      </w:tr>
      <w:tr w:rsidR="00615342" w14:paraId="023DA335" w14:textId="77777777">
        <w:trPr>
          <w:trHeight w:val="300"/>
        </w:trPr>
        <w:tc>
          <w:tcPr>
            <w:tcW w:w="8760" w:type="dxa"/>
            <w:gridSpan w:val="7"/>
            <w:tcBorders>
              <w:top w:val="nil"/>
              <w:left w:val="nil"/>
              <w:bottom w:val="nil"/>
              <w:right w:val="nil"/>
            </w:tcBorders>
            <w:shd w:val="clear" w:color="auto" w:fill="B4C6E7"/>
          </w:tcPr>
          <w:p w14:paraId="09C268DD" w14:textId="77777777" w:rsidR="00615342" w:rsidRDefault="0075783B">
            <w:pPr>
              <w:tabs>
                <w:tab w:val="center" w:pos="823"/>
                <w:tab w:val="center" w:pos="2563"/>
                <w:tab w:val="center" w:pos="3931"/>
                <w:tab w:val="center" w:pos="5299"/>
                <w:tab w:val="center" w:pos="6667"/>
                <w:tab w:val="right" w:pos="8679"/>
              </w:tabs>
              <w:spacing w:after="0" w:line="259" w:lineRule="auto"/>
              <w:ind w:left="0" w:firstLine="0"/>
            </w:pPr>
            <w:r>
              <w:rPr>
                <w:rFonts w:ascii="Calibri" w:hAnsi="Calibri"/>
              </w:rPr>
              <w:tab/>
            </w:r>
            <w:r>
              <w:rPr>
                <w:rFonts w:ascii="Calibri" w:hAnsi="Calibri"/>
                <w:b/>
              </w:rPr>
              <w:t>7</w:t>
            </w:r>
            <w:r>
              <w:rPr>
                <w:rFonts w:ascii="Calibri" w:hAnsi="Calibri"/>
                <w:b/>
              </w:rPr>
              <w:tab/>
            </w:r>
            <w:r>
              <w:rPr>
                <w:rFonts w:ascii="Calibri" w:hAnsi="Calibri"/>
              </w:rPr>
              <w:t>€       2,996.27</w:t>
            </w:r>
            <w:r>
              <w:rPr>
                <w:rFonts w:ascii="Calibri" w:hAnsi="Calibri"/>
              </w:rPr>
              <w:tab/>
              <w:t>€       17.29</w:t>
            </w:r>
            <w:r>
              <w:rPr>
                <w:rFonts w:ascii="Calibri" w:hAnsi="Calibri"/>
              </w:rPr>
              <w:tab/>
              <w:t>€       23.34</w:t>
            </w:r>
            <w:r>
              <w:rPr>
                <w:rFonts w:ascii="Calibri" w:hAnsi="Calibri"/>
              </w:rPr>
              <w:tab/>
              <w:t>€       2,766.40</w:t>
            </w:r>
            <w:r>
              <w:rPr>
                <w:rFonts w:ascii="Calibri" w:hAnsi="Calibri"/>
              </w:rPr>
              <w:tab/>
              <w:t>€       691.60</w:t>
            </w:r>
          </w:p>
        </w:tc>
      </w:tr>
      <w:tr w:rsidR="00615342" w14:paraId="1AC0A024" w14:textId="77777777">
        <w:trPr>
          <w:trHeight w:val="276"/>
        </w:trPr>
        <w:tc>
          <w:tcPr>
            <w:tcW w:w="959" w:type="dxa"/>
            <w:tcBorders>
              <w:top w:val="nil"/>
              <w:left w:val="single" w:sz="5" w:space="0" w:color="E0E0E0"/>
              <w:bottom w:val="nil"/>
              <w:right w:val="single" w:sz="5" w:space="0" w:color="E0E0E0"/>
            </w:tcBorders>
          </w:tcPr>
          <w:p w14:paraId="11AACF38" w14:textId="77777777" w:rsidR="00615342" w:rsidRDefault="0075783B">
            <w:pPr>
              <w:spacing w:after="0" w:line="259" w:lineRule="auto"/>
              <w:ind w:left="0" w:firstLine="0"/>
              <w:jc w:val="right"/>
            </w:pPr>
            <w:r>
              <w:rPr>
                <w:rFonts w:ascii="Calibri" w:hAnsi="Calibri"/>
                <w:b/>
              </w:rPr>
              <w:t>8</w:t>
            </w:r>
          </w:p>
        </w:tc>
        <w:tc>
          <w:tcPr>
            <w:tcW w:w="960" w:type="dxa"/>
            <w:tcBorders>
              <w:top w:val="nil"/>
              <w:left w:val="single" w:sz="5" w:space="0" w:color="E0E0E0"/>
              <w:bottom w:val="nil"/>
              <w:right w:val="single" w:sz="5" w:space="0" w:color="E0E0E0"/>
            </w:tcBorders>
          </w:tcPr>
          <w:p w14:paraId="60DC5C34" w14:textId="77777777" w:rsidR="00615342" w:rsidRDefault="00615342">
            <w:pPr>
              <w:spacing w:after="160" w:line="259" w:lineRule="auto"/>
              <w:ind w:left="0" w:firstLine="0"/>
            </w:pPr>
          </w:p>
        </w:tc>
        <w:tc>
          <w:tcPr>
            <w:tcW w:w="1368" w:type="dxa"/>
            <w:tcBorders>
              <w:top w:val="nil"/>
              <w:left w:val="single" w:sz="5" w:space="0" w:color="E0E0E0"/>
              <w:bottom w:val="nil"/>
              <w:right w:val="single" w:sz="5" w:space="0" w:color="E0E0E0"/>
            </w:tcBorders>
          </w:tcPr>
          <w:p w14:paraId="00CA24F7" w14:textId="77777777" w:rsidR="00615342" w:rsidRDefault="0075783B">
            <w:pPr>
              <w:spacing w:after="0" w:line="259" w:lineRule="auto"/>
              <w:ind w:left="50" w:firstLine="0"/>
            </w:pPr>
            <w:r>
              <w:rPr>
                <w:rFonts w:ascii="Calibri" w:hAnsi="Calibri"/>
              </w:rPr>
              <w:t>€       3,041.74</w:t>
            </w:r>
          </w:p>
        </w:tc>
        <w:tc>
          <w:tcPr>
            <w:tcW w:w="1368" w:type="dxa"/>
            <w:tcBorders>
              <w:top w:val="nil"/>
              <w:left w:val="single" w:sz="5" w:space="0" w:color="E0E0E0"/>
              <w:bottom w:val="nil"/>
              <w:right w:val="single" w:sz="5" w:space="0" w:color="E0E0E0"/>
            </w:tcBorders>
          </w:tcPr>
          <w:p w14:paraId="65F8C4AF" w14:textId="77777777" w:rsidR="00615342" w:rsidRDefault="0075783B">
            <w:pPr>
              <w:spacing w:after="0" w:line="259" w:lineRule="auto"/>
              <w:ind w:left="49" w:firstLine="0"/>
            </w:pPr>
            <w:r>
              <w:rPr>
                <w:rFonts w:ascii="Calibri" w:hAnsi="Calibri"/>
              </w:rPr>
              <w:t>€       17.55</w:t>
            </w:r>
          </w:p>
        </w:tc>
        <w:tc>
          <w:tcPr>
            <w:tcW w:w="1368" w:type="dxa"/>
            <w:tcBorders>
              <w:top w:val="nil"/>
              <w:left w:val="single" w:sz="5" w:space="0" w:color="E0E0E0"/>
              <w:bottom w:val="nil"/>
              <w:right w:val="single" w:sz="5" w:space="0" w:color="E0E0E0"/>
            </w:tcBorders>
          </w:tcPr>
          <w:p w14:paraId="139E6D2E" w14:textId="77777777" w:rsidR="00615342" w:rsidRDefault="0075783B">
            <w:pPr>
              <w:spacing w:after="0" w:line="259" w:lineRule="auto"/>
              <w:ind w:left="49" w:firstLine="0"/>
            </w:pPr>
            <w:r>
              <w:rPr>
                <w:rFonts w:ascii="Calibri" w:hAnsi="Calibri"/>
              </w:rPr>
              <w:t>€       23.69</w:t>
            </w:r>
          </w:p>
        </w:tc>
        <w:tc>
          <w:tcPr>
            <w:tcW w:w="1368" w:type="dxa"/>
            <w:tcBorders>
              <w:top w:val="nil"/>
              <w:left w:val="single" w:sz="5" w:space="0" w:color="E0E0E0"/>
              <w:bottom w:val="nil"/>
              <w:right w:val="single" w:sz="5" w:space="0" w:color="E0E0E0"/>
            </w:tcBorders>
          </w:tcPr>
          <w:p w14:paraId="3FCF4977" w14:textId="77777777" w:rsidR="00615342" w:rsidRDefault="0075783B">
            <w:pPr>
              <w:spacing w:after="0" w:line="259" w:lineRule="auto"/>
              <w:ind w:left="49" w:firstLine="0"/>
            </w:pPr>
            <w:r>
              <w:rPr>
                <w:rFonts w:ascii="Calibri" w:hAnsi="Calibri"/>
              </w:rPr>
              <w:t>€       2,808.00</w:t>
            </w:r>
          </w:p>
        </w:tc>
        <w:tc>
          <w:tcPr>
            <w:tcW w:w="1369" w:type="dxa"/>
            <w:tcBorders>
              <w:top w:val="nil"/>
              <w:left w:val="single" w:sz="5" w:space="0" w:color="E0E0E0"/>
              <w:bottom w:val="nil"/>
              <w:right w:val="single" w:sz="5" w:space="0" w:color="E0E0E0"/>
            </w:tcBorders>
          </w:tcPr>
          <w:p w14:paraId="0E422636" w14:textId="77777777" w:rsidR="00615342" w:rsidRDefault="0075783B">
            <w:pPr>
              <w:spacing w:after="0" w:line="259" w:lineRule="auto"/>
              <w:ind w:left="50" w:firstLine="0"/>
            </w:pPr>
            <w:r>
              <w:rPr>
                <w:rFonts w:ascii="Calibri" w:hAnsi="Calibri"/>
              </w:rPr>
              <w:t>€       702.00</w:t>
            </w:r>
          </w:p>
        </w:tc>
      </w:tr>
      <w:tr w:rsidR="00615342" w14:paraId="36D65A71" w14:textId="77777777">
        <w:trPr>
          <w:trHeight w:val="300"/>
        </w:trPr>
        <w:tc>
          <w:tcPr>
            <w:tcW w:w="8760" w:type="dxa"/>
            <w:gridSpan w:val="7"/>
            <w:tcBorders>
              <w:top w:val="nil"/>
              <w:left w:val="nil"/>
              <w:bottom w:val="nil"/>
              <w:right w:val="nil"/>
            </w:tcBorders>
            <w:shd w:val="clear" w:color="auto" w:fill="B4C6E7"/>
          </w:tcPr>
          <w:p w14:paraId="6ACC333B" w14:textId="77777777" w:rsidR="00615342" w:rsidRDefault="0075783B">
            <w:pPr>
              <w:tabs>
                <w:tab w:val="center" w:pos="823"/>
                <w:tab w:val="center" w:pos="2563"/>
                <w:tab w:val="center" w:pos="3931"/>
                <w:tab w:val="center" w:pos="5299"/>
                <w:tab w:val="center" w:pos="6667"/>
                <w:tab w:val="right" w:pos="8679"/>
              </w:tabs>
              <w:spacing w:after="0" w:line="259" w:lineRule="auto"/>
              <w:ind w:left="0" w:firstLine="0"/>
            </w:pPr>
            <w:r>
              <w:rPr>
                <w:rFonts w:ascii="Calibri" w:hAnsi="Calibri"/>
              </w:rPr>
              <w:tab/>
            </w:r>
            <w:r>
              <w:rPr>
                <w:rFonts w:ascii="Calibri" w:hAnsi="Calibri"/>
                <w:b/>
              </w:rPr>
              <w:t>9</w:t>
            </w:r>
            <w:r>
              <w:rPr>
                <w:rFonts w:ascii="Calibri" w:hAnsi="Calibri"/>
                <w:b/>
              </w:rPr>
              <w:tab/>
            </w:r>
            <w:r>
              <w:rPr>
                <w:rFonts w:ascii="Calibri" w:hAnsi="Calibri"/>
              </w:rPr>
              <w:t>€       3,087.25</w:t>
            </w:r>
            <w:r>
              <w:rPr>
                <w:rFonts w:ascii="Calibri" w:hAnsi="Calibri"/>
              </w:rPr>
              <w:tab/>
              <w:t>€       17.81</w:t>
            </w:r>
            <w:r>
              <w:rPr>
                <w:rFonts w:ascii="Calibri" w:hAnsi="Calibri"/>
              </w:rPr>
              <w:tab/>
              <w:t>€       24.04</w:t>
            </w:r>
            <w:r>
              <w:rPr>
                <w:rFonts w:ascii="Calibri" w:hAnsi="Calibri"/>
              </w:rPr>
              <w:tab/>
              <w:t>€       2,849.60</w:t>
            </w:r>
            <w:r>
              <w:rPr>
                <w:rFonts w:ascii="Calibri" w:hAnsi="Calibri"/>
              </w:rPr>
              <w:tab/>
              <w:t>€       712.40</w:t>
            </w:r>
          </w:p>
        </w:tc>
      </w:tr>
      <w:tr w:rsidR="00615342" w14:paraId="6523F8EC" w14:textId="77777777">
        <w:trPr>
          <w:trHeight w:val="276"/>
        </w:trPr>
        <w:tc>
          <w:tcPr>
            <w:tcW w:w="959" w:type="dxa"/>
            <w:tcBorders>
              <w:top w:val="nil"/>
              <w:left w:val="single" w:sz="5" w:space="0" w:color="E0E0E0"/>
              <w:bottom w:val="nil"/>
              <w:right w:val="single" w:sz="5" w:space="0" w:color="E0E0E0"/>
            </w:tcBorders>
          </w:tcPr>
          <w:p w14:paraId="58586C34" w14:textId="77777777" w:rsidR="00615342" w:rsidRDefault="0075783B">
            <w:pPr>
              <w:spacing w:after="0" w:line="259" w:lineRule="auto"/>
              <w:ind w:left="0" w:firstLine="0"/>
              <w:jc w:val="right"/>
            </w:pPr>
            <w:r>
              <w:rPr>
                <w:rFonts w:ascii="Calibri" w:hAnsi="Calibri"/>
                <w:b/>
              </w:rPr>
              <w:t>10</w:t>
            </w:r>
          </w:p>
        </w:tc>
        <w:tc>
          <w:tcPr>
            <w:tcW w:w="960" w:type="dxa"/>
            <w:tcBorders>
              <w:top w:val="nil"/>
              <w:left w:val="single" w:sz="5" w:space="0" w:color="E0E0E0"/>
              <w:bottom w:val="nil"/>
              <w:right w:val="single" w:sz="5" w:space="0" w:color="E0E0E0"/>
            </w:tcBorders>
          </w:tcPr>
          <w:p w14:paraId="533BE7D9" w14:textId="77777777" w:rsidR="00615342" w:rsidRDefault="00615342">
            <w:pPr>
              <w:spacing w:after="160" w:line="259" w:lineRule="auto"/>
              <w:ind w:left="0" w:firstLine="0"/>
            </w:pPr>
          </w:p>
        </w:tc>
        <w:tc>
          <w:tcPr>
            <w:tcW w:w="1368" w:type="dxa"/>
            <w:tcBorders>
              <w:top w:val="nil"/>
              <w:left w:val="single" w:sz="5" w:space="0" w:color="E0E0E0"/>
              <w:bottom w:val="nil"/>
              <w:right w:val="single" w:sz="5" w:space="0" w:color="E0E0E0"/>
            </w:tcBorders>
          </w:tcPr>
          <w:p w14:paraId="3C3A4B52" w14:textId="77777777" w:rsidR="00615342" w:rsidRDefault="0075783B">
            <w:pPr>
              <w:spacing w:after="0" w:line="259" w:lineRule="auto"/>
              <w:ind w:left="50" w:firstLine="0"/>
            </w:pPr>
            <w:r>
              <w:rPr>
                <w:rFonts w:ascii="Calibri" w:hAnsi="Calibri"/>
              </w:rPr>
              <w:t>€       3,132.76</w:t>
            </w:r>
          </w:p>
        </w:tc>
        <w:tc>
          <w:tcPr>
            <w:tcW w:w="1368" w:type="dxa"/>
            <w:tcBorders>
              <w:top w:val="nil"/>
              <w:left w:val="single" w:sz="5" w:space="0" w:color="E0E0E0"/>
              <w:bottom w:val="nil"/>
              <w:right w:val="single" w:sz="5" w:space="0" w:color="E0E0E0"/>
            </w:tcBorders>
          </w:tcPr>
          <w:p w14:paraId="23685A50" w14:textId="77777777" w:rsidR="00615342" w:rsidRDefault="0075783B">
            <w:pPr>
              <w:spacing w:after="0" w:line="259" w:lineRule="auto"/>
              <w:ind w:left="49" w:firstLine="0"/>
            </w:pPr>
            <w:r>
              <w:rPr>
                <w:rFonts w:ascii="Calibri" w:hAnsi="Calibri"/>
              </w:rPr>
              <w:t>€       18.07</w:t>
            </w:r>
          </w:p>
        </w:tc>
        <w:tc>
          <w:tcPr>
            <w:tcW w:w="1368" w:type="dxa"/>
            <w:tcBorders>
              <w:top w:val="nil"/>
              <w:left w:val="single" w:sz="5" w:space="0" w:color="E0E0E0"/>
              <w:bottom w:val="nil"/>
              <w:right w:val="single" w:sz="5" w:space="0" w:color="E0E0E0"/>
            </w:tcBorders>
          </w:tcPr>
          <w:p w14:paraId="755D7A83" w14:textId="77777777" w:rsidR="00615342" w:rsidRDefault="0075783B">
            <w:pPr>
              <w:spacing w:after="0" w:line="259" w:lineRule="auto"/>
              <w:ind w:left="49" w:firstLine="0"/>
            </w:pPr>
            <w:r>
              <w:rPr>
                <w:rFonts w:ascii="Calibri" w:hAnsi="Calibri"/>
              </w:rPr>
              <w:t>€       24.39</w:t>
            </w:r>
          </w:p>
        </w:tc>
        <w:tc>
          <w:tcPr>
            <w:tcW w:w="1368" w:type="dxa"/>
            <w:tcBorders>
              <w:top w:val="nil"/>
              <w:left w:val="single" w:sz="5" w:space="0" w:color="E0E0E0"/>
              <w:bottom w:val="nil"/>
              <w:right w:val="single" w:sz="5" w:space="0" w:color="E0E0E0"/>
            </w:tcBorders>
          </w:tcPr>
          <w:p w14:paraId="1E31F06C" w14:textId="77777777" w:rsidR="00615342" w:rsidRDefault="0075783B">
            <w:pPr>
              <w:spacing w:after="0" w:line="259" w:lineRule="auto"/>
              <w:ind w:left="49" w:firstLine="0"/>
            </w:pPr>
            <w:r>
              <w:rPr>
                <w:rFonts w:ascii="Calibri" w:hAnsi="Calibri"/>
              </w:rPr>
              <w:t>€       2,891.20</w:t>
            </w:r>
          </w:p>
        </w:tc>
        <w:tc>
          <w:tcPr>
            <w:tcW w:w="1369" w:type="dxa"/>
            <w:tcBorders>
              <w:top w:val="nil"/>
              <w:left w:val="single" w:sz="5" w:space="0" w:color="E0E0E0"/>
              <w:bottom w:val="nil"/>
              <w:right w:val="single" w:sz="5" w:space="0" w:color="E0E0E0"/>
            </w:tcBorders>
          </w:tcPr>
          <w:p w14:paraId="7CE12A62" w14:textId="77777777" w:rsidR="00615342" w:rsidRDefault="0075783B">
            <w:pPr>
              <w:spacing w:after="0" w:line="259" w:lineRule="auto"/>
              <w:ind w:left="50" w:firstLine="0"/>
            </w:pPr>
            <w:r>
              <w:rPr>
                <w:rFonts w:ascii="Calibri" w:hAnsi="Calibri"/>
              </w:rPr>
              <w:t>€       722.80</w:t>
            </w:r>
          </w:p>
        </w:tc>
      </w:tr>
      <w:tr w:rsidR="00615342" w14:paraId="236B88F9" w14:textId="77777777">
        <w:trPr>
          <w:trHeight w:val="300"/>
        </w:trPr>
        <w:tc>
          <w:tcPr>
            <w:tcW w:w="8760" w:type="dxa"/>
            <w:gridSpan w:val="7"/>
            <w:tcBorders>
              <w:top w:val="nil"/>
              <w:left w:val="nil"/>
              <w:bottom w:val="nil"/>
              <w:right w:val="nil"/>
            </w:tcBorders>
            <w:shd w:val="clear" w:color="auto" w:fill="B4C6E7"/>
          </w:tcPr>
          <w:p w14:paraId="3011515F" w14:textId="77777777" w:rsidR="00615342" w:rsidRDefault="0075783B">
            <w:pPr>
              <w:tabs>
                <w:tab w:val="center" w:pos="769"/>
                <w:tab w:val="center" w:pos="2563"/>
                <w:tab w:val="center" w:pos="3931"/>
                <w:tab w:val="center" w:pos="5299"/>
                <w:tab w:val="center" w:pos="6667"/>
                <w:tab w:val="right" w:pos="8679"/>
              </w:tabs>
              <w:spacing w:after="0" w:line="259" w:lineRule="auto"/>
              <w:ind w:left="0" w:firstLine="0"/>
            </w:pPr>
            <w:r>
              <w:rPr>
                <w:rFonts w:ascii="Calibri" w:hAnsi="Calibri"/>
              </w:rPr>
              <w:tab/>
            </w:r>
            <w:r>
              <w:rPr>
                <w:rFonts w:ascii="Calibri" w:hAnsi="Calibri"/>
                <w:b/>
              </w:rPr>
              <w:t>11</w:t>
            </w:r>
            <w:r>
              <w:rPr>
                <w:rFonts w:ascii="Calibri" w:hAnsi="Calibri"/>
                <w:b/>
              </w:rPr>
              <w:tab/>
            </w:r>
            <w:r>
              <w:rPr>
                <w:rFonts w:ascii="Calibri" w:hAnsi="Calibri"/>
              </w:rPr>
              <w:t>€       3,179.76</w:t>
            </w:r>
            <w:r>
              <w:rPr>
                <w:rFonts w:ascii="Calibri" w:hAnsi="Calibri"/>
              </w:rPr>
              <w:tab/>
              <w:t>€       18.35</w:t>
            </w:r>
            <w:r>
              <w:rPr>
                <w:rFonts w:ascii="Calibri" w:hAnsi="Calibri"/>
              </w:rPr>
              <w:tab/>
              <w:t>€       24.77</w:t>
            </w:r>
            <w:r>
              <w:rPr>
                <w:rFonts w:ascii="Calibri" w:hAnsi="Calibri"/>
              </w:rPr>
              <w:tab/>
              <w:t>€       2,936.00</w:t>
            </w:r>
            <w:r>
              <w:rPr>
                <w:rFonts w:ascii="Calibri" w:hAnsi="Calibri"/>
              </w:rPr>
              <w:tab/>
              <w:t>€       734.00</w:t>
            </w:r>
          </w:p>
        </w:tc>
      </w:tr>
      <w:tr w:rsidR="00615342" w14:paraId="259C0303" w14:textId="77777777">
        <w:trPr>
          <w:trHeight w:val="282"/>
        </w:trPr>
        <w:tc>
          <w:tcPr>
            <w:tcW w:w="959" w:type="dxa"/>
            <w:tcBorders>
              <w:top w:val="nil"/>
              <w:left w:val="single" w:sz="5" w:space="0" w:color="E0E0E0"/>
              <w:bottom w:val="single" w:sz="5" w:space="0" w:color="E0E0E0"/>
              <w:right w:val="single" w:sz="5" w:space="0" w:color="E0E0E0"/>
            </w:tcBorders>
          </w:tcPr>
          <w:p w14:paraId="6F727BAA" w14:textId="77777777" w:rsidR="00615342" w:rsidRDefault="0075783B">
            <w:pPr>
              <w:spacing w:after="0" w:line="259" w:lineRule="auto"/>
              <w:ind w:left="0" w:firstLine="0"/>
              <w:jc w:val="right"/>
            </w:pPr>
            <w:r>
              <w:rPr>
                <w:rFonts w:ascii="Calibri" w:hAnsi="Calibri"/>
                <w:b/>
              </w:rPr>
              <w:t>12</w:t>
            </w:r>
          </w:p>
        </w:tc>
        <w:tc>
          <w:tcPr>
            <w:tcW w:w="960" w:type="dxa"/>
            <w:tcBorders>
              <w:top w:val="nil"/>
              <w:left w:val="single" w:sz="5" w:space="0" w:color="E0E0E0"/>
              <w:bottom w:val="single" w:sz="5" w:space="0" w:color="E0E0E0"/>
              <w:right w:val="single" w:sz="5" w:space="0" w:color="E0E0E0"/>
            </w:tcBorders>
          </w:tcPr>
          <w:p w14:paraId="15FF2657" w14:textId="77777777" w:rsidR="00615342" w:rsidRDefault="00615342">
            <w:pPr>
              <w:spacing w:after="160" w:line="259" w:lineRule="auto"/>
              <w:ind w:left="0" w:firstLine="0"/>
            </w:pPr>
          </w:p>
        </w:tc>
        <w:tc>
          <w:tcPr>
            <w:tcW w:w="1368" w:type="dxa"/>
            <w:tcBorders>
              <w:top w:val="nil"/>
              <w:left w:val="single" w:sz="5" w:space="0" w:color="E0E0E0"/>
              <w:bottom w:val="single" w:sz="5" w:space="0" w:color="E0E0E0"/>
              <w:right w:val="single" w:sz="5" w:space="0" w:color="E0E0E0"/>
            </w:tcBorders>
          </w:tcPr>
          <w:p w14:paraId="786E9B90" w14:textId="77777777" w:rsidR="00615342" w:rsidRDefault="0075783B">
            <w:pPr>
              <w:spacing w:after="0" w:line="259" w:lineRule="auto"/>
              <w:ind w:left="50" w:firstLine="0"/>
            </w:pPr>
            <w:r>
              <w:rPr>
                <w:rFonts w:ascii="Calibri" w:hAnsi="Calibri"/>
              </w:rPr>
              <w:t>€       3,227.43</w:t>
            </w:r>
          </w:p>
        </w:tc>
        <w:tc>
          <w:tcPr>
            <w:tcW w:w="1368" w:type="dxa"/>
            <w:tcBorders>
              <w:top w:val="nil"/>
              <w:left w:val="single" w:sz="5" w:space="0" w:color="E0E0E0"/>
              <w:bottom w:val="single" w:sz="5" w:space="0" w:color="E0E0E0"/>
              <w:right w:val="single" w:sz="5" w:space="0" w:color="E0E0E0"/>
            </w:tcBorders>
          </w:tcPr>
          <w:p w14:paraId="4652D9D9" w14:textId="77777777" w:rsidR="00615342" w:rsidRDefault="0075783B">
            <w:pPr>
              <w:spacing w:after="0" w:line="259" w:lineRule="auto"/>
              <w:ind w:left="49" w:firstLine="0"/>
            </w:pPr>
            <w:r>
              <w:rPr>
                <w:rFonts w:ascii="Calibri" w:hAnsi="Calibri"/>
              </w:rPr>
              <w:t>€       18.62</w:t>
            </w:r>
          </w:p>
        </w:tc>
        <w:tc>
          <w:tcPr>
            <w:tcW w:w="1368" w:type="dxa"/>
            <w:tcBorders>
              <w:top w:val="nil"/>
              <w:left w:val="single" w:sz="5" w:space="0" w:color="E0E0E0"/>
              <w:bottom w:val="single" w:sz="5" w:space="0" w:color="E0E0E0"/>
              <w:right w:val="single" w:sz="5" w:space="0" w:color="E0E0E0"/>
            </w:tcBorders>
          </w:tcPr>
          <w:p w14:paraId="737C4174" w14:textId="77777777" w:rsidR="00615342" w:rsidRDefault="0075783B">
            <w:pPr>
              <w:spacing w:after="0" w:line="259" w:lineRule="auto"/>
              <w:ind w:left="49" w:firstLine="0"/>
            </w:pPr>
            <w:r>
              <w:rPr>
                <w:rFonts w:ascii="Calibri" w:hAnsi="Calibri"/>
              </w:rPr>
              <w:t>€       25.14</w:t>
            </w:r>
          </w:p>
        </w:tc>
        <w:tc>
          <w:tcPr>
            <w:tcW w:w="1368" w:type="dxa"/>
            <w:tcBorders>
              <w:top w:val="nil"/>
              <w:left w:val="single" w:sz="5" w:space="0" w:color="E0E0E0"/>
              <w:bottom w:val="single" w:sz="5" w:space="0" w:color="E0E0E0"/>
              <w:right w:val="single" w:sz="5" w:space="0" w:color="E0E0E0"/>
            </w:tcBorders>
          </w:tcPr>
          <w:p w14:paraId="00E8075D" w14:textId="77777777" w:rsidR="00615342" w:rsidRDefault="0075783B">
            <w:pPr>
              <w:spacing w:after="0" w:line="259" w:lineRule="auto"/>
              <w:ind w:left="49" w:firstLine="0"/>
            </w:pPr>
            <w:r>
              <w:rPr>
                <w:rFonts w:ascii="Calibri" w:hAnsi="Calibri"/>
              </w:rPr>
              <w:t>€       2,979.20</w:t>
            </w:r>
          </w:p>
        </w:tc>
        <w:tc>
          <w:tcPr>
            <w:tcW w:w="1369" w:type="dxa"/>
            <w:tcBorders>
              <w:top w:val="nil"/>
              <w:left w:val="single" w:sz="5" w:space="0" w:color="E0E0E0"/>
              <w:bottom w:val="single" w:sz="5" w:space="0" w:color="E0E0E0"/>
              <w:right w:val="single" w:sz="5" w:space="0" w:color="E0E0E0"/>
            </w:tcBorders>
          </w:tcPr>
          <w:p w14:paraId="606F36F3" w14:textId="77777777" w:rsidR="00615342" w:rsidRDefault="0075783B">
            <w:pPr>
              <w:spacing w:after="0" w:line="259" w:lineRule="auto"/>
              <w:ind w:left="50" w:firstLine="0"/>
            </w:pPr>
            <w:r>
              <w:rPr>
                <w:rFonts w:ascii="Calibri" w:hAnsi="Calibri"/>
              </w:rPr>
              <w:t>€       744.80</w:t>
            </w:r>
          </w:p>
        </w:tc>
      </w:tr>
      <w:tr w:rsidR="00615342" w14:paraId="465E0DAF" w14:textId="77777777">
        <w:trPr>
          <w:trHeight w:val="288"/>
        </w:trPr>
        <w:tc>
          <w:tcPr>
            <w:tcW w:w="959" w:type="dxa"/>
            <w:tcBorders>
              <w:top w:val="single" w:sz="5" w:space="0" w:color="E0E0E0"/>
              <w:left w:val="single" w:sz="5" w:space="0" w:color="E0E0E0"/>
              <w:bottom w:val="single" w:sz="5" w:space="0" w:color="E0E0E0"/>
              <w:right w:val="single" w:sz="5" w:space="0" w:color="E0E0E0"/>
            </w:tcBorders>
          </w:tcPr>
          <w:p w14:paraId="6D2C5D42" w14:textId="77777777" w:rsidR="00615342" w:rsidRDefault="00615342">
            <w:pPr>
              <w:spacing w:after="160" w:line="259" w:lineRule="auto"/>
              <w:ind w:left="0" w:firstLine="0"/>
            </w:pPr>
          </w:p>
        </w:tc>
        <w:tc>
          <w:tcPr>
            <w:tcW w:w="960" w:type="dxa"/>
            <w:tcBorders>
              <w:top w:val="single" w:sz="5" w:space="0" w:color="E0E0E0"/>
              <w:left w:val="single" w:sz="5" w:space="0" w:color="E0E0E0"/>
              <w:bottom w:val="single" w:sz="5" w:space="0" w:color="E0E0E0"/>
              <w:right w:val="single" w:sz="5" w:space="0" w:color="E0E0E0"/>
            </w:tcBorders>
          </w:tcPr>
          <w:p w14:paraId="5A029EA4" w14:textId="77777777" w:rsidR="00615342" w:rsidRDefault="00615342">
            <w:pPr>
              <w:spacing w:after="160" w:line="259" w:lineRule="auto"/>
              <w:ind w:left="0" w:firstLine="0"/>
            </w:pPr>
          </w:p>
        </w:tc>
        <w:tc>
          <w:tcPr>
            <w:tcW w:w="1368" w:type="dxa"/>
            <w:tcBorders>
              <w:top w:val="single" w:sz="5" w:space="0" w:color="E0E0E0"/>
              <w:left w:val="single" w:sz="5" w:space="0" w:color="E0E0E0"/>
              <w:bottom w:val="single" w:sz="5" w:space="0" w:color="E0E0E0"/>
              <w:right w:val="single" w:sz="5" w:space="0" w:color="E0E0E0"/>
            </w:tcBorders>
          </w:tcPr>
          <w:p w14:paraId="318CE88C" w14:textId="77777777" w:rsidR="00615342" w:rsidRDefault="00615342">
            <w:pPr>
              <w:spacing w:after="160" w:line="259" w:lineRule="auto"/>
              <w:ind w:left="0" w:firstLine="0"/>
            </w:pPr>
          </w:p>
        </w:tc>
        <w:tc>
          <w:tcPr>
            <w:tcW w:w="1368" w:type="dxa"/>
            <w:tcBorders>
              <w:top w:val="single" w:sz="5" w:space="0" w:color="E0E0E0"/>
              <w:left w:val="single" w:sz="5" w:space="0" w:color="E0E0E0"/>
              <w:bottom w:val="single" w:sz="5" w:space="0" w:color="E0E0E0"/>
              <w:right w:val="single" w:sz="5" w:space="0" w:color="E0E0E0"/>
            </w:tcBorders>
          </w:tcPr>
          <w:p w14:paraId="05C21D14" w14:textId="77777777" w:rsidR="00615342" w:rsidRDefault="00615342">
            <w:pPr>
              <w:spacing w:after="160" w:line="259" w:lineRule="auto"/>
              <w:ind w:left="0" w:firstLine="0"/>
            </w:pPr>
          </w:p>
        </w:tc>
        <w:tc>
          <w:tcPr>
            <w:tcW w:w="1368" w:type="dxa"/>
            <w:tcBorders>
              <w:top w:val="single" w:sz="5" w:space="0" w:color="E0E0E0"/>
              <w:left w:val="single" w:sz="5" w:space="0" w:color="E0E0E0"/>
              <w:bottom w:val="single" w:sz="5" w:space="0" w:color="E0E0E0"/>
              <w:right w:val="single" w:sz="5" w:space="0" w:color="E0E0E0"/>
            </w:tcBorders>
          </w:tcPr>
          <w:p w14:paraId="02E2300E" w14:textId="77777777" w:rsidR="00615342" w:rsidRDefault="00615342">
            <w:pPr>
              <w:spacing w:after="160" w:line="259" w:lineRule="auto"/>
              <w:ind w:left="0" w:firstLine="0"/>
            </w:pPr>
          </w:p>
        </w:tc>
        <w:tc>
          <w:tcPr>
            <w:tcW w:w="1368" w:type="dxa"/>
            <w:tcBorders>
              <w:top w:val="single" w:sz="5" w:space="0" w:color="E0E0E0"/>
              <w:left w:val="single" w:sz="5" w:space="0" w:color="E0E0E0"/>
              <w:bottom w:val="single" w:sz="5" w:space="0" w:color="E0E0E0"/>
              <w:right w:val="single" w:sz="5" w:space="0" w:color="E0E0E0"/>
            </w:tcBorders>
          </w:tcPr>
          <w:p w14:paraId="3A5A4DDF" w14:textId="77777777" w:rsidR="00615342" w:rsidRDefault="00615342">
            <w:pPr>
              <w:spacing w:after="160" w:line="259" w:lineRule="auto"/>
              <w:ind w:left="0" w:firstLine="0"/>
            </w:pPr>
          </w:p>
        </w:tc>
        <w:tc>
          <w:tcPr>
            <w:tcW w:w="1369" w:type="dxa"/>
            <w:tcBorders>
              <w:top w:val="single" w:sz="5" w:space="0" w:color="E0E0E0"/>
              <w:left w:val="single" w:sz="5" w:space="0" w:color="E0E0E0"/>
              <w:bottom w:val="single" w:sz="5" w:space="0" w:color="E0E0E0"/>
              <w:right w:val="single" w:sz="5" w:space="0" w:color="E0E0E0"/>
            </w:tcBorders>
          </w:tcPr>
          <w:p w14:paraId="356A341D" w14:textId="77777777" w:rsidR="00615342" w:rsidRDefault="00615342">
            <w:pPr>
              <w:spacing w:after="160" w:line="259" w:lineRule="auto"/>
              <w:ind w:left="0" w:firstLine="0"/>
            </w:pPr>
          </w:p>
        </w:tc>
      </w:tr>
      <w:tr w:rsidR="00615342" w14:paraId="6F5FB640" w14:textId="77777777">
        <w:trPr>
          <w:trHeight w:val="288"/>
        </w:trPr>
        <w:tc>
          <w:tcPr>
            <w:tcW w:w="959" w:type="dxa"/>
            <w:tcBorders>
              <w:top w:val="single" w:sz="5" w:space="0" w:color="E0E0E0"/>
              <w:left w:val="single" w:sz="5" w:space="0" w:color="E0E0E0"/>
              <w:bottom w:val="single" w:sz="5" w:space="0" w:color="E0E0E0"/>
              <w:right w:val="single" w:sz="5" w:space="0" w:color="E0E0E0"/>
            </w:tcBorders>
          </w:tcPr>
          <w:p w14:paraId="213FC18D" w14:textId="77777777" w:rsidR="00615342" w:rsidRDefault="00615342">
            <w:pPr>
              <w:spacing w:after="160" w:line="259" w:lineRule="auto"/>
              <w:ind w:left="0" w:firstLine="0"/>
            </w:pPr>
          </w:p>
        </w:tc>
        <w:tc>
          <w:tcPr>
            <w:tcW w:w="960" w:type="dxa"/>
            <w:tcBorders>
              <w:top w:val="single" w:sz="5" w:space="0" w:color="E0E0E0"/>
              <w:left w:val="single" w:sz="5" w:space="0" w:color="E0E0E0"/>
              <w:bottom w:val="single" w:sz="5" w:space="0" w:color="E0E0E0"/>
              <w:right w:val="single" w:sz="5" w:space="0" w:color="E0E0E0"/>
            </w:tcBorders>
          </w:tcPr>
          <w:p w14:paraId="25F102EF" w14:textId="77777777" w:rsidR="00615342" w:rsidRDefault="00615342">
            <w:pPr>
              <w:spacing w:after="160" w:line="259" w:lineRule="auto"/>
              <w:ind w:left="0" w:firstLine="0"/>
            </w:pPr>
          </w:p>
        </w:tc>
        <w:tc>
          <w:tcPr>
            <w:tcW w:w="1368" w:type="dxa"/>
            <w:tcBorders>
              <w:top w:val="single" w:sz="5" w:space="0" w:color="E0E0E0"/>
              <w:left w:val="single" w:sz="5" w:space="0" w:color="E0E0E0"/>
              <w:bottom w:val="single" w:sz="5" w:space="0" w:color="E0E0E0"/>
              <w:right w:val="single" w:sz="5" w:space="0" w:color="E0E0E0"/>
            </w:tcBorders>
          </w:tcPr>
          <w:p w14:paraId="2A0A53F5" w14:textId="77777777" w:rsidR="00615342" w:rsidRDefault="00615342">
            <w:pPr>
              <w:spacing w:after="160" w:line="259" w:lineRule="auto"/>
              <w:ind w:left="0" w:firstLine="0"/>
            </w:pPr>
          </w:p>
        </w:tc>
        <w:tc>
          <w:tcPr>
            <w:tcW w:w="1368" w:type="dxa"/>
            <w:tcBorders>
              <w:top w:val="single" w:sz="5" w:space="0" w:color="E0E0E0"/>
              <w:left w:val="single" w:sz="5" w:space="0" w:color="E0E0E0"/>
              <w:bottom w:val="single" w:sz="5" w:space="0" w:color="E0E0E0"/>
              <w:right w:val="single" w:sz="5" w:space="0" w:color="E0E0E0"/>
            </w:tcBorders>
          </w:tcPr>
          <w:p w14:paraId="69439C44" w14:textId="77777777" w:rsidR="00615342" w:rsidRDefault="00615342">
            <w:pPr>
              <w:spacing w:after="160" w:line="259" w:lineRule="auto"/>
              <w:ind w:left="0" w:firstLine="0"/>
            </w:pPr>
          </w:p>
        </w:tc>
        <w:tc>
          <w:tcPr>
            <w:tcW w:w="1368" w:type="dxa"/>
            <w:tcBorders>
              <w:top w:val="single" w:sz="5" w:space="0" w:color="E0E0E0"/>
              <w:left w:val="single" w:sz="5" w:space="0" w:color="E0E0E0"/>
              <w:bottom w:val="single" w:sz="5" w:space="0" w:color="E0E0E0"/>
              <w:right w:val="single" w:sz="5" w:space="0" w:color="E0E0E0"/>
            </w:tcBorders>
          </w:tcPr>
          <w:p w14:paraId="61CEDABB" w14:textId="77777777" w:rsidR="00615342" w:rsidRDefault="00615342">
            <w:pPr>
              <w:spacing w:after="160" w:line="259" w:lineRule="auto"/>
              <w:ind w:left="0" w:firstLine="0"/>
            </w:pPr>
          </w:p>
        </w:tc>
        <w:tc>
          <w:tcPr>
            <w:tcW w:w="1368" w:type="dxa"/>
            <w:tcBorders>
              <w:top w:val="single" w:sz="5" w:space="0" w:color="E0E0E0"/>
              <w:left w:val="single" w:sz="5" w:space="0" w:color="E0E0E0"/>
              <w:bottom w:val="single" w:sz="5" w:space="0" w:color="E0E0E0"/>
              <w:right w:val="single" w:sz="5" w:space="0" w:color="E0E0E0"/>
            </w:tcBorders>
          </w:tcPr>
          <w:p w14:paraId="57AA25B4" w14:textId="77777777" w:rsidR="00615342" w:rsidRDefault="00615342">
            <w:pPr>
              <w:spacing w:after="160" w:line="259" w:lineRule="auto"/>
              <w:ind w:left="0" w:firstLine="0"/>
            </w:pPr>
          </w:p>
        </w:tc>
        <w:tc>
          <w:tcPr>
            <w:tcW w:w="1369" w:type="dxa"/>
            <w:tcBorders>
              <w:top w:val="single" w:sz="5" w:space="0" w:color="E0E0E0"/>
              <w:left w:val="single" w:sz="5" w:space="0" w:color="E0E0E0"/>
              <w:bottom w:val="single" w:sz="5" w:space="0" w:color="E0E0E0"/>
              <w:right w:val="single" w:sz="5" w:space="0" w:color="E0E0E0"/>
            </w:tcBorders>
          </w:tcPr>
          <w:p w14:paraId="35754834" w14:textId="77777777" w:rsidR="00615342" w:rsidRDefault="00615342">
            <w:pPr>
              <w:spacing w:after="160" w:line="259" w:lineRule="auto"/>
              <w:ind w:left="0" w:firstLine="0"/>
            </w:pPr>
          </w:p>
        </w:tc>
      </w:tr>
      <w:tr w:rsidR="00615342" w14:paraId="24420AAD" w14:textId="77777777">
        <w:trPr>
          <w:trHeight w:val="288"/>
        </w:trPr>
        <w:tc>
          <w:tcPr>
            <w:tcW w:w="3287" w:type="dxa"/>
            <w:gridSpan w:val="3"/>
            <w:tcBorders>
              <w:top w:val="single" w:sz="5" w:space="0" w:color="E0E0E0"/>
              <w:left w:val="single" w:sz="5" w:space="0" w:color="E0E0E0"/>
              <w:bottom w:val="single" w:sz="5" w:space="0" w:color="E0E0E0"/>
              <w:right w:val="single" w:sz="5" w:space="0" w:color="E0E0E0"/>
            </w:tcBorders>
          </w:tcPr>
          <w:p w14:paraId="45DF9A67" w14:textId="77777777" w:rsidR="00615342" w:rsidRDefault="0075783B">
            <w:pPr>
              <w:spacing w:after="0" w:line="259" w:lineRule="auto"/>
              <w:ind w:left="0" w:firstLine="0"/>
            </w:pPr>
            <w:r>
              <w:rPr>
                <w:rFonts w:ascii="Calibri" w:hAnsi="Calibri"/>
                <w:b/>
              </w:rPr>
              <w:t>wage table as at 1-1-2024</w:t>
            </w:r>
          </w:p>
        </w:tc>
        <w:tc>
          <w:tcPr>
            <w:tcW w:w="2736" w:type="dxa"/>
            <w:gridSpan w:val="2"/>
            <w:tcBorders>
              <w:top w:val="single" w:sz="5" w:space="0" w:color="E0E0E0"/>
              <w:left w:val="single" w:sz="5" w:space="0" w:color="E0E0E0"/>
              <w:bottom w:val="single" w:sz="5" w:space="0" w:color="E0E0E0"/>
              <w:right w:val="single" w:sz="5" w:space="0" w:color="E0E0E0"/>
            </w:tcBorders>
          </w:tcPr>
          <w:p w14:paraId="2E3343A6" w14:textId="77777777" w:rsidR="00615342" w:rsidRDefault="0075783B">
            <w:pPr>
              <w:spacing w:after="0" w:line="259" w:lineRule="auto"/>
              <w:ind w:left="1" w:firstLine="0"/>
            </w:pPr>
            <w:r>
              <w:rPr>
                <w:rFonts w:ascii="Calibri" w:hAnsi="Calibri"/>
                <w:b/>
              </w:rPr>
              <w:t>driving personnel</w:t>
            </w:r>
          </w:p>
        </w:tc>
        <w:tc>
          <w:tcPr>
            <w:tcW w:w="1368" w:type="dxa"/>
            <w:tcBorders>
              <w:top w:val="single" w:sz="5" w:space="0" w:color="E0E0E0"/>
              <w:left w:val="single" w:sz="5" w:space="0" w:color="E0E0E0"/>
              <w:bottom w:val="single" w:sz="5" w:space="0" w:color="E0E0E0"/>
              <w:right w:val="single" w:sz="5" w:space="0" w:color="E0E0E0"/>
            </w:tcBorders>
          </w:tcPr>
          <w:p w14:paraId="7FB71629" w14:textId="77777777" w:rsidR="00615342" w:rsidRDefault="00615342">
            <w:pPr>
              <w:spacing w:after="160" w:line="259" w:lineRule="auto"/>
              <w:ind w:left="0" w:firstLine="0"/>
            </w:pPr>
          </w:p>
        </w:tc>
        <w:tc>
          <w:tcPr>
            <w:tcW w:w="1369" w:type="dxa"/>
            <w:tcBorders>
              <w:top w:val="single" w:sz="5" w:space="0" w:color="E0E0E0"/>
              <w:left w:val="single" w:sz="5" w:space="0" w:color="E0E0E0"/>
              <w:bottom w:val="single" w:sz="5" w:space="0" w:color="E0E0E0"/>
              <w:right w:val="single" w:sz="5" w:space="0" w:color="E0E0E0"/>
            </w:tcBorders>
          </w:tcPr>
          <w:p w14:paraId="2DDA2173" w14:textId="77777777" w:rsidR="00615342" w:rsidRDefault="00615342">
            <w:pPr>
              <w:spacing w:after="160" w:line="259" w:lineRule="auto"/>
              <w:ind w:left="0" w:firstLine="0"/>
            </w:pPr>
          </w:p>
        </w:tc>
      </w:tr>
      <w:tr w:rsidR="00615342" w14:paraId="7FC4A338" w14:textId="77777777">
        <w:trPr>
          <w:trHeight w:val="288"/>
        </w:trPr>
        <w:tc>
          <w:tcPr>
            <w:tcW w:w="959" w:type="dxa"/>
            <w:tcBorders>
              <w:top w:val="single" w:sz="5" w:space="0" w:color="E0E0E0"/>
              <w:left w:val="single" w:sz="5" w:space="0" w:color="E0E0E0"/>
              <w:bottom w:val="single" w:sz="5" w:space="0" w:color="E0E0E0"/>
              <w:right w:val="single" w:sz="5" w:space="0" w:color="E0E0E0"/>
            </w:tcBorders>
          </w:tcPr>
          <w:p w14:paraId="14A056C8" w14:textId="77777777" w:rsidR="00615342" w:rsidRDefault="00615342">
            <w:pPr>
              <w:spacing w:after="160" w:line="259" w:lineRule="auto"/>
              <w:ind w:left="0" w:firstLine="0"/>
            </w:pPr>
          </w:p>
        </w:tc>
        <w:tc>
          <w:tcPr>
            <w:tcW w:w="960" w:type="dxa"/>
            <w:tcBorders>
              <w:top w:val="single" w:sz="5" w:space="0" w:color="E0E0E0"/>
              <w:left w:val="single" w:sz="5" w:space="0" w:color="E0E0E0"/>
              <w:bottom w:val="single" w:sz="5" w:space="0" w:color="E0E0E0"/>
              <w:right w:val="single" w:sz="5" w:space="0" w:color="E0E0E0"/>
            </w:tcBorders>
          </w:tcPr>
          <w:p w14:paraId="662DF884" w14:textId="77777777" w:rsidR="00615342" w:rsidRDefault="00615342">
            <w:pPr>
              <w:spacing w:after="160" w:line="259" w:lineRule="auto"/>
              <w:ind w:left="0" w:firstLine="0"/>
            </w:pPr>
          </w:p>
        </w:tc>
        <w:tc>
          <w:tcPr>
            <w:tcW w:w="1368" w:type="dxa"/>
            <w:tcBorders>
              <w:top w:val="single" w:sz="5" w:space="0" w:color="E0E0E0"/>
              <w:left w:val="single" w:sz="5" w:space="0" w:color="E0E0E0"/>
              <w:bottom w:val="single" w:sz="5" w:space="0" w:color="E0E0E0"/>
              <w:right w:val="single" w:sz="5" w:space="0" w:color="E0E0E0"/>
            </w:tcBorders>
          </w:tcPr>
          <w:p w14:paraId="0CA3D332" w14:textId="77777777" w:rsidR="00615342" w:rsidRDefault="00615342">
            <w:pPr>
              <w:spacing w:after="160" w:line="259" w:lineRule="auto"/>
              <w:ind w:left="0" w:firstLine="0"/>
            </w:pPr>
          </w:p>
        </w:tc>
        <w:tc>
          <w:tcPr>
            <w:tcW w:w="1368" w:type="dxa"/>
            <w:tcBorders>
              <w:top w:val="single" w:sz="5" w:space="0" w:color="E0E0E0"/>
              <w:left w:val="single" w:sz="5" w:space="0" w:color="E0E0E0"/>
              <w:bottom w:val="single" w:sz="5" w:space="0" w:color="E0E0E0"/>
              <w:right w:val="single" w:sz="5" w:space="0" w:color="E0E0E0"/>
            </w:tcBorders>
          </w:tcPr>
          <w:p w14:paraId="03E9E695" w14:textId="77777777" w:rsidR="00615342" w:rsidRDefault="00615342">
            <w:pPr>
              <w:spacing w:after="160" w:line="259" w:lineRule="auto"/>
              <w:ind w:left="0" w:firstLine="0"/>
            </w:pPr>
          </w:p>
        </w:tc>
        <w:tc>
          <w:tcPr>
            <w:tcW w:w="1368" w:type="dxa"/>
            <w:tcBorders>
              <w:top w:val="single" w:sz="5" w:space="0" w:color="E0E0E0"/>
              <w:left w:val="single" w:sz="5" w:space="0" w:color="E0E0E0"/>
              <w:bottom w:val="single" w:sz="5" w:space="0" w:color="E0E0E0"/>
              <w:right w:val="single" w:sz="5" w:space="0" w:color="E0E0E0"/>
            </w:tcBorders>
          </w:tcPr>
          <w:p w14:paraId="3F3F8532" w14:textId="77777777" w:rsidR="00615342" w:rsidRDefault="00615342">
            <w:pPr>
              <w:spacing w:after="160" w:line="259" w:lineRule="auto"/>
              <w:ind w:left="0" w:firstLine="0"/>
            </w:pPr>
          </w:p>
        </w:tc>
        <w:tc>
          <w:tcPr>
            <w:tcW w:w="1368" w:type="dxa"/>
            <w:tcBorders>
              <w:top w:val="single" w:sz="5" w:space="0" w:color="E0E0E0"/>
              <w:left w:val="single" w:sz="5" w:space="0" w:color="E0E0E0"/>
              <w:bottom w:val="single" w:sz="5" w:space="0" w:color="E0E0E0"/>
              <w:right w:val="single" w:sz="5" w:space="0" w:color="E0E0E0"/>
            </w:tcBorders>
          </w:tcPr>
          <w:p w14:paraId="02E5A94F" w14:textId="77777777" w:rsidR="00615342" w:rsidRDefault="00615342">
            <w:pPr>
              <w:spacing w:after="160" w:line="259" w:lineRule="auto"/>
              <w:ind w:left="0" w:firstLine="0"/>
            </w:pPr>
          </w:p>
        </w:tc>
        <w:tc>
          <w:tcPr>
            <w:tcW w:w="1369" w:type="dxa"/>
            <w:tcBorders>
              <w:top w:val="single" w:sz="5" w:space="0" w:color="E0E0E0"/>
              <w:left w:val="single" w:sz="5" w:space="0" w:color="E0E0E0"/>
              <w:bottom w:val="single" w:sz="5" w:space="0" w:color="E0E0E0"/>
              <w:right w:val="single" w:sz="5" w:space="0" w:color="E0E0E0"/>
            </w:tcBorders>
          </w:tcPr>
          <w:p w14:paraId="3F9CDC85" w14:textId="77777777" w:rsidR="00615342" w:rsidRDefault="00615342">
            <w:pPr>
              <w:spacing w:after="160" w:line="259" w:lineRule="auto"/>
              <w:ind w:left="0" w:firstLine="0"/>
            </w:pPr>
          </w:p>
        </w:tc>
      </w:tr>
      <w:tr w:rsidR="00615342" w14:paraId="378812D2" w14:textId="77777777">
        <w:trPr>
          <w:trHeight w:val="288"/>
        </w:trPr>
        <w:tc>
          <w:tcPr>
            <w:tcW w:w="959" w:type="dxa"/>
            <w:tcBorders>
              <w:top w:val="single" w:sz="5" w:space="0" w:color="E0E0E0"/>
              <w:left w:val="single" w:sz="5" w:space="0" w:color="E0E0E0"/>
              <w:bottom w:val="single" w:sz="5" w:space="0" w:color="E0E0E0"/>
              <w:right w:val="single" w:sz="5" w:space="0" w:color="E0E0E0"/>
            </w:tcBorders>
          </w:tcPr>
          <w:p w14:paraId="35B6A86F" w14:textId="77777777" w:rsidR="00615342" w:rsidRDefault="0075783B">
            <w:pPr>
              <w:spacing w:after="0" w:line="259" w:lineRule="auto"/>
              <w:ind w:left="11" w:firstLine="0"/>
              <w:jc w:val="center"/>
            </w:pPr>
            <w:r>
              <w:rPr>
                <w:rFonts w:ascii="Calibri" w:hAnsi="Calibri"/>
                <w:b/>
              </w:rPr>
              <w:t>step</w:t>
            </w:r>
          </w:p>
        </w:tc>
        <w:tc>
          <w:tcPr>
            <w:tcW w:w="960" w:type="dxa"/>
            <w:tcBorders>
              <w:top w:val="single" w:sz="5" w:space="0" w:color="E0E0E0"/>
              <w:left w:val="single" w:sz="5" w:space="0" w:color="E0E0E0"/>
              <w:bottom w:val="single" w:sz="5" w:space="0" w:color="E0E0E0"/>
              <w:right w:val="single" w:sz="5" w:space="0" w:color="E0E0E0"/>
            </w:tcBorders>
          </w:tcPr>
          <w:p w14:paraId="3B68855D" w14:textId="77777777" w:rsidR="00615342" w:rsidRDefault="00615342">
            <w:pPr>
              <w:spacing w:after="160" w:line="259" w:lineRule="auto"/>
              <w:ind w:left="0" w:firstLine="0"/>
            </w:pPr>
          </w:p>
        </w:tc>
        <w:tc>
          <w:tcPr>
            <w:tcW w:w="1368" w:type="dxa"/>
            <w:tcBorders>
              <w:top w:val="single" w:sz="5" w:space="0" w:color="E0E0E0"/>
              <w:left w:val="single" w:sz="5" w:space="0" w:color="E0E0E0"/>
              <w:bottom w:val="single" w:sz="5" w:space="0" w:color="E0E0E0"/>
              <w:right w:val="single" w:sz="5" w:space="0" w:color="E0E0E0"/>
            </w:tcBorders>
          </w:tcPr>
          <w:p w14:paraId="33D10EDD" w14:textId="77777777" w:rsidR="00615342" w:rsidRDefault="0075783B">
            <w:pPr>
              <w:spacing w:after="0" w:line="259" w:lineRule="auto"/>
              <w:ind w:left="0" w:right="5" w:firstLine="0"/>
              <w:jc w:val="center"/>
            </w:pPr>
            <w:r>
              <w:rPr>
                <w:rFonts w:ascii="Calibri" w:hAnsi="Calibri"/>
                <w:b/>
              </w:rPr>
              <w:t>month</w:t>
            </w:r>
          </w:p>
        </w:tc>
        <w:tc>
          <w:tcPr>
            <w:tcW w:w="1368" w:type="dxa"/>
            <w:tcBorders>
              <w:top w:val="single" w:sz="5" w:space="0" w:color="E0E0E0"/>
              <w:left w:val="single" w:sz="5" w:space="0" w:color="E0E0E0"/>
              <w:bottom w:val="single" w:sz="5" w:space="0" w:color="E0E0E0"/>
              <w:right w:val="single" w:sz="5" w:space="0" w:color="E0E0E0"/>
            </w:tcBorders>
          </w:tcPr>
          <w:p w14:paraId="7633F219" w14:textId="77777777" w:rsidR="00615342" w:rsidRDefault="0075783B">
            <w:pPr>
              <w:spacing w:after="0" w:line="259" w:lineRule="auto"/>
              <w:ind w:left="6" w:firstLine="0"/>
              <w:jc w:val="center"/>
            </w:pPr>
            <w:r>
              <w:rPr>
                <w:rFonts w:ascii="Calibri" w:hAnsi="Calibri"/>
                <w:b/>
              </w:rPr>
              <w:t>hourly wage</w:t>
            </w:r>
          </w:p>
        </w:tc>
        <w:tc>
          <w:tcPr>
            <w:tcW w:w="1368" w:type="dxa"/>
            <w:tcBorders>
              <w:top w:val="single" w:sz="5" w:space="0" w:color="E0E0E0"/>
              <w:left w:val="single" w:sz="5" w:space="0" w:color="E0E0E0"/>
              <w:bottom w:val="single" w:sz="5" w:space="0" w:color="E0E0E0"/>
              <w:right w:val="single" w:sz="5" w:space="0" w:color="E0E0E0"/>
            </w:tcBorders>
          </w:tcPr>
          <w:p w14:paraId="41DBA3AA" w14:textId="77777777" w:rsidR="00615342" w:rsidRDefault="0075783B">
            <w:pPr>
              <w:spacing w:after="0" w:line="259" w:lineRule="auto"/>
              <w:ind w:left="85" w:firstLine="0"/>
            </w:pPr>
            <w:r>
              <w:rPr>
                <w:rFonts w:ascii="Calibri" w:hAnsi="Calibri"/>
                <w:b/>
              </w:rPr>
              <w:t>overtime pay</w:t>
            </w:r>
          </w:p>
        </w:tc>
        <w:tc>
          <w:tcPr>
            <w:tcW w:w="1368" w:type="dxa"/>
            <w:tcBorders>
              <w:top w:val="single" w:sz="5" w:space="0" w:color="E0E0E0"/>
              <w:left w:val="single" w:sz="5" w:space="0" w:color="E0E0E0"/>
              <w:bottom w:val="single" w:sz="5" w:space="0" w:color="E0E0E0"/>
              <w:right w:val="single" w:sz="5" w:space="0" w:color="E0E0E0"/>
            </w:tcBorders>
          </w:tcPr>
          <w:p w14:paraId="222290E5" w14:textId="77777777" w:rsidR="00615342" w:rsidRDefault="0075783B">
            <w:pPr>
              <w:spacing w:after="0" w:line="259" w:lineRule="auto"/>
              <w:ind w:left="49" w:firstLine="0"/>
              <w:jc w:val="both"/>
            </w:pPr>
            <w:r>
              <w:rPr>
                <w:rFonts w:ascii="Calibri" w:hAnsi="Calibri"/>
                <w:b/>
              </w:rPr>
              <w:t>4-week wage</w:t>
            </w:r>
          </w:p>
        </w:tc>
        <w:tc>
          <w:tcPr>
            <w:tcW w:w="1369" w:type="dxa"/>
            <w:tcBorders>
              <w:top w:val="single" w:sz="5" w:space="0" w:color="E0E0E0"/>
              <w:left w:val="single" w:sz="5" w:space="0" w:color="E0E0E0"/>
              <w:bottom w:val="single" w:sz="5" w:space="0" w:color="E0E0E0"/>
              <w:right w:val="single" w:sz="5" w:space="0" w:color="E0E0E0"/>
            </w:tcBorders>
          </w:tcPr>
          <w:p w14:paraId="231D5665" w14:textId="77777777" w:rsidR="00615342" w:rsidRDefault="0075783B">
            <w:pPr>
              <w:spacing w:after="0" w:line="259" w:lineRule="auto"/>
              <w:ind w:left="6" w:firstLine="0"/>
              <w:jc w:val="center"/>
            </w:pPr>
            <w:r>
              <w:rPr>
                <w:rFonts w:ascii="Calibri" w:hAnsi="Calibri"/>
                <w:b/>
              </w:rPr>
              <w:t>weekly wage</w:t>
            </w:r>
          </w:p>
        </w:tc>
      </w:tr>
      <w:tr w:rsidR="00615342" w14:paraId="7574D603" w14:textId="77777777">
        <w:trPr>
          <w:trHeight w:val="282"/>
        </w:trPr>
        <w:tc>
          <w:tcPr>
            <w:tcW w:w="959" w:type="dxa"/>
            <w:tcBorders>
              <w:top w:val="single" w:sz="5" w:space="0" w:color="E0E0E0"/>
              <w:left w:val="single" w:sz="5" w:space="0" w:color="E0E0E0"/>
              <w:bottom w:val="nil"/>
              <w:right w:val="single" w:sz="5" w:space="0" w:color="E0E0E0"/>
            </w:tcBorders>
          </w:tcPr>
          <w:p w14:paraId="7A46C99E" w14:textId="77777777" w:rsidR="00615342" w:rsidRDefault="0075783B">
            <w:pPr>
              <w:spacing w:after="0" w:line="259" w:lineRule="auto"/>
              <w:ind w:left="0" w:firstLine="0"/>
              <w:jc w:val="right"/>
            </w:pPr>
            <w:r>
              <w:rPr>
                <w:rFonts w:ascii="Calibri" w:hAnsi="Calibri"/>
                <w:b/>
              </w:rPr>
              <w:t>0</w:t>
            </w:r>
          </w:p>
        </w:tc>
        <w:tc>
          <w:tcPr>
            <w:tcW w:w="960" w:type="dxa"/>
            <w:tcBorders>
              <w:top w:val="single" w:sz="5" w:space="0" w:color="E0E0E0"/>
              <w:left w:val="single" w:sz="5" w:space="0" w:color="E0E0E0"/>
              <w:bottom w:val="nil"/>
              <w:right w:val="single" w:sz="5" w:space="0" w:color="E0E0E0"/>
            </w:tcBorders>
          </w:tcPr>
          <w:p w14:paraId="08B1AF9B" w14:textId="77777777" w:rsidR="00615342" w:rsidRDefault="00615342">
            <w:pPr>
              <w:spacing w:after="160" w:line="259" w:lineRule="auto"/>
              <w:ind w:left="0" w:firstLine="0"/>
            </w:pPr>
          </w:p>
        </w:tc>
        <w:tc>
          <w:tcPr>
            <w:tcW w:w="1368" w:type="dxa"/>
            <w:tcBorders>
              <w:top w:val="single" w:sz="5" w:space="0" w:color="E0E0E0"/>
              <w:left w:val="single" w:sz="5" w:space="0" w:color="E0E0E0"/>
              <w:bottom w:val="nil"/>
              <w:right w:val="single" w:sz="5" w:space="0" w:color="E0E0E0"/>
            </w:tcBorders>
          </w:tcPr>
          <w:p w14:paraId="23AA94DE" w14:textId="77777777" w:rsidR="00615342" w:rsidRDefault="0075783B">
            <w:pPr>
              <w:spacing w:after="0" w:line="259" w:lineRule="auto"/>
              <w:ind w:left="50" w:firstLine="0"/>
            </w:pPr>
            <w:r>
              <w:rPr>
                <w:rFonts w:ascii="Calibri" w:hAnsi="Calibri"/>
              </w:rPr>
              <w:t>€       2,787.28</w:t>
            </w:r>
          </w:p>
        </w:tc>
        <w:tc>
          <w:tcPr>
            <w:tcW w:w="1368" w:type="dxa"/>
            <w:tcBorders>
              <w:top w:val="single" w:sz="5" w:space="0" w:color="E0E0E0"/>
              <w:left w:val="single" w:sz="5" w:space="0" w:color="E0E0E0"/>
              <w:bottom w:val="nil"/>
              <w:right w:val="single" w:sz="5" w:space="0" w:color="E0E0E0"/>
            </w:tcBorders>
          </w:tcPr>
          <w:p w14:paraId="621DCE08" w14:textId="77777777" w:rsidR="00615342" w:rsidRDefault="0075783B">
            <w:pPr>
              <w:spacing w:after="0" w:line="259" w:lineRule="auto"/>
              <w:ind w:left="49" w:firstLine="0"/>
            </w:pPr>
            <w:r>
              <w:rPr>
                <w:rFonts w:ascii="Calibri" w:hAnsi="Calibri"/>
              </w:rPr>
              <w:t>€       16.08</w:t>
            </w:r>
          </w:p>
        </w:tc>
        <w:tc>
          <w:tcPr>
            <w:tcW w:w="1368" w:type="dxa"/>
            <w:tcBorders>
              <w:top w:val="single" w:sz="5" w:space="0" w:color="E0E0E0"/>
              <w:left w:val="single" w:sz="5" w:space="0" w:color="E0E0E0"/>
              <w:bottom w:val="nil"/>
              <w:right w:val="single" w:sz="5" w:space="0" w:color="E0E0E0"/>
            </w:tcBorders>
          </w:tcPr>
          <w:p w14:paraId="2C75EA64" w14:textId="77777777" w:rsidR="00615342" w:rsidRDefault="0075783B">
            <w:pPr>
              <w:spacing w:after="0" w:line="259" w:lineRule="auto"/>
              <w:ind w:left="49" w:firstLine="0"/>
            </w:pPr>
            <w:r>
              <w:rPr>
                <w:rFonts w:ascii="Calibri" w:hAnsi="Calibri"/>
              </w:rPr>
              <w:t>€       21.71</w:t>
            </w:r>
          </w:p>
        </w:tc>
        <w:tc>
          <w:tcPr>
            <w:tcW w:w="1368" w:type="dxa"/>
            <w:tcBorders>
              <w:top w:val="single" w:sz="5" w:space="0" w:color="E0E0E0"/>
              <w:left w:val="single" w:sz="5" w:space="0" w:color="E0E0E0"/>
              <w:bottom w:val="nil"/>
              <w:right w:val="single" w:sz="5" w:space="0" w:color="E0E0E0"/>
            </w:tcBorders>
          </w:tcPr>
          <w:p w14:paraId="42ADBDDE" w14:textId="77777777" w:rsidR="00615342" w:rsidRDefault="0075783B">
            <w:pPr>
              <w:spacing w:after="0" w:line="259" w:lineRule="auto"/>
              <w:ind w:left="49" w:firstLine="0"/>
            </w:pPr>
            <w:r>
              <w:rPr>
                <w:rFonts w:ascii="Calibri" w:hAnsi="Calibri"/>
              </w:rPr>
              <w:t>€       2,572.80</w:t>
            </w:r>
          </w:p>
        </w:tc>
        <w:tc>
          <w:tcPr>
            <w:tcW w:w="1369" w:type="dxa"/>
            <w:tcBorders>
              <w:top w:val="single" w:sz="5" w:space="0" w:color="E0E0E0"/>
              <w:left w:val="single" w:sz="5" w:space="0" w:color="E0E0E0"/>
              <w:bottom w:val="nil"/>
              <w:right w:val="single" w:sz="5" w:space="0" w:color="E0E0E0"/>
            </w:tcBorders>
          </w:tcPr>
          <w:p w14:paraId="1E59C8B0" w14:textId="77777777" w:rsidR="00615342" w:rsidRDefault="0075783B">
            <w:pPr>
              <w:spacing w:after="0" w:line="259" w:lineRule="auto"/>
              <w:ind w:left="50" w:firstLine="0"/>
            </w:pPr>
            <w:r>
              <w:rPr>
                <w:rFonts w:ascii="Calibri" w:hAnsi="Calibri"/>
              </w:rPr>
              <w:t>€       643.20</w:t>
            </w:r>
          </w:p>
        </w:tc>
      </w:tr>
      <w:tr w:rsidR="00615342" w14:paraId="0E93CC5D" w14:textId="77777777">
        <w:trPr>
          <w:trHeight w:val="300"/>
        </w:trPr>
        <w:tc>
          <w:tcPr>
            <w:tcW w:w="8760" w:type="dxa"/>
            <w:gridSpan w:val="7"/>
            <w:tcBorders>
              <w:top w:val="nil"/>
              <w:left w:val="nil"/>
              <w:bottom w:val="nil"/>
              <w:right w:val="nil"/>
            </w:tcBorders>
            <w:shd w:val="clear" w:color="auto" w:fill="B4C6E7"/>
          </w:tcPr>
          <w:p w14:paraId="1E431545" w14:textId="77777777" w:rsidR="00615342" w:rsidRDefault="0075783B">
            <w:pPr>
              <w:tabs>
                <w:tab w:val="center" w:pos="823"/>
                <w:tab w:val="center" w:pos="2563"/>
                <w:tab w:val="center" w:pos="3931"/>
                <w:tab w:val="center" w:pos="5299"/>
                <w:tab w:val="center" w:pos="6667"/>
                <w:tab w:val="right" w:pos="8679"/>
              </w:tabs>
              <w:spacing w:after="0" w:line="259" w:lineRule="auto"/>
              <w:ind w:left="0" w:firstLine="0"/>
            </w:pPr>
            <w:r>
              <w:rPr>
                <w:rFonts w:ascii="Calibri" w:hAnsi="Calibri"/>
              </w:rPr>
              <w:tab/>
            </w:r>
            <w:r>
              <w:rPr>
                <w:rFonts w:ascii="Calibri" w:hAnsi="Calibri"/>
                <w:b/>
              </w:rPr>
              <w:t>1</w:t>
            </w:r>
            <w:r>
              <w:rPr>
                <w:rFonts w:ascii="Calibri" w:hAnsi="Calibri"/>
                <w:b/>
              </w:rPr>
              <w:tab/>
            </w:r>
            <w:r>
              <w:rPr>
                <w:rFonts w:ascii="Calibri" w:hAnsi="Calibri"/>
              </w:rPr>
              <w:t>€       2,884.30</w:t>
            </w:r>
            <w:r>
              <w:rPr>
                <w:rFonts w:ascii="Calibri" w:hAnsi="Calibri"/>
              </w:rPr>
              <w:tab/>
              <w:t>€       16.64</w:t>
            </w:r>
            <w:r>
              <w:rPr>
                <w:rFonts w:ascii="Calibri" w:hAnsi="Calibri"/>
              </w:rPr>
              <w:tab/>
              <w:t>€       22.46</w:t>
            </w:r>
            <w:r>
              <w:rPr>
                <w:rFonts w:ascii="Calibri" w:hAnsi="Calibri"/>
              </w:rPr>
              <w:tab/>
              <w:t>€       2,662.40</w:t>
            </w:r>
            <w:r>
              <w:rPr>
                <w:rFonts w:ascii="Calibri" w:hAnsi="Calibri"/>
              </w:rPr>
              <w:tab/>
              <w:t>€       665.60</w:t>
            </w:r>
          </w:p>
        </w:tc>
      </w:tr>
      <w:tr w:rsidR="00615342" w14:paraId="58EB1A4A" w14:textId="77777777">
        <w:trPr>
          <w:trHeight w:val="276"/>
        </w:trPr>
        <w:tc>
          <w:tcPr>
            <w:tcW w:w="959" w:type="dxa"/>
            <w:tcBorders>
              <w:top w:val="nil"/>
              <w:left w:val="single" w:sz="5" w:space="0" w:color="E0E0E0"/>
              <w:bottom w:val="nil"/>
              <w:right w:val="single" w:sz="5" w:space="0" w:color="E0E0E0"/>
            </w:tcBorders>
          </w:tcPr>
          <w:p w14:paraId="5713CC86" w14:textId="77777777" w:rsidR="00615342" w:rsidRDefault="0075783B">
            <w:pPr>
              <w:spacing w:after="0" w:line="259" w:lineRule="auto"/>
              <w:ind w:left="0" w:firstLine="0"/>
              <w:jc w:val="right"/>
            </w:pPr>
            <w:r>
              <w:rPr>
                <w:rFonts w:ascii="Calibri" w:hAnsi="Calibri"/>
                <w:b/>
              </w:rPr>
              <w:t>2</w:t>
            </w:r>
          </w:p>
        </w:tc>
        <w:tc>
          <w:tcPr>
            <w:tcW w:w="960" w:type="dxa"/>
            <w:tcBorders>
              <w:top w:val="nil"/>
              <w:left w:val="single" w:sz="5" w:space="0" w:color="E0E0E0"/>
              <w:bottom w:val="nil"/>
              <w:right w:val="single" w:sz="5" w:space="0" w:color="E0E0E0"/>
            </w:tcBorders>
          </w:tcPr>
          <w:p w14:paraId="2D9A081F" w14:textId="77777777" w:rsidR="00615342" w:rsidRDefault="00615342">
            <w:pPr>
              <w:spacing w:after="160" w:line="259" w:lineRule="auto"/>
              <w:ind w:left="0" w:firstLine="0"/>
            </w:pPr>
          </w:p>
        </w:tc>
        <w:tc>
          <w:tcPr>
            <w:tcW w:w="1368" w:type="dxa"/>
            <w:tcBorders>
              <w:top w:val="nil"/>
              <w:left w:val="single" w:sz="5" w:space="0" w:color="E0E0E0"/>
              <w:bottom w:val="nil"/>
              <w:right w:val="single" w:sz="5" w:space="0" w:color="E0E0E0"/>
            </w:tcBorders>
          </w:tcPr>
          <w:p w14:paraId="09366621" w14:textId="77777777" w:rsidR="00615342" w:rsidRDefault="0075783B">
            <w:pPr>
              <w:spacing w:after="0" w:line="259" w:lineRule="auto"/>
              <w:ind w:left="50" w:firstLine="0"/>
            </w:pPr>
            <w:r>
              <w:rPr>
                <w:rFonts w:ascii="Calibri" w:hAnsi="Calibri"/>
              </w:rPr>
              <w:t>€       2,979.70</w:t>
            </w:r>
          </w:p>
        </w:tc>
        <w:tc>
          <w:tcPr>
            <w:tcW w:w="1368" w:type="dxa"/>
            <w:tcBorders>
              <w:top w:val="nil"/>
              <w:left w:val="single" w:sz="5" w:space="0" w:color="E0E0E0"/>
              <w:bottom w:val="nil"/>
              <w:right w:val="single" w:sz="5" w:space="0" w:color="E0E0E0"/>
            </w:tcBorders>
          </w:tcPr>
          <w:p w14:paraId="06F8C3CD" w14:textId="77777777" w:rsidR="00615342" w:rsidRDefault="0075783B">
            <w:pPr>
              <w:spacing w:after="0" w:line="259" w:lineRule="auto"/>
              <w:ind w:left="49" w:firstLine="0"/>
            </w:pPr>
            <w:r>
              <w:rPr>
                <w:rFonts w:ascii="Calibri" w:hAnsi="Calibri"/>
              </w:rPr>
              <w:t>€       17.19</w:t>
            </w:r>
          </w:p>
        </w:tc>
        <w:tc>
          <w:tcPr>
            <w:tcW w:w="1368" w:type="dxa"/>
            <w:tcBorders>
              <w:top w:val="nil"/>
              <w:left w:val="single" w:sz="5" w:space="0" w:color="E0E0E0"/>
              <w:bottom w:val="nil"/>
              <w:right w:val="single" w:sz="5" w:space="0" w:color="E0E0E0"/>
            </w:tcBorders>
          </w:tcPr>
          <w:p w14:paraId="107C51B6" w14:textId="77777777" w:rsidR="00615342" w:rsidRDefault="0075783B">
            <w:pPr>
              <w:spacing w:after="0" w:line="259" w:lineRule="auto"/>
              <w:ind w:left="49" w:firstLine="0"/>
            </w:pPr>
            <w:r>
              <w:rPr>
                <w:rFonts w:ascii="Calibri" w:hAnsi="Calibri"/>
              </w:rPr>
              <w:t>€       23.21</w:t>
            </w:r>
          </w:p>
        </w:tc>
        <w:tc>
          <w:tcPr>
            <w:tcW w:w="1368" w:type="dxa"/>
            <w:tcBorders>
              <w:top w:val="nil"/>
              <w:left w:val="single" w:sz="5" w:space="0" w:color="E0E0E0"/>
              <w:bottom w:val="nil"/>
              <w:right w:val="single" w:sz="5" w:space="0" w:color="E0E0E0"/>
            </w:tcBorders>
          </w:tcPr>
          <w:p w14:paraId="0C577C7A" w14:textId="77777777" w:rsidR="00615342" w:rsidRDefault="0075783B">
            <w:pPr>
              <w:spacing w:after="0" w:line="259" w:lineRule="auto"/>
              <w:ind w:left="49" w:firstLine="0"/>
            </w:pPr>
            <w:r>
              <w:rPr>
                <w:rFonts w:ascii="Calibri" w:hAnsi="Calibri"/>
              </w:rPr>
              <w:t>€       2,750.40</w:t>
            </w:r>
          </w:p>
        </w:tc>
        <w:tc>
          <w:tcPr>
            <w:tcW w:w="1369" w:type="dxa"/>
            <w:tcBorders>
              <w:top w:val="nil"/>
              <w:left w:val="single" w:sz="5" w:space="0" w:color="E0E0E0"/>
              <w:bottom w:val="nil"/>
              <w:right w:val="single" w:sz="5" w:space="0" w:color="E0E0E0"/>
            </w:tcBorders>
          </w:tcPr>
          <w:p w14:paraId="134F0121" w14:textId="77777777" w:rsidR="00615342" w:rsidRDefault="0075783B">
            <w:pPr>
              <w:spacing w:after="0" w:line="259" w:lineRule="auto"/>
              <w:ind w:left="50" w:firstLine="0"/>
            </w:pPr>
            <w:r>
              <w:rPr>
                <w:rFonts w:ascii="Calibri" w:hAnsi="Calibri"/>
              </w:rPr>
              <w:t>€       687.60</w:t>
            </w:r>
          </w:p>
        </w:tc>
      </w:tr>
      <w:tr w:rsidR="00615342" w14:paraId="4C6BE08A" w14:textId="77777777">
        <w:trPr>
          <w:trHeight w:val="300"/>
        </w:trPr>
        <w:tc>
          <w:tcPr>
            <w:tcW w:w="8760" w:type="dxa"/>
            <w:gridSpan w:val="7"/>
            <w:tcBorders>
              <w:top w:val="nil"/>
              <w:left w:val="nil"/>
              <w:bottom w:val="nil"/>
              <w:right w:val="nil"/>
            </w:tcBorders>
            <w:shd w:val="clear" w:color="auto" w:fill="B4C6E7"/>
          </w:tcPr>
          <w:p w14:paraId="4E5C77C7" w14:textId="77777777" w:rsidR="00615342" w:rsidRDefault="0075783B">
            <w:pPr>
              <w:tabs>
                <w:tab w:val="center" w:pos="823"/>
                <w:tab w:val="center" w:pos="2563"/>
                <w:tab w:val="center" w:pos="3931"/>
                <w:tab w:val="center" w:pos="5299"/>
                <w:tab w:val="center" w:pos="6667"/>
                <w:tab w:val="right" w:pos="8679"/>
              </w:tabs>
              <w:spacing w:after="0" w:line="259" w:lineRule="auto"/>
              <w:ind w:left="0" w:firstLine="0"/>
            </w:pPr>
            <w:r>
              <w:rPr>
                <w:rFonts w:ascii="Calibri" w:hAnsi="Calibri"/>
              </w:rPr>
              <w:tab/>
            </w:r>
            <w:r>
              <w:rPr>
                <w:rFonts w:ascii="Calibri" w:hAnsi="Calibri"/>
                <w:b/>
              </w:rPr>
              <w:t>3</w:t>
            </w:r>
            <w:r>
              <w:rPr>
                <w:rFonts w:ascii="Calibri" w:hAnsi="Calibri"/>
                <w:b/>
              </w:rPr>
              <w:tab/>
            </w:r>
            <w:r>
              <w:rPr>
                <w:rFonts w:ascii="Calibri" w:hAnsi="Calibri"/>
              </w:rPr>
              <w:t>€       3,002.17</w:t>
            </w:r>
            <w:r>
              <w:rPr>
                <w:rFonts w:ascii="Calibri" w:hAnsi="Calibri"/>
              </w:rPr>
              <w:tab/>
              <w:t>€       17.32</w:t>
            </w:r>
            <w:r>
              <w:rPr>
                <w:rFonts w:ascii="Calibri" w:hAnsi="Calibri"/>
              </w:rPr>
              <w:tab/>
              <w:t>€       23.38</w:t>
            </w:r>
            <w:r>
              <w:rPr>
                <w:rFonts w:ascii="Calibri" w:hAnsi="Calibri"/>
              </w:rPr>
              <w:tab/>
              <w:t>€       2,771.20</w:t>
            </w:r>
            <w:r>
              <w:rPr>
                <w:rFonts w:ascii="Calibri" w:hAnsi="Calibri"/>
              </w:rPr>
              <w:tab/>
              <w:t>€       692.80</w:t>
            </w:r>
          </w:p>
        </w:tc>
      </w:tr>
      <w:tr w:rsidR="00615342" w14:paraId="21CED29A" w14:textId="77777777">
        <w:trPr>
          <w:trHeight w:val="276"/>
        </w:trPr>
        <w:tc>
          <w:tcPr>
            <w:tcW w:w="959" w:type="dxa"/>
            <w:tcBorders>
              <w:top w:val="nil"/>
              <w:left w:val="single" w:sz="5" w:space="0" w:color="E0E0E0"/>
              <w:bottom w:val="nil"/>
              <w:right w:val="single" w:sz="5" w:space="0" w:color="E0E0E0"/>
            </w:tcBorders>
          </w:tcPr>
          <w:p w14:paraId="6191E067" w14:textId="77777777" w:rsidR="00615342" w:rsidRDefault="0075783B">
            <w:pPr>
              <w:spacing w:after="0" w:line="259" w:lineRule="auto"/>
              <w:ind w:left="0" w:firstLine="0"/>
              <w:jc w:val="right"/>
            </w:pPr>
            <w:r>
              <w:rPr>
                <w:rFonts w:ascii="Calibri" w:hAnsi="Calibri"/>
                <w:b/>
              </w:rPr>
              <w:t>4</w:t>
            </w:r>
          </w:p>
        </w:tc>
        <w:tc>
          <w:tcPr>
            <w:tcW w:w="960" w:type="dxa"/>
            <w:tcBorders>
              <w:top w:val="nil"/>
              <w:left w:val="single" w:sz="5" w:space="0" w:color="E0E0E0"/>
              <w:bottom w:val="nil"/>
              <w:right w:val="single" w:sz="5" w:space="0" w:color="E0E0E0"/>
            </w:tcBorders>
          </w:tcPr>
          <w:p w14:paraId="345ABA31" w14:textId="77777777" w:rsidR="00615342" w:rsidRDefault="00615342">
            <w:pPr>
              <w:spacing w:after="160" w:line="259" w:lineRule="auto"/>
              <w:ind w:left="0" w:firstLine="0"/>
            </w:pPr>
          </w:p>
        </w:tc>
        <w:tc>
          <w:tcPr>
            <w:tcW w:w="1368" w:type="dxa"/>
            <w:tcBorders>
              <w:top w:val="nil"/>
              <w:left w:val="single" w:sz="5" w:space="0" w:color="E0E0E0"/>
              <w:bottom w:val="nil"/>
              <w:right w:val="single" w:sz="5" w:space="0" w:color="E0E0E0"/>
            </w:tcBorders>
          </w:tcPr>
          <w:p w14:paraId="17A5BD6C" w14:textId="77777777" w:rsidR="00615342" w:rsidRDefault="0075783B">
            <w:pPr>
              <w:spacing w:after="0" w:line="259" w:lineRule="auto"/>
              <w:ind w:left="50" w:firstLine="0"/>
            </w:pPr>
            <w:r>
              <w:rPr>
                <w:rFonts w:ascii="Calibri" w:hAnsi="Calibri"/>
              </w:rPr>
              <w:t>€       3,024.64</w:t>
            </w:r>
          </w:p>
        </w:tc>
        <w:tc>
          <w:tcPr>
            <w:tcW w:w="1368" w:type="dxa"/>
            <w:tcBorders>
              <w:top w:val="nil"/>
              <w:left w:val="single" w:sz="5" w:space="0" w:color="E0E0E0"/>
              <w:bottom w:val="nil"/>
              <w:right w:val="single" w:sz="5" w:space="0" w:color="E0E0E0"/>
            </w:tcBorders>
          </w:tcPr>
          <w:p w14:paraId="4C60A6FC" w14:textId="77777777" w:rsidR="00615342" w:rsidRDefault="0075783B">
            <w:pPr>
              <w:spacing w:after="0" w:line="259" w:lineRule="auto"/>
              <w:ind w:left="49" w:firstLine="0"/>
            </w:pPr>
            <w:r>
              <w:rPr>
                <w:rFonts w:ascii="Calibri" w:hAnsi="Calibri"/>
              </w:rPr>
              <w:t>€       17.45</w:t>
            </w:r>
          </w:p>
        </w:tc>
        <w:tc>
          <w:tcPr>
            <w:tcW w:w="1368" w:type="dxa"/>
            <w:tcBorders>
              <w:top w:val="nil"/>
              <w:left w:val="single" w:sz="5" w:space="0" w:color="E0E0E0"/>
              <w:bottom w:val="nil"/>
              <w:right w:val="single" w:sz="5" w:space="0" w:color="E0E0E0"/>
            </w:tcBorders>
          </w:tcPr>
          <w:p w14:paraId="32F2E7B7" w14:textId="77777777" w:rsidR="00615342" w:rsidRDefault="0075783B">
            <w:pPr>
              <w:spacing w:after="0" w:line="259" w:lineRule="auto"/>
              <w:ind w:left="49" w:firstLine="0"/>
            </w:pPr>
            <w:r>
              <w:rPr>
                <w:rFonts w:ascii="Calibri" w:hAnsi="Calibri"/>
              </w:rPr>
              <w:t>€       23.56</w:t>
            </w:r>
          </w:p>
        </w:tc>
        <w:tc>
          <w:tcPr>
            <w:tcW w:w="1368" w:type="dxa"/>
            <w:tcBorders>
              <w:top w:val="nil"/>
              <w:left w:val="single" w:sz="5" w:space="0" w:color="E0E0E0"/>
              <w:bottom w:val="nil"/>
              <w:right w:val="single" w:sz="5" w:space="0" w:color="E0E0E0"/>
            </w:tcBorders>
          </w:tcPr>
          <w:p w14:paraId="2BB02CFA" w14:textId="77777777" w:rsidR="00615342" w:rsidRDefault="0075783B">
            <w:pPr>
              <w:spacing w:after="0" w:line="259" w:lineRule="auto"/>
              <w:ind w:left="49" w:firstLine="0"/>
            </w:pPr>
            <w:r>
              <w:rPr>
                <w:rFonts w:ascii="Calibri" w:hAnsi="Calibri"/>
              </w:rPr>
              <w:t>€       2,792.00</w:t>
            </w:r>
          </w:p>
        </w:tc>
        <w:tc>
          <w:tcPr>
            <w:tcW w:w="1369" w:type="dxa"/>
            <w:tcBorders>
              <w:top w:val="nil"/>
              <w:left w:val="single" w:sz="5" w:space="0" w:color="E0E0E0"/>
              <w:bottom w:val="nil"/>
              <w:right w:val="single" w:sz="5" w:space="0" w:color="E0E0E0"/>
            </w:tcBorders>
          </w:tcPr>
          <w:p w14:paraId="20BA2FF7" w14:textId="77777777" w:rsidR="00615342" w:rsidRDefault="0075783B">
            <w:pPr>
              <w:spacing w:after="0" w:line="259" w:lineRule="auto"/>
              <w:ind w:left="50" w:firstLine="0"/>
            </w:pPr>
            <w:r>
              <w:rPr>
                <w:rFonts w:ascii="Calibri" w:hAnsi="Calibri"/>
              </w:rPr>
              <w:t>€       698.00</w:t>
            </w:r>
          </w:p>
        </w:tc>
      </w:tr>
      <w:tr w:rsidR="00615342" w14:paraId="31D3C53E" w14:textId="77777777">
        <w:trPr>
          <w:trHeight w:val="300"/>
        </w:trPr>
        <w:tc>
          <w:tcPr>
            <w:tcW w:w="8760" w:type="dxa"/>
            <w:gridSpan w:val="7"/>
            <w:tcBorders>
              <w:top w:val="nil"/>
              <w:left w:val="nil"/>
              <w:bottom w:val="nil"/>
              <w:right w:val="nil"/>
            </w:tcBorders>
            <w:shd w:val="clear" w:color="auto" w:fill="B4C6E7"/>
          </w:tcPr>
          <w:p w14:paraId="16721672" w14:textId="77777777" w:rsidR="00615342" w:rsidRDefault="0075783B">
            <w:pPr>
              <w:tabs>
                <w:tab w:val="center" w:pos="823"/>
                <w:tab w:val="center" w:pos="2563"/>
                <w:tab w:val="center" w:pos="3931"/>
                <w:tab w:val="center" w:pos="5299"/>
                <w:tab w:val="center" w:pos="6667"/>
                <w:tab w:val="right" w:pos="8679"/>
              </w:tabs>
              <w:spacing w:after="0" w:line="259" w:lineRule="auto"/>
              <w:ind w:left="0" w:firstLine="0"/>
            </w:pPr>
            <w:r>
              <w:rPr>
                <w:rFonts w:ascii="Calibri" w:hAnsi="Calibri"/>
              </w:rPr>
              <w:tab/>
            </w:r>
            <w:r>
              <w:rPr>
                <w:rFonts w:ascii="Calibri" w:hAnsi="Calibri"/>
                <w:b/>
              </w:rPr>
              <w:t>5</w:t>
            </w:r>
            <w:r>
              <w:rPr>
                <w:rFonts w:ascii="Calibri" w:hAnsi="Calibri"/>
                <w:b/>
              </w:rPr>
              <w:tab/>
            </w:r>
            <w:r>
              <w:rPr>
                <w:rFonts w:ascii="Calibri" w:hAnsi="Calibri"/>
              </w:rPr>
              <w:t>€       3,046.71</w:t>
            </w:r>
            <w:r>
              <w:rPr>
                <w:rFonts w:ascii="Calibri" w:hAnsi="Calibri"/>
              </w:rPr>
              <w:tab/>
              <w:t>€       17.58</w:t>
            </w:r>
            <w:r>
              <w:rPr>
                <w:rFonts w:ascii="Calibri" w:hAnsi="Calibri"/>
              </w:rPr>
              <w:tab/>
              <w:t>€       23.73</w:t>
            </w:r>
            <w:r>
              <w:rPr>
                <w:rFonts w:ascii="Calibri" w:hAnsi="Calibri"/>
              </w:rPr>
              <w:tab/>
              <w:t>€       2,812.80</w:t>
            </w:r>
            <w:r>
              <w:rPr>
                <w:rFonts w:ascii="Calibri" w:hAnsi="Calibri"/>
              </w:rPr>
              <w:tab/>
              <w:t>€       703.20</w:t>
            </w:r>
          </w:p>
        </w:tc>
      </w:tr>
      <w:tr w:rsidR="00615342" w14:paraId="1D537A44" w14:textId="77777777">
        <w:trPr>
          <w:trHeight w:val="276"/>
        </w:trPr>
        <w:tc>
          <w:tcPr>
            <w:tcW w:w="959" w:type="dxa"/>
            <w:tcBorders>
              <w:top w:val="nil"/>
              <w:left w:val="single" w:sz="5" w:space="0" w:color="E0E0E0"/>
              <w:bottom w:val="nil"/>
              <w:right w:val="single" w:sz="5" w:space="0" w:color="E0E0E0"/>
            </w:tcBorders>
          </w:tcPr>
          <w:p w14:paraId="2442AD59" w14:textId="77777777" w:rsidR="00615342" w:rsidRDefault="0075783B">
            <w:pPr>
              <w:spacing w:after="0" w:line="259" w:lineRule="auto"/>
              <w:ind w:left="0" w:firstLine="0"/>
              <w:jc w:val="right"/>
            </w:pPr>
            <w:r>
              <w:rPr>
                <w:rFonts w:ascii="Calibri" w:hAnsi="Calibri"/>
                <w:b/>
              </w:rPr>
              <w:t>6</w:t>
            </w:r>
          </w:p>
        </w:tc>
        <w:tc>
          <w:tcPr>
            <w:tcW w:w="960" w:type="dxa"/>
            <w:tcBorders>
              <w:top w:val="nil"/>
              <w:left w:val="single" w:sz="5" w:space="0" w:color="E0E0E0"/>
              <w:bottom w:val="nil"/>
              <w:right w:val="single" w:sz="5" w:space="0" w:color="E0E0E0"/>
            </w:tcBorders>
          </w:tcPr>
          <w:p w14:paraId="2D00F04C" w14:textId="77777777" w:rsidR="00615342" w:rsidRDefault="00615342">
            <w:pPr>
              <w:spacing w:after="160" w:line="259" w:lineRule="auto"/>
              <w:ind w:left="0" w:firstLine="0"/>
            </w:pPr>
          </w:p>
        </w:tc>
        <w:tc>
          <w:tcPr>
            <w:tcW w:w="1368" w:type="dxa"/>
            <w:tcBorders>
              <w:top w:val="nil"/>
              <w:left w:val="single" w:sz="5" w:space="0" w:color="E0E0E0"/>
              <w:bottom w:val="nil"/>
              <w:right w:val="single" w:sz="5" w:space="0" w:color="E0E0E0"/>
            </w:tcBorders>
          </w:tcPr>
          <w:p w14:paraId="180F5998" w14:textId="77777777" w:rsidR="00615342" w:rsidRDefault="0075783B">
            <w:pPr>
              <w:spacing w:after="0" w:line="259" w:lineRule="auto"/>
              <w:ind w:left="50" w:firstLine="0"/>
            </w:pPr>
            <w:r>
              <w:rPr>
                <w:rFonts w:ascii="Calibri" w:hAnsi="Calibri"/>
              </w:rPr>
              <w:t>€       3,068.80</w:t>
            </w:r>
          </w:p>
        </w:tc>
        <w:tc>
          <w:tcPr>
            <w:tcW w:w="1368" w:type="dxa"/>
            <w:tcBorders>
              <w:top w:val="nil"/>
              <w:left w:val="single" w:sz="5" w:space="0" w:color="E0E0E0"/>
              <w:bottom w:val="nil"/>
              <w:right w:val="single" w:sz="5" w:space="0" w:color="E0E0E0"/>
            </w:tcBorders>
          </w:tcPr>
          <w:p w14:paraId="1FECE8B9" w14:textId="77777777" w:rsidR="00615342" w:rsidRDefault="0075783B">
            <w:pPr>
              <w:spacing w:after="0" w:line="259" w:lineRule="auto"/>
              <w:ind w:left="49" w:firstLine="0"/>
            </w:pPr>
            <w:r>
              <w:rPr>
                <w:rFonts w:ascii="Calibri" w:hAnsi="Calibri"/>
              </w:rPr>
              <w:t>€       17.70</w:t>
            </w:r>
          </w:p>
        </w:tc>
        <w:tc>
          <w:tcPr>
            <w:tcW w:w="1368" w:type="dxa"/>
            <w:tcBorders>
              <w:top w:val="nil"/>
              <w:left w:val="single" w:sz="5" w:space="0" w:color="E0E0E0"/>
              <w:bottom w:val="nil"/>
              <w:right w:val="single" w:sz="5" w:space="0" w:color="E0E0E0"/>
            </w:tcBorders>
          </w:tcPr>
          <w:p w14:paraId="5EA8C624" w14:textId="77777777" w:rsidR="00615342" w:rsidRDefault="0075783B">
            <w:pPr>
              <w:spacing w:after="0" w:line="259" w:lineRule="auto"/>
              <w:ind w:left="49" w:firstLine="0"/>
            </w:pPr>
            <w:r>
              <w:rPr>
                <w:rFonts w:ascii="Calibri" w:hAnsi="Calibri"/>
              </w:rPr>
              <w:t>€       23.90</w:t>
            </w:r>
          </w:p>
        </w:tc>
        <w:tc>
          <w:tcPr>
            <w:tcW w:w="1368" w:type="dxa"/>
            <w:tcBorders>
              <w:top w:val="nil"/>
              <w:left w:val="single" w:sz="5" w:space="0" w:color="E0E0E0"/>
              <w:bottom w:val="nil"/>
              <w:right w:val="single" w:sz="5" w:space="0" w:color="E0E0E0"/>
            </w:tcBorders>
          </w:tcPr>
          <w:p w14:paraId="0BC6311E" w14:textId="77777777" w:rsidR="00615342" w:rsidRDefault="0075783B">
            <w:pPr>
              <w:spacing w:after="0" w:line="259" w:lineRule="auto"/>
              <w:ind w:left="49" w:firstLine="0"/>
            </w:pPr>
            <w:r>
              <w:rPr>
                <w:rFonts w:ascii="Calibri" w:hAnsi="Calibri"/>
              </w:rPr>
              <w:t>€       2,832.00</w:t>
            </w:r>
          </w:p>
        </w:tc>
        <w:tc>
          <w:tcPr>
            <w:tcW w:w="1369" w:type="dxa"/>
            <w:tcBorders>
              <w:top w:val="nil"/>
              <w:left w:val="single" w:sz="5" w:space="0" w:color="E0E0E0"/>
              <w:bottom w:val="nil"/>
              <w:right w:val="single" w:sz="5" w:space="0" w:color="E0E0E0"/>
            </w:tcBorders>
          </w:tcPr>
          <w:p w14:paraId="4D56FDCD" w14:textId="77777777" w:rsidR="00615342" w:rsidRDefault="0075783B">
            <w:pPr>
              <w:spacing w:after="0" w:line="259" w:lineRule="auto"/>
              <w:ind w:left="50" w:firstLine="0"/>
            </w:pPr>
            <w:r>
              <w:rPr>
                <w:rFonts w:ascii="Calibri" w:hAnsi="Calibri"/>
              </w:rPr>
              <w:t>€       708.00</w:t>
            </w:r>
          </w:p>
        </w:tc>
      </w:tr>
      <w:tr w:rsidR="00615342" w14:paraId="0740A439" w14:textId="77777777">
        <w:trPr>
          <w:trHeight w:val="300"/>
        </w:trPr>
        <w:tc>
          <w:tcPr>
            <w:tcW w:w="8760" w:type="dxa"/>
            <w:gridSpan w:val="7"/>
            <w:tcBorders>
              <w:top w:val="nil"/>
              <w:left w:val="nil"/>
              <w:bottom w:val="nil"/>
              <w:right w:val="nil"/>
            </w:tcBorders>
            <w:shd w:val="clear" w:color="auto" w:fill="B4C6E7"/>
          </w:tcPr>
          <w:p w14:paraId="26863F8C" w14:textId="77777777" w:rsidR="00615342" w:rsidRDefault="0075783B">
            <w:pPr>
              <w:tabs>
                <w:tab w:val="center" w:pos="823"/>
                <w:tab w:val="center" w:pos="2563"/>
                <w:tab w:val="center" w:pos="3931"/>
                <w:tab w:val="center" w:pos="5299"/>
                <w:tab w:val="center" w:pos="6667"/>
                <w:tab w:val="right" w:pos="8679"/>
              </w:tabs>
              <w:spacing w:after="0" w:line="259" w:lineRule="auto"/>
              <w:ind w:left="0" w:firstLine="0"/>
            </w:pPr>
            <w:r>
              <w:rPr>
                <w:rFonts w:ascii="Calibri" w:hAnsi="Calibri"/>
              </w:rPr>
              <w:tab/>
            </w:r>
            <w:r>
              <w:rPr>
                <w:rFonts w:ascii="Calibri" w:hAnsi="Calibri"/>
                <w:b/>
              </w:rPr>
              <w:t>7</w:t>
            </w:r>
            <w:r>
              <w:rPr>
                <w:rFonts w:ascii="Calibri" w:hAnsi="Calibri"/>
                <w:b/>
              </w:rPr>
              <w:tab/>
            </w:r>
            <w:r>
              <w:rPr>
                <w:rFonts w:ascii="Calibri" w:hAnsi="Calibri"/>
              </w:rPr>
              <w:t>€       3,116.12</w:t>
            </w:r>
            <w:r>
              <w:rPr>
                <w:rFonts w:ascii="Calibri" w:hAnsi="Calibri"/>
              </w:rPr>
              <w:tab/>
              <w:t>€       17.98</w:t>
            </w:r>
            <w:r>
              <w:rPr>
                <w:rFonts w:ascii="Calibri" w:hAnsi="Calibri"/>
              </w:rPr>
              <w:tab/>
              <w:t>€       24.27</w:t>
            </w:r>
            <w:r>
              <w:rPr>
                <w:rFonts w:ascii="Calibri" w:hAnsi="Calibri"/>
              </w:rPr>
              <w:tab/>
              <w:t>€       2,876.80</w:t>
            </w:r>
            <w:r>
              <w:rPr>
                <w:rFonts w:ascii="Calibri" w:hAnsi="Calibri"/>
              </w:rPr>
              <w:tab/>
              <w:t>€       719.20</w:t>
            </w:r>
          </w:p>
        </w:tc>
      </w:tr>
      <w:tr w:rsidR="00615342" w14:paraId="5631AAA8" w14:textId="77777777">
        <w:trPr>
          <w:trHeight w:val="276"/>
        </w:trPr>
        <w:tc>
          <w:tcPr>
            <w:tcW w:w="959" w:type="dxa"/>
            <w:tcBorders>
              <w:top w:val="nil"/>
              <w:left w:val="single" w:sz="5" w:space="0" w:color="E0E0E0"/>
              <w:bottom w:val="nil"/>
              <w:right w:val="single" w:sz="5" w:space="0" w:color="E0E0E0"/>
            </w:tcBorders>
          </w:tcPr>
          <w:p w14:paraId="55E8C153" w14:textId="77777777" w:rsidR="00615342" w:rsidRDefault="0075783B">
            <w:pPr>
              <w:spacing w:after="0" w:line="259" w:lineRule="auto"/>
              <w:ind w:left="0" w:firstLine="0"/>
              <w:jc w:val="right"/>
            </w:pPr>
            <w:r>
              <w:rPr>
                <w:rFonts w:ascii="Calibri" w:hAnsi="Calibri"/>
                <w:b/>
              </w:rPr>
              <w:t>8</w:t>
            </w:r>
          </w:p>
        </w:tc>
        <w:tc>
          <w:tcPr>
            <w:tcW w:w="960" w:type="dxa"/>
            <w:tcBorders>
              <w:top w:val="nil"/>
              <w:left w:val="single" w:sz="5" w:space="0" w:color="E0E0E0"/>
              <w:bottom w:val="nil"/>
              <w:right w:val="single" w:sz="5" w:space="0" w:color="E0E0E0"/>
            </w:tcBorders>
          </w:tcPr>
          <w:p w14:paraId="5D4D63D8" w14:textId="77777777" w:rsidR="00615342" w:rsidRDefault="00615342">
            <w:pPr>
              <w:spacing w:after="160" w:line="259" w:lineRule="auto"/>
              <w:ind w:left="0" w:firstLine="0"/>
            </w:pPr>
          </w:p>
        </w:tc>
        <w:tc>
          <w:tcPr>
            <w:tcW w:w="1368" w:type="dxa"/>
            <w:tcBorders>
              <w:top w:val="nil"/>
              <w:left w:val="single" w:sz="5" w:space="0" w:color="E0E0E0"/>
              <w:bottom w:val="nil"/>
              <w:right w:val="single" w:sz="5" w:space="0" w:color="E0E0E0"/>
            </w:tcBorders>
          </w:tcPr>
          <w:p w14:paraId="7CFC3560" w14:textId="77777777" w:rsidR="00615342" w:rsidRDefault="0075783B">
            <w:pPr>
              <w:spacing w:after="0" w:line="259" w:lineRule="auto"/>
              <w:ind w:left="50" w:firstLine="0"/>
            </w:pPr>
            <w:r>
              <w:rPr>
                <w:rFonts w:ascii="Calibri" w:hAnsi="Calibri"/>
              </w:rPr>
              <w:t>€       3,163.41</w:t>
            </w:r>
          </w:p>
        </w:tc>
        <w:tc>
          <w:tcPr>
            <w:tcW w:w="1368" w:type="dxa"/>
            <w:tcBorders>
              <w:top w:val="nil"/>
              <w:left w:val="single" w:sz="5" w:space="0" w:color="E0E0E0"/>
              <w:bottom w:val="nil"/>
              <w:right w:val="single" w:sz="5" w:space="0" w:color="E0E0E0"/>
            </w:tcBorders>
          </w:tcPr>
          <w:p w14:paraId="729890E5" w14:textId="77777777" w:rsidR="00615342" w:rsidRDefault="0075783B">
            <w:pPr>
              <w:spacing w:after="0" w:line="259" w:lineRule="auto"/>
              <w:ind w:left="49" w:firstLine="0"/>
            </w:pPr>
            <w:r>
              <w:rPr>
                <w:rFonts w:ascii="Calibri" w:hAnsi="Calibri"/>
              </w:rPr>
              <w:t>€       18.25</w:t>
            </w:r>
          </w:p>
        </w:tc>
        <w:tc>
          <w:tcPr>
            <w:tcW w:w="1368" w:type="dxa"/>
            <w:tcBorders>
              <w:top w:val="nil"/>
              <w:left w:val="single" w:sz="5" w:space="0" w:color="E0E0E0"/>
              <w:bottom w:val="nil"/>
              <w:right w:val="single" w:sz="5" w:space="0" w:color="E0E0E0"/>
            </w:tcBorders>
          </w:tcPr>
          <w:p w14:paraId="61FB861E" w14:textId="77777777" w:rsidR="00615342" w:rsidRDefault="0075783B">
            <w:pPr>
              <w:spacing w:after="0" w:line="259" w:lineRule="auto"/>
              <w:ind w:left="49" w:firstLine="0"/>
            </w:pPr>
            <w:r>
              <w:rPr>
                <w:rFonts w:ascii="Calibri" w:hAnsi="Calibri"/>
              </w:rPr>
              <w:t>€       24.64</w:t>
            </w:r>
          </w:p>
        </w:tc>
        <w:tc>
          <w:tcPr>
            <w:tcW w:w="1368" w:type="dxa"/>
            <w:tcBorders>
              <w:top w:val="nil"/>
              <w:left w:val="single" w:sz="5" w:space="0" w:color="E0E0E0"/>
              <w:bottom w:val="nil"/>
              <w:right w:val="single" w:sz="5" w:space="0" w:color="E0E0E0"/>
            </w:tcBorders>
          </w:tcPr>
          <w:p w14:paraId="09552084" w14:textId="77777777" w:rsidR="00615342" w:rsidRDefault="0075783B">
            <w:pPr>
              <w:spacing w:after="0" w:line="259" w:lineRule="auto"/>
              <w:ind w:left="49" w:firstLine="0"/>
            </w:pPr>
            <w:r>
              <w:rPr>
                <w:rFonts w:ascii="Calibri" w:hAnsi="Calibri"/>
              </w:rPr>
              <w:t>€       2,920.00</w:t>
            </w:r>
          </w:p>
        </w:tc>
        <w:tc>
          <w:tcPr>
            <w:tcW w:w="1369" w:type="dxa"/>
            <w:tcBorders>
              <w:top w:val="nil"/>
              <w:left w:val="single" w:sz="5" w:space="0" w:color="E0E0E0"/>
              <w:bottom w:val="nil"/>
              <w:right w:val="single" w:sz="5" w:space="0" w:color="E0E0E0"/>
            </w:tcBorders>
          </w:tcPr>
          <w:p w14:paraId="21CD25D9" w14:textId="77777777" w:rsidR="00615342" w:rsidRDefault="0075783B">
            <w:pPr>
              <w:spacing w:after="0" w:line="259" w:lineRule="auto"/>
              <w:ind w:left="50" w:firstLine="0"/>
            </w:pPr>
            <w:r>
              <w:rPr>
                <w:rFonts w:ascii="Calibri" w:hAnsi="Calibri"/>
              </w:rPr>
              <w:t>€       730.00</w:t>
            </w:r>
          </w:p>
        </w:tc>
      </w:tr>
      <w:tr w:rsidR="00615342" w14:paraId="4AB640EF" w14:textId="77777777">
        <w:trPr>
          <w:trHeight w:val="300"/>
        </w:trPr>
        <w:tc>
          <w:tcPr>
            <w:tcW w:w="8760" w:type="dxa"/>
            <w:gridSpan w:val="7"/>
            <w:tcBorders>
              <w:top w:val="nil"/>
              <w:left w:val="nil"/>
              <w:bottom w:val="nil"/>
              <w:right w:val="nil"/>
            </w:tcBorders>
            <w:shd w:val="clear" w:color="auto" w:fill="B4C6E7"/>
          </w:tcPr>
          <w:p w14:paraId="4A6CCB0B" w14:textId="77777777" w:rsidR="00615342" w:rsidRDefault="0075783B">
            <w:pPr>
              <w:tabs>
                <w:tab w:val="center" w:pos="823"/>
                <w:tab w:val="center" w:pos="2563"/>
                <w:tab w:val="center" w:pos="3931"/>
                <w:tab w:val="center" w:pos="5299"/>
                <w:tab w:val="center" w:pos="6667"/>
                <w:tab w:val="right" w:pos="8679"/>
              </w:tabs>
              <w:spacing w:after="0" w:line="259" w:lineRule="auto"/>
              <w:ind w:left="0" w:firstLine="0"/>
            </w:pPr>
            <w:r>
              <w:rPr>
                <w:rFonts w:ascii="Calibri" w:hAnsi="Calibri"/>
              </w:rPr>
              <w:tab/>
            </w:r>
            <w:r>
              <w:rPr>
                <w:rFonts w:ascii="Calibri" w:hAnsi="Calibri"/>
                <w:b/>
              </w:rPr>
              <w:t>9</w:t>
            </w:r>
            <w:r>
              <w:rPr>
                <w:rFonts w:ascii="Calibri" w:hAnsi="Calibri"/>
                <w:b/>
              </w:rPr>
              <w:tab/>
            </w:r>
            <w:r>
              <w:rPr>
                <w:rFonts w:ascii="Calibri" w:hAnsi="Calibri"/>
              </w:rPr>
              <w:t>€       3,210.74</w:t>
            </w:r>
            <w:r>
              <w:rPr>
                <w:rFonts w:ascii="Calibri" w:hAnsi="Calibri"/>
              </w:rPr>
              <w:tab/>
              <w:t>€       18.52</w:t>
            </w:r>
            <w:r>
              <w:rPr>
                <w:rFonts w:ascii="Calibri" w:hAnsi="Calibri"/>
              </w:rPr>
              <w:tab/>
              <w:t>€       25.00</w:t>
            </w:r>
            <w:r>
              <w:rPr>
                <w:rFonts w:ascii="Calibri" w:hAnsi="Calibri"/>
              </w:rPr>
              <w:tab/>
              <w:t>€       2,963.20</w:t>
            </w:r>
            <w:r>
              <w:rPr>
                <w:rFonts w:ascii="Calibri" w:hAnsi="Calibri"/>
              </w:rPr>
              <w:tab/>
              <w:t>€       740.80</w:t>
            </w:r>
          </w:p>
        </w:tc>
      </w:tr>
      <w:tr w:rsidR="00615342" w14:paraId="1FAE73A6" w14:textId="77777777">
        <w:trPr>
          <w:trHeight w:val="276"/>
        </w:trPr>
        <w:tc>
          <w:tcPr>
            <w:tcW w:w="959" w:type="dxa"/>
            <w:tcBorders>
              <w:top w:val="nil"/>
              <w:left w:val="single" w:sz="5" w:space="0" w:color="E0E0E0"/>
              <w:bottom w:val="nil"/>
              <w:right w:val="single" w:sz="5" w:space="0" w:color="E0E0E0"/>
            </w:tcBorders>
          </w:tcPr>
          <w:p w14:paraId="4CE5E5CB" w14:textId="77777777" w:rsidR="00615342" w:rsidRDefault="0075783B">
            <w:pPr>
              <w:spacing w:after="0" w:line="259" w:lineRule="auto"/>
              <w:ind w:left="0" w:firstLine="0"/>
              <w:jc w:val="right"/>
            </w:pPr>
            <w:r>
              <w:rPr>
                <w:rFonts w:ascii="Calibri" w:hAnsi="Calibri"/>
                <w:b/>
              </w:rPr>
              <w:t>10</w:t>
            </w:r>
          </w:p>
        </w:tc>
        <w:tc>
          <w:tcPr>
            <w:tcW w:w="960" w:type="dxa"/>
            <w:tcBorders>
              <w:top w:val="nil"/>
              <w:left w:val="single" w:sz="5" w:space="0" w:color="E0E0E0"/>
              <w:bottom w:val="nil"/>
              <w:right w:val="single" w:sz="5" w:space="0" w:color="E0E0E0"/>
            </w:tcBorders>
          </w:tcPr>
          <w:p w14:paraId="2AAD75D6" w14:textId="77777777" w:rsidR="00615342" w:rsidRDefault="00615342">
            <w:pPr>
              <w:spacing w:after="160" w:line="259" w:lineRule="auto"/>
              <w:ind w:left="0" w:firstLine="0"/>
            </w:pPr>
          </w:p>
        </w:tc>
        <w:tc>
          <w:tcPr>
            <w:tcW w:w="1368" w:type="dxa"/>
            <w:tcBorders>
              <w:top w:val="nil"/>
              <w:left w:val="single" w:sz="5" w:space="0" w:color="E0E0E0"/>
              <w:bottom w:val="nil"/>
              <w:right w:val="single" w:sz="5" w:space="0" w:color="E0E0E0"/>
            </w:tcBorders>
          </w:tcPr>
          <w:p w14:paraId="5B8E6B75" w14:textId="77777777" w:rsidR="00615342" w:rsidRDefault="0075783B">
            <w:pPr>
              <w:spacing w:after="0" w:line="259" w:lineRule="auto"/>
              <w:ind w:left="50" w:firstLine="0"/>
            </w:pPr>
            <w:r>
              <w:rPr>
                <w:rFonts w:ascii="Calibri" w:hAnsi="Calibri"/>
              </w:rPr>
              <w:t>€       3,258.07</w:t>
            </w:r>
          </w:p>
        </w:tc>
        <w:tc>
          <w:tcPr>
            <w:tcW w:w="1368" w:type="dxa"/>
            <w:tcBorders>
              <w:top w:val="nil"/>
              <w:left w:val="single" w:sz="5" w:space="0" w:color="E0E0E0"/>
              <w:bottom w:val="nil"/>
              <w:right w:val="single" w:sz="5" w:space="0" w:color="E0E0E0"/>
            </w:tcBorders>
          </w:tcPr>
          <w:p w14:paraId="01BD43BF" w14:textId="77777777" w:rsidR="00615342" w:rsidRDefault="0075783B">
            <w:pPr>
              <w:spacing w:after="0" w:line="259" w:lineRule="auto"/>
              <w:ind w:left="49" w:firstLine="0"/>
            </w:pPr>
            <w:r>
              <w:rPr>
                <w:rFonts w:ascii="Calibri" w:hAnsi="Calibri"/>
              </w:rPr>
              <w:t>€       18.80</w:t>
            </w:r>
          </w:p>
        </w:tc>
        <w:tc>
          <w:tcPr>
            <w:tcW w:w="1368" w:type="dxa"/>
            <w:tcBorders>
              <w:top w:val="nil"/>
              <w:left w:val="single" w:sz="5" w:space="0" w:color="E0E0E0"/>
              <w:bottom w:val="nil"/>
              <w:right w:val="single" w:sz="5" w:space="0" w:color="E0E0E0"/>
            </w:tcBorders>
          </w:tcPr>
          <w:p w14:paraId="54DC9A80" w14:textId="77777777" w:rsidR="00615342" w:rsidRDefault="0075783B">
            <w:pPr>
              <w:spacing w:after="0" w:line="259" w:lineRule="auto"/>
              <w:ind w:left="49" w:firstLine="0"/>
            </w:pPr>
            <w:r>
              <w:rPr>
                <w:rFonts w:ascii="Calibri" w:hAnsi="Calibri"/>
              </w:rPr>
              <w:t>€       25.38</w:t>
            </w:r>
          </w:p>
        </w:tc>
        <w:tc>
          <w:tcPr>
            <w:tcW w:w="1368" w:type="dxa"/>
            <w:tcBorders>
              <w:top w:val="nil"/>
              <w:left w:val="single" w:sz="5" w:space="0" w:color="E0E0E0"/>
              <w:bottom w:val="nil"/>
              <w:right w:val="single" w:sz="5" w:space="0" w:color="E0E0E0"/>
            </w:tcBorders>
          </w:tcPr>
          <w:p w14:paraId="2E200F79" w14:textId="77777777" w:rsidR="00615342" w:rsidRDefault="0075783B">
            <w:pPr>
              <w:spacing w:after="0" w:line="259" w:lineRule="auto"/>
              <w:ind w:left="49" w:firstLine="0"/>
            </w:pPr>
            <w:r>
              <w:rPr>
                <w:rFonts w:ascii="Calibri" w:hAnsi="Calibri"/>
              </w:rPr>
              <w:t>€       3,008.00</w:t>
            </w:r>
          </w:p>
        </w:tc>
        <w:tc>
          <w:tcPr>
            <w:tcW w:w="1369" w:type="dxa"/>
            <w:tcBorders>
              <w:top w:val="nil"/>
              <w:left w:val="single" w:sz="5" w:space="0" w:color="E0E0E0"/>
              <w:bottom w:val="nil"/>
              <w:right w:val="single" w:sz="5" w:space="0" w:color="E0E0E0"/>
            </w:tcBorders>
          </w:tcPr>
          <w:p w14:paraId="1EFE5FD0" w14:textId="77777777" w:rsidR="00615342" w:rsidRDefault="0075783B">
            <w:pPr>
              <w:spacing w:after="0" w:line="259" w:lineRule="auto"/>
              <w:ind w:left="50" w:firstLine="0"/>
            </w:pPr>
            <w:r>
              <w:rPr>
                <w:rFonts w:ascii="Calibri" w:hAnsi="Calibri"/>
              </w:rPr>
              <w:t>€       752.00</w:t>
            </w:r>
          </w:p>
        </w:tc>
      </w:tr>
      <w:tr w:rsidR="00615342" w14:paraId="063A1D09" w14:textId="77777777">
        <w:trPr>
          <w:trHeight w:val="300"/>
        </w:trPr>
        <w:tc>
          <w:tcPr>
            <w:tcW w:w="8760" w:type="dxa"/>
            <w:gridSpan w:val="7"/>
            <w:tcBorders>
              <w:top w:val="nil"/>
              <w:left w:val="nil"/>
              <w:bottom w:val="nil"/>
              <w:right w:val="nil"/>
            </w:tcBorders>
            <w:shd w:val="clear" w:color="auto" w:fill="B4C6E7"/>
          </w:tcPr>
          <w:p w14:paraId="02976CEB" w14:textId="77777777" w:rsidR="00615342" w:rsidRDefault="0075783B">
            <w:pPr>
              <w:tabs>
                <w:tab w:val="center" w:pos="769"/>
                <w:tab w:val="center" w:pos="2563"/>
                <w:tab w:val="center" w:pos="3931"/>
                <w:tab w:val="center" w:pos="5299"/>
                <w:tab w:val="center" w:pos="6667"/>
                <w:tab w:val="right" w:pos="8679"/>
              </w:tabs>
              <w:spacing w:after="0" w:line="259" w:lineRule="auto"/>
              <w:ind w:left="0" w:firstLine="0"/>
            </w:pPr>
            <w:r>
              <w:rPr>
                <w:rFonts w:ascii="Calibri" w:hAnsi="Calibri"/>
              </w:rPr>
              <w:tab/>
            </w:r>
            <w:r>
              <w:rPr>
                <w:rFonts w:ascii="Calibri" w:hAnsi="Calibri"/>
                <w:b/>
              </w:rPr>
              <w:t>11</w:t>
            </w:r>
            <w:r>
              <w:rPr>
                <w:rFonts w:ascii="Calibri" w:hAnsi="Calibri"/>
                <w:b/>
              </w:rPr>
              <w:tab/>
            </w:r>
            <w:r>
              <w:rPr>
                <w:rFonts w:ascii="Calibri" w:hAnsi="Calibri"/>
              </w:rPr>
              <w:t>€       3,306.95</w:t>
            </w:r>
            <w:r>
              <w:rPr>
                <w:rFonts w:ascii="Calibri" w:hAnsi="Calibri"/>
              </w:rPr>
              <w:tab/>
              <w:t>€       19.08</w:t>
            </w:r>
            <w:r>
              <w:rPr>
                <w:rFonts w:ascii="Calibri" w:hAnsi="Calibri"/>
              </w:rPr>
              <w:tab/>
              <w:t>€       25.76</w:t>
            </w:r>
            <w:r>
              <w:rPr>
                <w:rFonts w:ascii="Calibri" w:hAnsi="Calibri"/>
              </w:rPr>
              <w:tab/>
              <w:t>€       3,052.80</w:t>
            </w:r>
            <w:r>
              <w:rPr>
                <w:rFonts w:ascii="Calibri" w:hAnsi="Calibri"/>
              </w:rPr>
              <w:tab/>
              <w:t>€       763.20</w:t>
            </w:r>
          </w:p>
        </w:tc>
      </w:tr>
      <w:tr w:rsidR="00615342" w14:paraId="58AC4BF7" w14:textId="77777777">
        <w:trPr>
          <w:trHeight w:val="282"/>
        </w:trPr>
        <w:tc>
          <w:tcPr>
            <w:tcW w:w="959" w:type="dxa"/>
            <w:tcBorders>
              <w:top w:val="nil"/>
              <w:left w:val="single" w:sz="5" w:space="0" w:color="E0E0E0"/>
              <w:bottom w:val="single" w:sz="5" w:space="0" w:color="E0E0E0"/>
              <w:right w:val="single" w:sz="5" w:space="0" w:color="E0E0E0"/>
            </w:tcBorders>
          </w:tcPr>
          <w:p w14:paraId="7E789572" w14:textId="77777777" w:rsidR="00615342" w:rsidRDefault="0075783B">
            <w:pPr>
              <w:spacing w:after="0" w:line="259" w:lineRule="auto"/>
              <w:ind w:left="0" w:firstLine="0"/>
              <w:jc w:val="right"/>
            </w:pPr>
            <w:r>
              <w:rPr>
                <w:rFonts w:ascii="Calibri" w:hAnsi="Calibri"/>
                <w:b/>
              </w:rPr>
              <w:t>12</w:t>
            </w:r>
          </w:p>
        </w:tc>
        <w:tc>
          <w:tcPr>
            <w:tcW w:w="960" w:type="dxa"/>
            <w:tcBorders>
              <w:top w:val="nil"/>
              <w:left w:val="single" w:sz="5" w:space="0" w:color="E0E0E0"/>
              <w:bottom w:val="single" w:sz="5" w:space="0" w:color="E0E0E0"/>
              <w:right w:val="single" w:sz="5" w:space="0" w:color="E0E0E0"/>
            </w:tcBorders>
          </w:tcPr>
          <w:p w14:paraId="730A2991" w14:textId="77777777" w:rsidR="00615342" w:rsidRDefault="00615342">
            <w:pPr>
              <w:spacing w:after="160" w:line="259" w:lineRule="auto"/>
              <w:ind w:left="0" w:firstLine="0"/>
            </w:pPr>
          </w:p>
        </w:tc>
        <w:tc>
          <w:tcPr>
            <w:tcW w:w="1368" w:type="dxa"/>
            <w:tcBorders>
              <w:top w:val="nil"/>
              <w:left w:val="single" w:sz="5" w:space="0" w:color="E0E0E0"/>
              <w:bottom w:val="single" w:sz="5" w:space="0" w:color="E0E0E0"/>
              <w:right w:val="single" w:sz="5" w:space="0" w:color="E0E0E0"/>
            </w:tcBorders>
          </w:tcPr>
          <w:p w14:paraId="67E997A2" w14:textId="77777777" w:rsidR="00615342" w:rsidRDefault="0075783B">
            <w:pPr>
              <w:spacing w:after="0" w:line="259" w:lineRule="auto"/>
              <w:ind w:left="50" w:firstLine="0"/>
            </w:pPr>
            <w:r>
              <w:rPr>
                <w:rFonts w:ascii="Calibri" w:hAnsi="Calibri"/>
              </w:rPr>
              <w:t>€       3,356.53</w:t>
            </w:r>
          </w:p>
        </w:tc>
        <w:tc>
          <w:tcPr>
            <w:tcW w:w="1368" w:type="dxa"/>
            <w:tcBorders>
              <w:top w:val="nil"/>
              <w:left w:val="single" w:sz="5" w:space="0" w:color="E0E0E0"/>
              <w:bottom w:val="single" w:sz="5" w:space="0" w:color="E0E0E0"/>
              <w:right w:val="single" w:sz="5" w:space="0" w:color="E0E0E0"/>
            </w:tcBorders>
          </w:tcPr>
          <w:p w14:paraId="076B1AB7" w14:textId="77777777" w:rsidR="00615342" w:rsidRDefault="0075783B">
            <w:pPr>
              <w:spacing w:after="0" w:line="259" w:lineRule="auto"/>
              <w:ind w:left="49" w:firstLine="0"/>
            </w:pPr>
            <w:r>
              <w:rPr>
                <w:rFonts w:ascii="Calibri" w:hAnsi="Calibri"/>
              </w:rPr>
              <w:t>€       19.36</w:t>
            </w:r>
          </w:p>
        </w:tc>
        <w:tc>
          <w:tcPr>
            <w:tcW w:w="1368" w:type="dxa"/>
            <w:tcBorders>
              <w:top w:val="nil"/>
              <w:left w:val="single" w:sz="5" w:space="0" w:color="E0E0E0"/>
              <w:bottom w:val="single" w:sz="5" w:space="0" w:color="E0E0E0"/>
              <w:right w:val="single" w:sz="5" w:space="0" w:color="E0E0E0"/>
            </w:tcBorders>
          </w:tcPr>
          <w:p w14:paraId="32EC916F" w14:textId="77777777" w:rsidR="00615342" w:rsidRDefault="0075783B">
            <w:pPr>
              <w:spacing w:after="0" w:line="259" w:lineRule="auto"/>
              <w:ind w:left="49" w:firstLine="0"/>
            </w:pPr>
            <w:r>
              <w:rPr>
                <w:rFonts w:ascii="Calibri" w:hAnsi="Calibri"/>
              </w:rPr>
              <w:t>€       26.14</w:t>
            </w:r>
          </w:p>
        </w:tc>
        <w:tc>
          <w:tcPr>
            <w:tcW w:w="1368" w:type="dxa"/>
            <w:tcBorders>
              <w:top w:val="nil"/>
              <w:left w:val="single" w:sz="5" w:space="0" w:color="E0E0E0"/>
              <w:bottom w:val="single" w:sz="5" w:space="0" w:color="E0E0E0"/>
              <w:right w:val="single" w:sz="5" w:space="0" w:color="E0E0E0"/>
            </w:tcBorders>
          </w:tcPr>
          <w:p w14:paraId="38941695" w14:textId="77777777" w:rsidR="00615342" w:rsidRDefault="0075783B">
            <w:pPr>
              <w:spacing w:after="0" w:line="259" w:lineRule="auto"/>
              <w:ind w:left="49" w:firstLine="0"/>
            </w:pPr>
            <w:r>
              <w:rPr>
                <w:rFonts w:ascii="Calibri" w:hAnsi="Calibri"/>
              </w:rPr>
              <w:t>€       3,097.60</w:t>
            </w:r>
          </w:p>
        </w:tc>
        <w:tc>
          <w:tcPr>
            <w:tcW w:w="1369" w:type="dxa"/>
            <w:tcBorders>
              <w:top w:val="nil"/>
              <w:left w:val="single" w:sz="5" w:space="0" w:color="E0E0E0"/>
              <w:bottom w:val="single" w:sz="5" w:space="0" w:color="E0E0E0"/>
              <w:right w:val="single" w:sz="5" w:space="0" w:color="E0E0E0"/>
            </w:tcBorders>
          </w:tcPr>
          <w:p w14:paraId="24332201" w14:textId="77777777" w:rsidR="00615342" w:rsidRDefault="0075783B">
            <w:pPr>
              <w:spacing w:after="0" w:line="259" w:lineRule="auto"/>
              <w:ind w:left="50" w:firstLine="0"/>
            </w:pPr>
            <w:r>
              <w:rPr>
                <w:rFonts w:ascii="Calibri" w:hAnsi="Calibri"/>
              </w:rPr>
              <w:t>€       774.40</w:t>
            </w:r>
          </w:p>
        </w:tc>
      </w:tr>
    </w:tbl>
    <w:p w14:paraId="64EB2722" w14:textId="77777777" w:rsidR="00615342" w:rsidRDefault="0075783B">
      <w:pPr>
        <w:spacing w:after="0" w:line="259" w:lineRule="auto"/>
        <w:ind w:left="565" w:firstLine="0"/>
      </w:pPr>
      <w:r>
        <w:rPr>
          <w:rFonts w:ascii="Times New Roman" w:hAnsi="Times New Roman"/>
        </w:rPr>
        <w:t xml:space="preserve"> </w:t>
      </w:r>
    </w:p>
    <w:tbl>
      <w:tblPr>
        <w:tblStyle w:val="TableGrid"/>
        <w:tblW w:w="9202" w:type="dxa"/>
        <w:tblInd w:w="569" w:type="dxa"/>
        <w:tblCellMar>
          <w:top w:w="49" w:type="dxa"/>
          <w:left w:w="26" w:type="dxa"/>
          <w:right w:w="81" w:type="dxa"/>
        </w:tblCellMar>
        <w:tblLook w:val="04A0" w:firstRow="1" w:lastRow="0" w:firstColumn="1" w:lastColumn="0" w:noHBand="0" w:noVBand="1"/>
      </w:tblPr>
      <w:tblGrid>
        <w:gridCol w:w="1023"/>
        <w:gridCol w:w="1015"/>
        <w:gridCol w:w="1015"/>
        <w:gridCol w:w="1014"/>
        <w:gridCol w:w="1015"/>
        <w:gridCol w:w="1030"/>
        <w:gridCol w:w="1029"/>
        <w:gridCol w:w="1030"/>
        <w:gridCol w:w="1031"/>
      </w:tblGrid>
      <w:tr w:rsidR="00615342" w14:paraId="31ACD18B" w14:textId="77777777">
        <w:trPr>
          <w:trHeight w:val="265"/>
        </w:trPr>
        <w:tc>
          <w:tcPr>
            <w:tcW w:w="2963" w:type="dxa"/>
            <w:gridSpan w:val="3"/>
            <w:tcBorders>
              <w:top w:val="single" w:sz="4" w:space="0" w:color="E0E0E0"/>
              <w:left w:val="single" w:sz="4" w:space="0" w:color="E0E0E0"/>
              <w:bottom w:val="single" w:sz="4" w:space="0" w:color="E0E0E0"/>
              <w:right w:val="single" w:sz="4" w:space="0" w:color="E0E0E0"/>
            </w:tcBorders>
          </w:tcPr>
          <w:p w14:paraId="2C492C7A" w14:textId="77777777" w:rsidR="00615342" w:rsidRDefault="0075783B">
            <w:pPr>
              <w:spacing w:after="0" w:line="259" w:lineRule="auto"/>
              <w:ind w:left="11" w:firstLine="0"/>
            </w:pPr>
            <w:r>
              <w:rPr>
                <w:rFonts w:ascii="Calibri" w:hAnsi="Calibri"/>
                <w:b/>
                <w:sz w:val="20"/>
              </w:rPr>
              <w:lastRenderedPageBreak/>
              <w:t>Wage table as at 1-1-2024</w:t>
            </w:r>
          </w:p>
        </w:tc>
        <w:tc>
          <w:tcPr>
            <w:tcW w:w="2079" w:type="dxa"/>
            <w:gridSpan w:val="2"/>
            <w:tcBorders>
              <w:top w:val="single" w:sz="4" w:space="0" w:color="E0E0E0"/>
              <w:left w:val="single" w:sz="4" w:space="0" w:color="E0E0E0"/>
              <w:bottom w:val="single" w:sz="4" w:space="0" w:color="E0E0E0"/>
              <w:right w:val="single" w:sz="4" w:space="0" w:color="E0E0E0"/>
            </w:tcBorders>
          </w:tcPr>
          <w:p w14:paraId="0E3C1818" w14:textId="77777777" w:rsidR="00615342" w:rsidRDefault="0075783B">
            <w:pPr>
              <w:spacing w:after="0" w:line="259" w:lineRule="auto"/>
              <w:ind w:left="12" w:firstLine="0"/>
            </w:pPr>
            <w:r>
              <w:rPr>
                <w:rFonts w:ascii="Calibri" w:hAnsi="Calibri"/>
                <w:b/>
                <w:sz w:val="20"/>
              </w:rPr>
              <w:t>non-driving personnel</w:t>
            </w:r>
          </w:p>
        </w:tc>
        <w:tc>
          <w:tcPr>
            <w:tcW w:w="1040" w:type="dxa"/>
            <w:tcBorders>
              <w:top w:val="single" w:sz="4" w:space="0" w:color="E0E0E0"/>
              <w:left w:val="single" w:sz="4" w:space="0" w:color="E0E0E0"/>
              <w:bottom w:val="single" w:sz="4" w:space="0" w:color="E0E0E0"/>
              <w:right w:val="single" w:sz="4" w:space="0" w:color="E0E0E0"/>
            </w:tcBorders>
          </w:tcPr>
          <w:p w14:paraId="3275070B" w14:textId="77777777" w:rsidR="00615342" w:rsidRDefault="00615342">
            <w:pPr>
              <w:spacing w:after="160" w:line="259" w:lineRule="auto"/>
              <w:ind w:left="0" w:firstLine="0"/>
            </w:pPr>
          </w:p>
        </w:tc>
        <w:tc>
          <w:tcPr>
            <w:tcW w:w="1039" w:type="dxa"/>
            <w:tcBorders>
              <w:top w:val="single" w:sz="4" w:space="0" w:color="E0E0E0"/>
              <w:left w:val="single" w:sz="4" w:space="0" w:color="E0E0E0"/>
              <w:bottom w:val="single" w:sz="4" w:space="0" w:color="E0E0E0"/>
              <w:right w:val="single" w:sz="4" w:space="0" w:color="E0E0E0"/>
            </w:tcBorders>
          </w:tcPr>
          <w:p w14:paraId="4E9BFEEC"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518F79FA" w14:textId="77777777" w:rsidR="00615342" w:rsidRDefault="00615342">
            <w:pPr>
              <w:spacing w:after="160" w:line="259" w:lineRule="auto"/>
              <w:ind w:left="0" w:firstLine="0"/>
            </w:pPr>
          </w:p>
        </w:tc>
        <w:tc>
          <w:tcPr>
            <w:tcW w:w="1041" w:type="dxa"/>
            <w:tcBorders>
              <w:top w:val="single" w:sz="4" w:space="0" w:color="E0E0E0"/>
              <w:left w:val="single" w:sz="4" w:space="0" w:color="E0E0E0"/>
              <w:bottom w:val="single" w:sz="4" w:space="0" w:color="E0E0E0"/>
              <w:right w:val="single" w:sz="4" w:space="0" w:color="E0E0E0"/>
            </w:tcBorders>
          </w:tcPr>
          <w:p w14:paraId="08474849" w14:textId="77777777" w:rsidR="00615342" w:rsidRDefault="00615342">
            <w:pPr>
              <w:spacing w:after="160" w:line="259" w:lineRule="auto"/>
              <w:ind w:left="0" w:firstLine="0"/>
            </w:pPr>
          </w:p>
        </w:tc>
      </w:tr>
      <w:tr w:rsidR="00615342" w14:paraId="758F3E30" w14:textId="77777777">
        <w:trPr>
          <w:trHeight w:val="265"/>
        </w:trPr>
        <w:tc>
          <w:tcPr>
            <w:tcW w:w="883" w:type="dxa"/>
            <w:tcBorders>
              <w:top w:val="single" w:sz="4" w:space="0" w:color="E0E0E0"/>
              <w:left w:val="single" w:sz="4" w:space="0" w:color="E0E0E0"/>
              <w:bottom w:val="single" w:sz="4" w:space="0" w:color="E0E0E0"/>
              <w:right w:val="single" w:sz="4" w:space="0" w:color="E0E0E0"/>
            </w:tcBorders>
          </w:tcPr>
          <w:p w14:paraId="4DEF7DBD"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77B796FF"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59289E96" w14:textId="77777777" w:rsidR="00615342" w:rsidRDefault="00615342">
            <w:pPr>
              <w:spacing w:after="160" w:line="259" w:lineRule="auto"/>
              <w:ind w:left="0" w:firstLine="0"/>
            </w:pPr>
          </w:p>
        </w:tc>
        <w:tc>
          <w:tcPr>
            <w:tcW w:w="1039" w:type="dxa"/>
            <w:tcBorders>
              <w:top w:val="single" w:sz="4" w:space="0" w:color="E0E0E0"/>
              <w:left w:val="single" w:sz="4" w:space="0" w:color="E0E0E0"/>
              <w:bottom w:val="single" w:sz="4" w:space="0" w:color="E0E0E0"/>
              <w:right w:val="single" w:sz="4" w:space="0" w:color="E0E0E0"/>
            </w:tcBorders>
          </w:tcPr>
          <w:p w14:paraId="0658B457"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140B2AE6"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0B79835D" w14:textId="77777777" w:rsidR="00615342" w:rsidRDefault="00615342">
            <w:pPr>
              <w:spacing w:after="160" w:line="259" w:lineRule="auto"/>
              <w:ind w:left="0" w:firstLine="0"/>
            </w:pPr>
          </w:p>
        </w:tc>
        <w:tc>
          <w:tcPr>
            <w:tcW w:w="1039" w:type="dxa"/>
            <w:tcBorders>
              <w:top w:val="single" w:sz="4" w:space="0" w:color="E0E0E0"/>
              <w:left w:val="single" w:sz="4" w:space="0" w:color="E0E0E0"/>
              <w:bottom w:val="single" w:sz="4" w:space="0" w:color="E0E0E0"/>
              <w:right w:val="single" w:sz="4" w:space="0" w:color="E0E0E0"/>
            </w:tcBorders>
          </w:tcPr>
          <w:p w14:paraId="4FB1370A"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5C995392" w14:textId="77777777" w:rsidR="00615342" w:rsidRDefault="00615342">
            <w:pPr>
              <w:spacing w:after="160" w:line="259" w:lineRule="auto"/>
              <w:ind w:left="0" w:firstLine="0"/>
            </w:pPr>
          </w:p>
        </w:tc>
        <w:tc>
          <w:tcPr>
            <w:tcW w:w="1041" w:type="dxa"/>
            <w:tcBorders>
              <w:top w:val="single" w:sz="4" w:space="0" w:color="E0E0E0"/>
              <w:left w:val="single" w:sz="4" w:space="0" w:color="E0E0E0"/>
              <w:bottom w:val="single" w:sz="4" w:space="0" w:color="E0E0E0"/>
              <w:right w:val="single" w:sz="4" w:space="0" w:color="E0E0E0"/>
            </w:tcBorders>
          </w:tcPr>
          <w:p w14:paraId="0127F92F" w14:textId="77777777" w:rsidR="00615342" w:rsidRDefault="00615342">
            <w:pPr>
              <w:spacing w:after="160" w:line="259" w:lineRule="auto"/>
              <w:ind w:left="0" w:firstLine="0"/>
            </w:pPr>
          </w:p>
        </w:tc>
      </w:tr>
      <w:tr w:rsidR="00615342" w14:paraId="17CA2551" w14:textId="77777777">
        <w:trPr>
          <w:trHeight w:val="260"/>
        </w:trPr>
        <w:tc>
          <w:tcPr>
            <w:tcW w:w="883" w:type="dxa"/>
            <w:tcBorders>
              <w:top w:val="single" w:sz="4" w:space="0" w:color="E0E0E0"/>
              <w:left w:val="single" w:sz="4" w:space="0" w:color="E0E0E0"/>
              <w:bottom w:val="nil"/>
              <w:right w:val="single" w:sz="4" w:space="0" w:color="E0E0E0"/>
            </w:tcBorders>
          </w:tcPr>
          <w:p w14:paraId="1351A789" w14:textId="77777777" w:rsidR="00615342" w:rsidRDefault="0075783B">
            <w:pPr>
              <w:spacing w:after="0" w:line="259" w:lineRule="auto"/>
              <w:ind w:left="0" w:firstLine="0"/>
            </w:pPr>
            <w:r>
              <w:rPr>
                <w:rFonts w:ascii="Calibri" w:hAnsi="Calibri"/>
                <w:sz w:val="14"/>
              </w:rPr>
              <w:t>increment/scale</w:t>
            </w:r>
          </w:p>
        </w:tc>
        <w:tc>
          <w:tcPr>
            <w:tcW w:w="1040" w:type="dxa"/>
            <w:tcBorders>
              <w:top w:val="single" w:sz="4" w:space="0" w:color="E0E0E0"/>
              <w:left w:val="single" w:sz="4" w:space="0" w:color="E0E0E0"/>
              <w:bottom w:val="nil"/>
              <w:right w:val="single" w:sz="4" w:space="0" w:color="E0E0E0"/>
            </w:tcBorders>
          </w:tcPr>
          <w:p w14:paraId="3E94E798" w14:textId="77777777" w:rsidR="00615342" w:rsidRDefault="0075783B">
            <w:pPr>
              <w:spacing w:after="0" w:line="259" w:lineRule="auto"/>
              <w:ind w:left="54" w:firstLine="0"/>
              <w:jc w:val="center"/>
            </w:pPr>
            <w:r>
              <w:rPr>
                <w:rFonts w:ascii="Calibri" w:hAnsi="Calibri"/>
                <w:b/>
                <w:sz w:val="20"/>
              </w:rPr>
              <w:t>I</w:t>
            </w:r>
          </w:p>
        </w:tc>
        <w:tc>
          <w:tcPr>
            <w:tcW w:w="1040" w:type="dxa"/>
            <w:tcBorders>
              <w:top w:val="single" w:sz="4" w:space="0" w:color="E0E0E0"/>
              <w:left w:val="single" w:sz="4" w:space="0" w:color="E0E0E0"/>
              <w:bottom w:val="nil"/>
              <w:right w:val="single" w:sz="4" w:space="0" w:color="E0E0E0"/>
            </w:tcBorders>
          </w:tcPr>
          <w:p w14:paraId="71858E3A" w14:textId="77777777" w:rsidR="00615342" w:rsidRDefault="0075783B">
            <w:pPr>
              <w:spacing w:after="0" w:line="259" w:lineRule="auto"/>
              <w:ind w:left="64" w:firstLine="0"/>
              <w:jc w:val="center"/>
            </w:pPr>
            <w:r>
              <w:rPr>
                <w:rFonts w:ascii="Calibri" w:hAnsi="Calibri"/>
                <w:b/>
                <w:sz w:val="20"/>
              </w:rPr>
              <w:t>II</w:t>
            </w:r>
          </w:p>
        </w:tc>
        <w:tc>
          <w:tcPr>
            <w:tcW w:w="1039" w:type="dxa"/>
            <w:tcBorders>
              <w:top w:val="single" w:sz="4" w:space="0" w:color="E0E0E0"/>
              <w:left w:val="single" w:sz="4" w:space="0" w:color="E0E0E0"/>
              <w:bottom w:val="nil"/>
              <w:right w:val="single" w:sz="4" w:space="0" w:color="E0E0E0"/>
            </w:tcBorders>
          </w:tcPr>
          <w:p w14:paraId="2BAE495F" w14:textId="77777777" w:rsidR="00615342" w:rsidRDefault="0075783B">
            <w:pPr>
              <w:spacing w:after="0" w:line="259" w:lineRule="auto"/>
              <w:ind w:left="53" w:firstLine="0"/>
              <w:jc w:val="center"/>
            </w:pPr>
            <w:r>
              <w:rPr>
                <w:rFonts w:ascii="Calibri" w:hAnsi="Calibri"/>
                <w:b/>
                <w:sz w:val="20"/>
              </w:rPr>
              <w:t>III</w:t>
            </w:r>
          </w:p>
        </w:tc>
        <w:tc>
          <w:tcPr>
            <w:tcW w:w="1040" w:type="dxa"/>
            <w:tcBorders>
              <w:top w:val="single" w:sz="4" w:space="0" w:color="E0E0E0"/>
              <w:left w:val="single" w:sz="4" w:space="0" w:color="E0E0E0"/>
              <w:bottom w:val="nil"/>
              <w:right w:val="single" w:sz="4" w:space="0" w:color="E0E0E0"/>
            </w:tcBorders>
          </w:tcPr>
          <w:p w14:paraId="5841968E" w14:textId="77777777" w:rsidR="00615342" w:rsidRDefault="0075783B">
            <w:pPr>
              <w:spacing w:after="0" w:line="259" w:lineRule="auto"/>
              <w:ind w:left="62" w:firstLine="0"/>
              <w:jc w:val="center"/>
            </w:pPr>
            <w:r>
              <w:rPr>
                <w:rFonts w:ascii="Calibri" w:hAnsi="Calibri"/>
                <w:b/>
                <w:sz w:val="20"/>
              </w:rPr>
              <w:t>IV</w:t>
            </w:r>
          </w:p>
        </w:tc>
        <w:tc>
          <w:tcPr>
            <w:tcW w:w="1040" w:type="dxa"/>
            <w:tcBorders>
              <w:top w:val="single" w:sz="4" w:space="0" w:color="E0E0E0"/>
              <w:left w:val="single" w:sz="4" w:space="0" w:color="E0E0E0"/>
              <w:bottom w:val="nil"/>
              <w:right w:val="single" w:sz="4" w:space="0" w:color="E0E0E0"/>
            </w:tcBorders>
          </w:tcPr>
          <w:p w14:paraId="6739A5A4" w14:textId="77777777" w:rsidR="00615342" w:rsidRDefault="0075783B">
            <w:pPr>
              <w:spacing w:after="0" w:line="259" w:lineRule="auto"/>
              <w:ind w:left="51" w:firstLine="0"/>
              <w:jc w:val="center"/>
            </w:pPr>
            <w:r>
              <w:rPr>
                <w:rFonts w:ascii="Calibri" w:hAnsi="Calibri"/>
                <w:b/>
                <w:sz w:val="20"/>
              </w:rPr>
              <w:t>V</w:t>
            </w:r>
          </w:p>
        </w:tc>
        <w:tc>
          <w:tcPr>
            <w:tcW w:w="1039" w:type="dxa"/>
            <w:tcBorders>
              <w:top w:val="single" w:sz="4" w:space="0" w:color="E0E0E0"/>
              <w:left w:val="single" w:sz="4" w:space="0" w:color="E0E0E0"/>
              <w:bottom w:val="nil"/>
              <w:right w:val="single" w:sz="4" w:space="0" w:color="E0E0E0"/>
            </w:tcBorders>
          </w:tcPr>
          <w:p w14:paraId="29947F8A" w14:textId="77777777" w:rsidR="00615342" w:rsidRDefault="0075783B">
            <w:pPr>
              <w:spacing w:after="0" w:line="259" w:lineRule="auto"/>
              <w:ind w:left="64" w:firstLine="0"/>
              <w:jc w:val="center"/>
            </w:pPr>
            <w:r>
              <w:rPr>
                <w:rFonts w:ascii="Calibri" w:hAnsi="Calibri"/>
                <w:b/>
                <w:sz w:val="20"/>
              </w:rPr>
              <w:t>VI</w:t>
            </w:r>
          </w:p>
        </w:tc>
        <w:tc>
          <w:tcPr>
            <w:tcW w:w="1040" w:type="dxa"/>
            <w:tcBorders>
              <w:top w:val="single" w:sz="4" w:space="0" w:color="E0E0E0"/>
              <w:left w:val="single" w:sz="4" w:space="0" w:color="E0E0E0"/>
              <w:bottom w:val="nil"/>
              <w:right w:val="single" w:sz="4" w:space="0" w:color="E0E0E0"/>
            </w:tcBorders>
          </w:tcPr>
          <w:p w14:paraId="40ED8762" w14:textId="77777777" w:rsidR="00615342" w:rsidRDefault="0075783B">
            <w:pPr>
              <w:spacing w:after="0" w:line="259" w:lineRule="auto"/>
              <w:ind w:left="52" w:firstLine="0"/>
              <w:jc w:val="center"/>
            </w:pPr>
            <w:r>
              <w:rPr>
                <w:rFonts w:ascii="Calibri" w:hAnsi="Calibri"/>
                <w:b/>
                <w:sz w:val="20"/>
              </w:rPr>
              <w:t>VII</w:t>
            </w:r>
          </w:p>
        </w:tc>
        <w:tc>
          <w:tcPr>
            <w:tcW w:w="1041" w:type="dxa"/>
            <w:tcBorders>
              <w:top w:val="single" w:sz="4" w:space="0" w:color="E0E0E0"/>
              <w:left w:val="single" w:sz="4" w:space="0" w:color="E0E0E0"/>
              <w:bottom w:val="nil"/>
              <w:right w:val="single" w:sz="4" w:space="0" w:color="E0E0E0"/>
            </w:tcBorders>
          </w:tcPr>
          <w:p w14:paraId="736F818E" w14:textId="77777777" w:rsidR="00615342" w:rsidRDefault="0075783B">
            <w:pPr>
              <w:spacing w:after="0" w:line="259" w:lineRule="auto"/>
              <w:ind w:left="62" w:firstLine="0"/>
              <w:jc w:val="center"/>
            </w:pPr>
            <w:r>
              <w:rPr>
                <w:rFonts w:ascii="Calibri" w:hAnsi="Calibri"/>
                <w:b/>
                <w:sz w:val="20"/>
              </w:rPr>
              <w:t>VIII</w:t>
            </w:r>
          </w:p>
        </w:tc>
      </w:tr>
      <w:tr w:rsidR="00615342" w14:paraId="7176C2BE" w14:textId="77777777">
        <w:trPr>
          <w:trHeight w:val="277"/>
        </w:trPr>
        <w:tc>
          <w:tcPr>
            <w:tcW w:w="2963" w:type="dxa"/>
            <w:gridSpan w:val="3"/>
            <w:tcBorders>
              <w:top w:val="nil"/>
              <w:left w:val="nil"/>
              <w:bottom w:val="nil"/>
              <w:right w:val="nil"/>
            </w:tcBorders>
            <w:shd w:val="clear" w:color="auto" w:fill="B4C6E7"/>
          </w:tcPr>
          <w:p w14:paraId="41064A4D" w14:textId="77777777" w:rsidR="00615342" w:rsidRDefault="0075783B">
            <w:pPr>
              <w:tabs>
                <w:tab w:val="center" w:pos="1267"/>
                <w:tab w:val="right" w:pos="2855"/>
              </w:tabs>
              <w:spacing w:after="0" w:line="259" w:lineRule="auto"/>
              <w:ind w:left="0" w:firstLine="0"/>
            </w:pPr>
            <w:r>
              <w:rPr>
                <w:rFonts w:ascii="Calibri" w:hAnsi="Calibri"/>
              </w:rPr>
              <w:tab/>
            </w:r>
            <w:r>
              <w:rPr>
                <w:rFonts w:ascii="Calibri" w:hAnsi="Calibri"/>
                <w:b/>
                <w:sz w:val="20"/>
              </w:rPr>
              <w:t xml:space="preserve">0 </w:t>
            </w:r>
            <w:r>
              <w:rPr>
                <w:rFonts w:ascii="Calibri" w:hAnsi="Calibri"/>
                <w:sz w:val="20"/>
              </w:rPr>
              <w:t>€  1,971.24</w:t>
            </w:r>
            <w:r>
              <w:rPr>
                <w:rFonts w:ascii="Calibri" w:hAnsi="Calibri"/>
                <w:sz w:val="20"/>
              </w:rPr>
              <w:tab/>
              <w:t>€  2,075.85</w:t>
            </w:r>
          </w:p>
        </w:tc>
        <w:tc>
          <w:tcPr>
            <w:tcW w:w="2079" w:type="dxa"/>
            <w:gridSpan w:val="2"/>
            <w:tcBorders>
              <w:top w:val="nil"/>
              <w:left w:val="nil"/>
              <w:bottom w:val="nil"/>
              <w:right w:val="nil"/>
            </w:tcBorders>
            <w:shd w:val="clear" w:color="auto" w:fill="B4C6E7"/>
          </w:tcPr>
          <w:p w14:paraId="295D3674" w14:textId="77777777" w:rsidR="00615342" w:rsidRDefault="0075783B">
            <w:pPr>
              <w:tabs>
                <w:tab w:val="right" w:pos="1972"/>
              </w:tabs>
              <w:spacing w:after="0" w:line="259" w:lineRule="auto"/>
              <w:ind w:left="0" w:firstLine="0"/>
            </w:pPr>
            <w:r>
              <w:rPr>
                <w:rFonts w:ascii="Calibri" w:hAnsi="Calibri"/>
                <w:sz w:val="20"/>
              </w:rPr>
              <w:t>€  2,188.82</w:t>
            </w:r>
            <w:r>
              <w:rPr>
                <w:rFonts w:ascii="Calibri" w:hAnsi="Calibri"/>
                <w:sz w:val="20"/>
              </w:rPr>
              <w:tab/>
              <w:t>€  2,299.52</w:t>
            </w:r>
          </w:p>
        </w:tc>
        <w:tc>
          <w:tcPr>
            <w:tcW w:w="1040" w:type="dxa"/>
            <w:tcBorders>
              <w:top w:val="nil"/>
              <w:left w:val="nil"/>
              <w:bottom w:val="nil"/>
              <w:right w:val="nil"/>
            </w:tcBorders>
            <w:shd w:val="clear" w:color="auto" w:fill="B4C6E7"/>
          </w:tcPr>
          <w:p w14:paraId="77FEC8BE" w14:textId="77777777" w:rsidR="00615342" w:rsidRDefault="0075783B">
            <w:pPr>
              <w:spacing w:after="0" w:line="259" w:lineRule="auto"/>
              <w:ind w:left="57" w:firstLine="0"/>
            </w:pPr>
            <w:r>
              <w:rPr>
                <w:rFonts w:ascii="Calibri" w:hAnsi="Calibri"/>
                <w:sz w:val="20"/>
              </w:rPr>
              <w:t>€  2,415.54</w:t>
            </w:r>
          </w:p>
        </w:tc>
        <w:tc>
          <w:tcPr>
            <w:tcW w:w="1039" w:type="dxa"/>
            <w:tcBorders>
              <w:top w:val="nil"/>
              <w:left w:val="nil"/>
              <w:bottom w:val="nil"/>
              <w:right w:val="nil"/>
            </w:tcBorders>
            <w:shd w:val="clear" w:color="auto" w:fill="B4C6E7"/>
          </w:tcPr>
          <w:p w14:paraId="0468219B" w14:textId="77777777" w:rsidR="00615342" w:rsidRDefault="0075783B">
            <w:pPr>
              <w:spacing w:after="0" w:line="259" w:lineRule="auto"/>
              <w:ind w:left="57" w:firstLine="0"/>
            </w:pPr>
            <w:r>
              <w:rPr>
                <w:rFonts w:ascii="Calibri" w:hAnsi="Calibri"/>
                <w:sz w:val="20"/>
              </w:rPr>
              <w:t>€  2,530.73</w:t>
            </w:r>
          </w:p>
        </w:tc>
        <w:tc>
          <w:tcPr>
            <w:tcW w:w="1040" w:type="dxa"/>
            <w:tcBorders>
              <w:top w:val="nil"/>
              <w:left w:val="nil"/>
              <w:bottom w:val="nil"/>
              <w:right w:val="nil"/>
            </w:tcBorders>
            <w:shd w:val="clear" w:color="auto" w:fill="B4C6E7"/>
          </w:tcPr>
          <w:p w14:paraId="29DDDF19" w14:textId="77777777" w:rsidR="00615342" w:rsidRDefault="0075783B">
            <w:pPr>
              <w:spacing w:after="0" w:line="259" w:lineRule="auto"/>
              <w:ind w:left="57" w:firstLine="0"/>
            </w:pPr>
            <w:r>
              <w:rPr>
                <w:rFonts w:ascii="Calibri" w:hAnsi="Calibri"/>
                <w:sz w:val="20"/>
              </w:rPr>
              <w:t>€  2,645.23</w:t>
            </w:r>
          </w:p>
        </w:tc>
        <w:tc>
          <w:tcPr>
            <w:tcW w:w="1041" w:type="dxa"/>
            <w:tcBorders>
              <w:top w:val="nil"/>
              <w:left w:val="nil"/>
              <w:bottom w:val="nil"/>
              <w:right w:val="nil"/>
            </w:tcBorders>
            <w:shd w:val="clear" w:color="auto" w:fill="B4C6E7"/>
          </w:tcPr>
          <w:p w14:paraId="3FC486DE" w14:textId="77777777" w:rsidR="00615342" w:rsidRDefault="0075783B">
            <w:pPr>
              <w:spacing w:after="0" w:line="259" w:lineRule="auto"/>
              <w:ind w:left="57" w:firstLine="0"/>
            </w:pPr>
            <w:r>
              <w:rPr>
                <w:rFonts w:ascii="Calibri" w:hAnsi="Calibri"/>
                <w:sz w:val="20"/>
              </w:rPr>
              <w:t>€  2,993.23</w:t>
            </w:r>
          </w:p>
        </w:tc>
      </w:tr>
      <w:tr w:rsidR="00615342" w14:paraId="52B20AF9" w14:textId="77777777">
        <w:trPr>
          <w:trHeight w:val="255"/>
        </w:trPr>
        <w:tc>
          <w:tcPr>
            <w:tcW w:w="883" w:type="dxa"/>
            <w:tcBorders>
              <w:top w:val="nil"/>
              <w:left w:val="single" w:sz="4" w:space="0" w:color="E0E0E0"/>
              <w:bottom w:val="nil"/>
              <w:right w:val="single" w:sz="4" w:space="0" w:color="E0E0E0"/>
            </w:tcBorders>
          </w:tcPr>
          <w:p w14:paraId="7419F9E4" w14:textId="77777777" w:rsidR="00615342" w:rsidRDefault="00615342">
            <w:pPr>
              <w:spacing w:after="160" w:line="259" w:lineRule="auto"/>
              <w:ind w:left="0" w:firstLine="0"/>
            </w:pPr>
          </w:p>
        </w:tc>
        <w:tc>
          <w:tcPr>
            <w:tcW w:w="1040" w:type="dxa"/>
            <w:tcBorders>
              <w:top w:val="nil"/>
              <w:left w:val="single" w:sz="4" w:space="0" w:color="E0E0E0"/>
              <w:bottom w:val="nil"/>
              <w:right w:val="single" w:sz="4" w:space="0" w:color="E0E0E0"/>
            </w:tcBorders>
          </w:tcPr>
          <w:p w14:paraId="23949E3C" w14:textId="77777777" w:rsidR="00615342" w:rsidRDefault="0075783B">
            <w:pPr>
              <w:spacing w:after="0" w:line="259" w:lineRule="auto"/>
              <w:ind w:left="57" w:firstLine="0"/>
            </w:pPr>
            <w:r>
              <w:rPr>
                <w:rFonts w:ascii="Calibri" w:hAnsi="Calibri"/>
                <w:sz w:val="20"/>
              </w:rPr>
              <w:t>€        11.37</w:t>
            </w:r>
          </w:p>
        </w:tc>
        <w:tc>
          <w:tcPr>
            <w:tcW w:w="1040" w:type="dxa"/>
            <w:tcBorders>
              <w:top w:val="nil"/>
              <w:left w:val="single" w:sz="4" w:space="0" w:color="E0E0E0"/>
              <w:bottom w:val="nil"/>
              <w:right w:val="single" w:sz="4" w:space="0" w:color="E0E0E0"/>
            </w:tcBorders>
          </w:tcPr>
          <w:p w14:paraId="178727C2" w14:textId="77777777" w:rsidR="00615342" w:rsidRDefault="0075783B">
            <w:pPr>
              <w:spacing w:after="0" w:line="259" w:lineRule="auto"/>
              <w:ind w:left="57" w:firstLine="0"/>
            </w:pPr>
            <w:r>
              <w:rPr>
                <w:rFonts w:ascii="Calibri" w:hAnsi="Calibri"/>
                <w:sz w:val="20"/>
              </w:rPr>
              <w:t>€        11.98</w:t>
            </w:r>
          </w:p>
        </w:tc>
        <w:tc>
          <w:tcPr>
            <w:tcW w:w="1039" w:type="dxa"/>
            <w:tcBorders>
              <w:top w:val="nil"/>
              <w:left w:val="single" w:sz="4" w:space="0" w:color="E0E0E0"/>
              <w:bottom w:val="nil"/>
              <w:right w:val="single" w:sz="4" w:space="0" w:color="E0E0E0"/>
            </w:tcBorders>
          </w:tcPr>
          <w:p w14:paraId="370D0DA7" w14:textId="77777777" w:rsidR="00615342" w:rsidRDefault="0075783B">
            <w:pPr>
              <w:spacing w:after="0" w:line="259" w:lineRule="auto"/>
              <w:ind w:left="57" w:firstLine="0"/>
            </w:pPr>
            <w:r>
              <w:rPr>
                <w:rFonts w:ascii="Calibri" w:hAnsi="Calibri"/>
                <w:sz w:val="20"/>
              </w:rPr>
              <w:t>€        12.63</w:t>
            </w:r>
          </w:p>
        </w:tc>
        <w:tc>
          <w:tcPr>
            <w:tcW w:w="1040" w:type="dxa"/>
            <w:tcBorders>
              <w:top w:val="nil"/>
              <w:left w:val="single" w:sz="4" w:space="0" w:color="E0E0E0"/>
              <w:bottom w:val="nil"/>
              <w:right w:val="single" w:sz="4" w:space="0" w:color="E0E0E0"/>
            </w:tcBorders>
          </w:tcPr>
          <w:p w14:paraId="0AD180C9" w14:textId="77777777" w:rsidR="00615342" w:rsidRDefault="0075783B">
            <w:pPr>
              <w:spacing w:after="0" w:line="259" w:lineRule="auto"/>
              <w:ind w:left="57" w:firstLine="0"/>
            </w:pPr>
            <w:r>
              <w:rPr>
                <w:rFonts w:ascii="Calibri" w:hAnsi="Calibri"/>
                <w:sz w:val="20"/>
              </w:rPr>
              <w:t>€        13.27</w:t>
            </w:r>
          </w:p>
        </w:tc>
        <w:tc>
          <w:tcPr>
            <w:tcW w:w="1040" w:type="dxa"/>
            <w:tcBorders>
              <w:top w:val="nil"/>
              <w:left w:val="single" w:sz="4" w:space="0" w:color="E0E0E0"/>
              <w:bottom w:val="nil"/>
              <w:right w:val="single" w:sz="4" w:space="0" w:color="E0E0E0"/>
            </w:tcBorders>
          </w:tcPr>
          <w:p w14:paraId="22464C94" w14:textId="77777777" w:rsidR="00615342" w:rsidRDefault="0075783B">
            <w:pPr>
              <w:spacing w:after="0" w:line="259" w:lineRule="auto"/>
              <w:ind w:left="57" w:firstLine="0"/>
            </w:pPr>
            <w:r>
              <w:rPr>
                <w:rFonts w:ascii="Calibri" w:hAnsi="Calibri"/>
                <w:sz w:val="20"/>
              </w:rPr>
              <w:t>€        13.94</w:t>
            </w:r>
          </w:p>
        </w:tc>
        <w:tc>
          <w:tcPr>
            <w:tcW w:w="1039" w:type="dxa"/>
            <w:tcBorders>
              <w:top w:val="nil"/>
              <w:left w:val="single" w:sz="4" w:space="0" w:color="E0E0E0"/>
              <w:bottom w:val="nil"/>
              <w:right w:val="single" w:sz="4" w:space="0" w:color="E0E0E0"/>
            </w:tcBorders>
          </w:tcPr>
          <w:p w14:paraId="7DF48E06" w14:textId="77777777" w:rsidR="00615342" w:rsidRDefault="0075783B">
            <w:pPr>
              <w:spacing w:after="0" w:line="259" w:lineRule="auto"/>
              <w:ind w:left="57" w:firstLine="0"/>
            </w:pPr>
            <w:r>
              <w:rPr>
                <w:rFonts w:ascii="Calibri" w:hAnsi="Calibri"/>
                <w:sz w:val="20"/>
              </w:rPr>
              <w:t>€        14.60</w:t>
            </w:r>
          </w:p>
        </w:tc>
        <w:tc>
          <w:tcPr>
            <w:tcW w:w="1040" w:type="dxa"/>
            <w:tcBorders>
              <w:top w:val="nil"/>
              <w:left w:val="single" w:sz="4" w:space="0" w:color="E0E0E0"/>
              <w:bottom w:val="nil"/>
              <w:right w:val="single" w:sz="4" w:space="0" w:color="E0E0E0"/>
            </w:tcBorders>
          </w:tcPr>
          <w:p w14:paraId="29F9683A" w14:textId="77777777" w:rsidR="00615342" w:rsidRDefault="0075783B">
            <w:pPr>
              <w:spacing w:after="0" w:line="259" w:lineRule="auto"/>
              <w:ind w:left="57" w:firstLine="0"/>
            </w:pPr>
            <w:r>
              <w:rPr>
                <w:rFonts w:ascii="Calibri" w:hAnsi="Calibri"/>
                <w:sz w:val="20"/>
              </w:rPr>
              <w:t>€        15.26</w:t>
            </w:r>
          </w:p>
        </w:tc>
        <w:tc>
          <w:tcPr>
            <w:tcW w:w="1041" w:type="dxa"/>
            <w:tcBorders>
              <w:top w:val="nil"/>
              <w:left w:val="single" w:sz="4" w:space="0" w:color="E0E0E0"/>
              <w:bottom w:val="nil"/>
              <w:right w:val="single" w:sz="4" w:space="0" w:color="E0E0E0"/>
            </w:tcBorders>
          </w:tcPr>
          <w:p w14:paraId="60205036" w14:textId="77777777" w:rsidR="00615342" w:rsidRDefault="0075783B">
            <w:pPr>
              <w:spacing w:after="0" w:line="259" w:lineRule="auto"/>
              <w:ind w:left="57" w:firstLine="0"/>
            </w:pPr>
            <w:r>
              <w:rPr>
                <w:rFonts w:ascii="Calibri" w:hAnsi="Calibri"/>
                <w:sz w:val="20"/>
              </w:rPr>
              <w:t>€        17.27</w:t>
            </w:r>
          </w:p>
        </w:tc>
      </w:tr>
      <w:tr w:rsidR="00615342" w14:paraId="4547101C" w14:textId="77777777">
        <w:trPr>
          <w:trHeight w:val="277"/>
        </w:trPr>
        <w:tc>
          <w:tcPr>
            <w:tcW w:w="2963" w:type="dxa"/>
            <w:gridSpan w:val="3"/>
            <w:tcBorders>
              <w:top w:val="nil"/>
              <w:left w:val="nil"/>
              <w:bottom w:val="nil"/>
              <w:right w:val="nil"/>
            </w:tcBorders>
            <w:shd w:val="clear" w:color="auto" w:fill="B4C6E7"/>
          </w:tcPr>
          <w:p w14:paraId="135BC6C1" w14:textId="77777777" w:rsidR="00615342" w:rsidRDefault="0075783B">
            <w:pPr>
              <w:tabs>
                <w:tab w:val="center" w:pos="1267"/>
                <w:tab w:val="right" w:pos="2855"/>
              </w:tabs>
              <w:spacing w:after="0" w:line="259" w:lineRule="auto"/>
              <w:ind w:left="0" w:firstLine="0"/>
            </w:pPr>
            <w:r>
              <w:rPr>
                <w:rFonts w:ascii="Calibri" w:hAnsi="Calibri"/>
              </w:rPr>
              <w:tab/>
            </w:r>
            <w:r>
              <w:rPr>
                <w:rFonts w:ascii="Calibri" w:hAnsi="Calibri"/>
                <w:b/>
                <w:sz w:val="20"/>
              </w:rPr>
              <w:t xml:space="preserve">1 </w:t>
            </w:r>
            <w:r>
              <w:rPr>
                <w:rFonts w:ascii="Calibri" w:hAnsi="Calibri"/>
                <w:sz w:val="20"/>
              </w:rPr>
              <w:t>€  2,028.10</w:t>
            </w:r>
            <w:r>
              <w:rPr>
                <w:rFonts w:ascii="Calibri" w:hAnsi="Calibri"/>
                <w:sz w:val="20"/>
              </w:rPr>
              <w:tab/>
              <w:t>€  2,144.84</w:t>
            </w:r>
          </w:p>
        </w:tc>
        <w:tc>
          <w:tcPr>
            <w:tcW w:w="2079" w:type="dxa"/>
            <w:gridSpan w:val="2"/>
            <w:tcBorders>
              <w:top w:val="nil"/>
              <w:left w:val="nil"/>
              <w:bottom w:val="nil"/>
              <w:right w:val="nil"/>
            </w:tcBorders>
            <w:shd w:val="clear" w:color="auto" w:fill="B4C6E7"/>
          </w:tcPr>
          <w:p w14:paraId="42E49ADA" w14:textId="77777777" w:rsidR="00615342" w:rsidRDefault="0075783B">
            <w:pPr>
              <w:tabs>
                <w:tab w:val="right" w:pos="1972"/>
              </w:tabs>
              <w:spacing w:after="0" w:line="259" w:lineRule="auto"/>
              <w:ind w:left="0" w:firstLine="0"/>
            </w:pPr>
            <w:r>
              <w:rPr>
                <w:rFonts w:ascii="Calibri" w:hAnsi="Calibri"/>
                <w:sz w:val="20"/>
              </w:rPr>
              <w:t>€  2,257.80</w:t>
            </w:r>
            <w:r>
              <w:rPr>
                <w:rFonts w:ascii="Calibri" w:hAnsi="Calibri"/>
                <w:sz w:val="20"/>
              </w:rPr>
              <w:tab/>
              <w:t>€  2,371.55</w:t>
            </w:r>
          </w:p>
        </w:tc>
        <w:tc>
          <w:tcPr>
            <w:tcW w:w="1040" w:type="dxa"/>
            <w:tcBorders>
              <w:top w:val="nil"/>
              <w:left w:val="nil"/>
              <w:bottom w:val="nil"/>
              <w:right w:val="nil"/>
            </w:tcBorders>
            <w:shd w:val="clear" w:color="auto" w:fill="B4C6E7"/>
          </w:tcPr>
          <w:p w14:paraId="571574A3" w14:textId="77777777" w:rsidR="00615342" w:rsidRDefault="0075783B">
            <w:pPr>
              <w:spacing w:after="0" w:line="259" w:lineRule="auto"/>
              <w:ind w:left="57" w:firstLine="0"/>
            </w:pPr>
            <w:r>
              <w:rPr>
                <w:rFonts w:ascii="Calibri" w:hAnsi="Calibri"/>
                <w:sz w:val="20"/>
              </w:rPr>
              <w:t>€  2,483.73</w:t>
            </w:r>
          </w:p>
        </w:tc>
        <w:tc>
          <w:tcPr>
            <w:tcW w:w="1039" w:type="dxa"/>
            <w:tcBorders>
              <w:top w:val="nil"/>
              <w:left w:val="nil"/>
              <w:bottom w:val="nil"/>
              <w:right w:val="nil"/>
            </w:tcBorders>
            <w:shd w:val="clear" w:color="auto" w:fill="B4C6E7"/>
          </w:tcPr>
          <w:p w14:paraId="6D286A14" w14:textId="77777777" w:rsidR="00615342" w:rsidRDefault="0075783B">
            <w:pPr>
              <w:spacing w:after="0" w:line="259" w:lineRule="auto"/>
              <w:ind w:left="57" w:firstLine="0"/>
            </w:pPr>
            <w:r>
              <w:rPr>
                <w:rFonts w:ascii="Calibri" w:hAnsi="Calibri"/>
                <w:sz w:val="20"/>
              </w:rPr>
              <w:t>€  2,599.75</w:t>
            </w:r>
          </w:p>
        </w:tc>
        <w:tc>
          <w:tcPr>
            <w:tcW w:w="1040" w:type="dxa"/>
            <w:tcBorders>
              <w:top w:val="nil"/>
              <w:left w:val="nil"/>
              <w:bottom w:val="nil"/>
              <w:right w:val="nil"/>
            </w:tcBorders>
            <w:shd w:val="clear" w:color="auto" w:fill="B4C6E7"/>
          </w:tcPr>
          <w:p w14:paraId="427A6B70" w14:textId="77777777" w:rsidR="00615342" w:rsidRDefault="0075783B">
            <w:pPr>
              <w:spacing w:after="0" w:line="259" w:lineRule="auto"/>
              <w:ind w:left="57" w:firstLine="0"/>
            </w:pPr>
            <w:r>
              <w:rPr>
                <w:rFonts w:ascii="Calibri" w:hAnsi="Calibri"/>
                <w:sz w:val="20"/>
              </w:rPr>
              <w:t>€  2,737.72</w:t>
            </w:r>
          </w:p>
        </w:tc>
        <w:tc>
          <w:tcPr>
            <w:tcW w:w="1041" w:type="dxa"/>
            <w:tcBorders>
              <w:top w:val="nil"/>
              <w:left w:val="nil"/>
              <w:bottom w:val="nil"/>
              <w:right w:val="nil"/>
            </w:tcBorders>
            <w:shd w:val="clear" w:color="auto" w:fill="B4C6E7"/>
          </w:tcPr>
          <w:p w14:paraId="6D78905C" w14:textId="77777777" w:rsidR="00615342" w:rsidRDefault="0075783B">
            <w:pPr>
              <w:spacing w:after="0" w:line="259" w:lineRule="auto"/>
              <w:ind w:left="57" w:firstLine="0"/>
            </w:pPr>
            <w:r>
              <w:rPr>
                <w:rFonts w:ascii="Calibri" w:hAnsi="Calibri"/>
                <w:sz w:val="20"/>
              </w:rPr>
              <w:t>€  3,085.71</w:t>
            </w:r>
          </w:p>
        </w:tc>
      </w:tr>
      <w:tr w:rsidR="00615342" w14:paraId="56ECEF92" w14:textId="77777777">
        <w:trPr>
          <w:trHeight w:val="254"/>
        </w:trPr>
        <w:tc>
          <w:tcPr>
            <w:tcW w:w="883" w:type="dxa"/>
            <w:tcBorders>
              <w:top w:val="nil"/>
              <w:left w:val="single" w:sz="4" w:space="0" w:color="E0E0E0"/>
              <w:bottom w:val="nil"/>
              <w:right w:val="single" w:sz="4" w:space="0" w:color="E0E0E0"/>
            </w:tcBorders>
          </w:tcPr>
          <w:p w14:paraId="5241D138" w14:textId="77777777" w:rsidR="00615342" w:rsidRDefault="00615342">
            <w:pPr>
              <w:spacing w:after="160" w:line="259" w:lineRule="auto"/>
              <w:ind w:left="0" w:firstLine="0"/>
            </w:pPr>
          </w:p>
        </w:tc>
        <w:tc>
          <w:tcPr>
            <w:tcW w:w="1040" w:type="dxa"/>
            <w:tcBorders>
              <w:top w:val="nil"/>
              <w:left w:val="single" w:sz="4" w:space="0" w:color="E0E0E0"/>
              <w:bottom w:val="nil"/>
              <w:right w:val="single" w:sz="4" w:space="0" w:color="E0E0E0"/>
            </w:tcBorders>
          </w:tcPr>
          <w:p w14:paraId="42044363" w14:textId="77777777" w:rsidR="00615342" w:rsidRDefault="0075783B">
            <w:pPr>
              <w:spacing w:after="0" w:line="259" w:lineRule="auto"/>
              <w:ind w:left="57" w:firstLine="0"/>
            </w:pPr>
            <w:r>
              <w:rPr>
                <w:rFonts w:ascii="Calibri" w:hAnsi="Calibri"/>
                <w:sz w:val="20"/>
              </w:rPr>
              <w:t>€        11.70</w:t>
            </w:r>
          </w:p>
        </w:tc>
        <w:tc>
          <w:tcPr>
            <w:tcW w:w="1040" w:type="dxa"/>
            <w:tcBorders>
              <w:top w:val="nil"/>
              <w:left w:val="single" w:sz="4" w:space="0" w:color="E0E0E0"/>
              <w:bottom w:val="nil"/>
              <w:right w:val="single" w:sz="4" w:space="0" w:color="E0E0E0"/>
            </w:tcBorders>
          </w:tcPr>
          <w:p w14:paraId="3899F1F9" w14:textId="77777777" w:rsidR="00615342" w:rsidRDefault="0075783B">
            <w:pPr>
              <w:spacing w:after="0" w:line="259" w:lineRule="auto"/>
              <w:ind w:left="57" w:firstLine="0"/>
            </w:pPr>
            <w:r>
              <w:rPr>
                <w:rFonts w:ascii="Calibri" w:hAnsi="Calibri"/>
                <w:sz w:val="20"/>
              </w:rPr>
              <w:t>€        12.37</w:t>
            </w:r>
          </w:p>
        </w:tc>
        <w:tc>
          <w:tcPr>
            <w:tcW w:w="1039" w:type="dxa"/>
            <w:tcBorders>
              <w:top w:val="nil"/>
              <w:left w:val="single" w:sz="4" w:space="0" w:color="E0E0E0"/>
              <w:bottom w:val="nil"/>
              <w:right w:val="single" w:sz="4" w:space="0" w:color="E0E0E0"/>
            </w:tcBorders>
          </w:tcPr>
          <w:p w14:paraId="04E4C277" w14:textId="77777777" w:rsidR="00615342" w:rsidRDefault="0075783B">
            <w:pPr>
              <w:spacing w:after="0" w:line="259" w:lineRule="auto"/>
              <w:ind w:left="57" w:firstLine="0"/>
            </w:pPr>
            <w:r>
              <w:rPr>
                <w:rFonts w:ascii="Calibri" w:hAnsi="Calibri"/>
                <w:sz w:val="20"/>
              </w:rPr>
              <w:t>€        13.03</w:t>
            </w:r>
          </w:p>
        </w:tc>
        <w:tc>
          <w:tcPr>
            <w:tcW w:w="1040" w:type="dxa"/>
            <w:tcBorders>
              <w:top w:val="nil"/>
              <w:left w:val="single" w:sz="4" w:space="0" w:color="E0E0E0"/>
              <w:bottom w:val="nil"/>
              <w:right w:val="single" w:sz="4" w:space="0" w:color="E0E0E0"/>
            </w:tcBorders>
          </w:tcPr>
          <w:p w14:paraId="5704FD03" w14:textId="77777777" w:rsidR="00615342" w:rsidRDefault="0075783B">
            <w:pPr>
              <w:spacing w:after="0" w:line="259" w:lineRule="auto"/>
              <w:ind w:left="57" w:firstLine="0"/>
            </w:pPr>
            <w:r>
              <w:rPr>
                <w:rFonts w:ascii="Calibri" w:hAnsi="Calibri"/>
                <w:sz w:val="20"/>
              </w:rPr>
              <w:t>€        13.68</w:t>
            </w:r>
          </w:p>
        </w:tc>
        <w:tc>
          <w:tcPr>
            <w:tcW w:w="1040" w:type="dxa"/>
            <w:tcBorders>
              <w:top w:val="nil"/>
              <w:left w:val="single" w:sz="4" w:space="0" w:color="E0E0E0"/>
              <w:bottom w:val="nil"/>
              <w:right w:val="single" w:sz="4" w:space="0" w:color="E0E0E0"/>
            </w:tcBorders>
          </w:tcPr>
          <w:p w14:paraId="756B3540" w14:textId="77777777" w:rsidR="00615342" w:rsidRDefault="0075783B">
            <w:pPr>
              <w:spacing w:after="0" w:line="259" w:lineRule="auto"/>
              <w:ind w:left="57" w:firstLine="0"/>
            </w:pPr>
            <w:r>
              <w:rPr>
                <w:rFonts w:ascii="Calibri" w:hAnsi="Calibri"/>
                <w:sz w:val="20"/>
              </w:rPr>
              <w:t>€        14.33</w:t>
            </w:r>
          </w:p>
        </w:tc>
        <w:tc>
          <w:tcPr>
            <w:tcW w:w="1039" w:type="dxa"/>
            <w:tcBorders>
              <w:top w:val="nil"/>
              <w:left w:val="single" w:sz="4" w:space="0" w:color="E0E0E0"/>
              <w:bottom w:val="nil"/>
              <w:right w:val="single" w:sz="4" w:space="0" w:color="E0E0E0"/>
            </w:tcBorders>
          </w:tcPr>
          <w:p w14:paraId="2CE6DE4C" w14:textId="77777777" w:rsidR="00615342" w:rsidRDefault="0075783B">
            <w:pPr>
              <w:spacing w:after="0" w:line="259" w:lineRule="auto"/>
              <w:ind w:left="57" w:firstLine="0"/>
            </w:pPr>
            <w:r>
              <w:rPr>
                <w:rFonts w:ascii="Calibri" w:hAnsi="Calibri"/>
                <w:sz w:val="20"/>
              </w:rPr>
              <w:t>€        15.00</w:t>
            </w:r>
          </w:p>
        </w:tc>
        <w:tc>
          <w:tcPr>
            <w:tcW w:w="1040" w:type="dxa"/>
            <w:tcBorders>
              <w:top w:val="nil"/>
              <w:left w:val="single" w:sz="4" w:space="0" w:color="E0E0E0"/>
              <w:bottom w:val="nil"/>
              <w:right w:val="single" w:sz="4" w:space="0" w:color="E0E0E0"/>
            </w:tcBorders>
          </w:tcPr>
          <w:p w14:paraId="2FEAE1CD" w14:textId="77777777" w:rsidR="00615342" w:rsidRDefault="0075783B">
            <w:pPr>
              <w:spacing w:after="0" w:line="259" w:lineRule="auto"/>
              <w:ind w:left="57" w:firstLine="0"/>
            </w:pPr>
            <w:r>
              <w:rPr>
                <w:rFonts w:ascii="Calibri" w:hAnsi="Calibri"/>
                <w:sz w:val="20"/>
              </w:rPr>
              <w:t>€        15.79</w:t>
            </w:r>
          </w:p>
        </w:tc>
        <w:tc>
          <w:tcPr>
            <w:tcW w:w="1041" w:type="dxa"/>
            <w:tcBorders>
              <w:top w:val="nil"/>
              <w:left w:val="single" w:sz="4" w:space="0" w:color="E0E0E0"/>
              <w:bottom w:val="nil"/>
              <w:right w:val="single" w:sz="4" w:space="0" w:color="E0E0E0"/>
            </w:tcBorders>
          </w:tcPr>
          <w:p w14:paraId="60E5474B" w14:textId="77777777" w:rsidR="00615342" w:rsidRDefault="0075783B">
            <w:pPr>
              <w:spacing w:after="0" w:line="259" w:lineRule="auto"/>
              <w:ind w:left="57" w:firstLine="0"/>
            </w:pPr>
            <w:r>
              <w:rPr>
                <w:rFonts w:ascii="Calibri" w:hAnsi="Calibri"/>
                <w:sz w:val="20"/>
              </w:rPr>
              <w:t>€        17.80</w:t>
            </w:r>
          </w:p>
        </w:tc>
      </w:tr>
      <w:tr w:rsidR="00615342" w14:paraId="6D2ED92F" w14:textId="77777777">
        <w:trPr>
          <w:trHeight w:val="277"/>
        </w:trPr>
        <w:tc>
          <w:tcPr>
            <w:tcW w:w="2963" w:type="dxa"/>
            <w:gridSpan w:val="3"/>
            <w:tcBorders>
              <w:top w:val="nil"/>
              <w:left w:val="nil"/>
              <w:bottom w:val="nil"/>
              <w:right w:val="nil"/>
            </w:tcBorders>
            <w:shd w:val="clear" w:color="auto" w:fill="B4C6E7"/>
          </w:tcPr>
          <w:p w14:paraId="5AAFA062" w14:textId="77777777" w:rsidR="00615342" w:rsidRDefault="0075783B">
            <w:pPr>
              <w:tabs>
                <w:tab w:val="center" w:pos="1267"/>
                <w:tab w:val="right" w:pos="2855"/>
              </w:tabs>
              <w:spacing w:after="0" w:line="259" w:lineRule="auto"/>
              <w:ind w:left="0" w:firstLine="0"/>
            </w:pPr>
            <w:r>
              <w:rPr>
                <w:rFonts w:ascii="Calibri" w:hAnsi="Calibri"/>
              </w:rPr>
              <w:tab/>
            </w:r>
            <w:r>
              <w:rPr>
                <w:rFonts w:ascii="Calibri" w:hAnsi="Calibri"/>
                <w:b/>
                <w:sz w:val="20"/>
              </w:rPr>
              <w:t xml:space="preserve">2 </w:t>
            </w:r>
            <w:r>
              <w:rPr>
                <w:rFonts w:ascii="Calibri" w:hAnsi="Calibri"/>
                <w:sz w:val="20"/>
              </w:rPr>
              <w:t>€  2,097.85</w:t>
            </w:r>
            <w:r>
              <w:rPr>
                <w:rFonts w:ascii="Calibri" w:hAnsi="Calibri"/>
                <w:sz w:val="20"/>
              </w:rPr>
              <w:tab/>
              <w:t>€  2,211.56</w:t>
            </w:r>
          </w:p>
        </w:tc>
        <w:tc>
          <w:tcPr>
            <w:tcW w:w="2079" w:type="dxa"/>
            <w:gridSpan w:val="2"/>
            <w:tcBorders>
              <w:top w:val="nil"/>
              <w:left w:val="nil"/>
              <w:bottom w:val="nil"/>
              <w:right w:val="nil"/>
            </w:tcBorders>
            <w:shd w:val="clear" w:color="auto" w:fill="B4C6E7"/>
          </w:tcPr>
          <w:p w14:paraId="1EA8C278" w14:textId="77777777" w:rsidR="00615342" w:rsidRDefault="0075783B">
            <w:pPr>
              <w:tabs>
                <w:tab w:val="right" w:pos="1972"/>
              </w:tabs>
              <w:spacing w:after="0" w:line="259" w:lineRule="auto"/>
              <w:ind w:left="0" w:firstLine="0"/>
            </w:pPr>
            <w:r>
              <w:rPr>
                <w:rFonts w:ascii="Calibri" w:hAnsi="Calibri"/>
                <w:sz w:val="20"/>
              </w:rPr>
              <w:t>€  2,325.29</w:t>
            </w:r>
            <w:r>
              <w:rPr>
                <w:rFonts w:ascii="Calibri" w:hAnsi="Calibri"/>
                <w:sz w:val="20"/>
              </w:rPr>
              <w:tab/>
              <w:t>€  2,439.76</w:t>
            </w:r>
          </w:p>
        </w:tc>
        <w:tc>
          <w:tcPr>
            <w:tcW w:w="1040" w:type="dxa"/>
            <w:tcBorders>
              <w:top w:val="nil"/>
              <w:left w:val="nil"/>
              <w:bottom w:val="nil"/>
              <w:right w:val="nil"/>
            </w:tcBorders>
            <w:shd w:val="clear" w:color="auto" w:fill="B4C6E7"/>
          </w:tcPr>
          <w:p w14:paraId="4B393A87" w14:textId="77777777" w:rsidR="00615342" w:rsidRDefault="0075783B">
            <w:pPr>
              <w:spacing w:after="0" w:line="259" w:lineRule="auto"/>
              <w:ind w:left="57" w:firstLine="0"/>
            </w:pPr>
            <w:r>
              <w:rPr>
                <w:rFonts w:ascii="Calibri" w:hAnsi="Calibri"/>
                <w:sz w:val="20"/>
              </w:rPr>
              <w:t>€  2,551.97</w:t>
            </w:r>
          </w:p>
        </w:tc>
        <w:tc>
          <w:tcPr>
            <w:tcW w:w="1039" w:type="dxa"/>
            <w:tcBorders>
              <w:top w:val="nil"/>
              <w:left w:val="nil"/>
              <w:bottom w:val="nil"/>
              <w:right w:val="nil"/>
            </w:tcBorders>
            <w:shd w:val="clear" w:color="auto" w:fill="B4C6E7"/>
          </w:tcPr>
          <w:p w14:paraId="6D872B13" w14:textId="77777777" w:rsidR="00615342" w:rsidRDefault="0075783B">
            <w:pPr>
              <w:spacing w:after="0" w:line="259" w:lineRule="auto"/>
              <w:ind w:left="57" w:firstLine="0"/>
            </w:pPr>
            <w:r>
              <w:rPr>
                <w:rFonts w:ascii="Calibri" w:hAnsi="Calibri"/>
                <w:sz w:val="20"/>
              </w:rPr>
              <w:t>€  2,670.24</w:t>
            </w:r>
          </w:p>
        </w:tc>
        <w:tc>
          <w:tcPr>
            <w:tcW w:w="1040" w:type="dxa"/>
            <w:tcBorders>
              <w:top w:val="nil"/>
              <w:left w:val="nil"/>
              <w:bottom w:val="nil"/>
              <w:right w:val="nil"/>
            </w:tcBorders>
            <w:shd w:val="clear" w:color="auto" w:fill="B4C6E7"/>
          </w:tcPr>
          <w:p w14:paraId="758C7687" w14:textId="77777777" w:rsidR="00615342" w:rsidRDefault="0075783B">
            <w:pPr>
              <w:spacing w:after="0" w:line="259" w:lineRule="auto"/>
              <w:ind w:left="57" w:firstLine="0"/>
            </w:pPr>
            <w:r>
              <w:rPr>
                <w:rFonts w:ascii="Calibri" w:hAnsi="Calibri"/>
                <w:sz w:val="20"/>
              </w:rPr>
              <w:t>€  2,831.74</w:t>
            </w:r>
          </w:p>
        </w:tc>
        <w:tc>
          <w:tcPr>
            <w:tcW w:w="1041" w:type="dxa"/>
            <w:tcBorders>
              <w:top w:val="nil"/>
              <w:left w:val="nil"/>
              <w:bottom w:val="nil"/>
              <w:right w:val="nil"/>
            </w:tcBorders>
            <w:shd w:val="clear" w:color="auto" w:fill="B4C6E7"/>
          </w:tcPr>
          <w:p w14:paraId="28AC1859" w14:textId="77777777" w:rsidR="00615342" w:rsidRDefault="0075783B">
            <w:pPr>
              <w:spacing w:after="0" w:line="259" w:lineRule="auto"/>
              <w:ind w:left="57" w:firstLine="0"/>
            </w:pPr>
            <w:r>
              <w:rPr>
                <w:rFonts w:ascii="Calibri" w:hAnsi="Calibri"/>
                <w:sz w:val="20"/>
              </w:rPr>
              <w:t>€  3,179.76</w:t>
            </w:r>
          </w:p>
        </w:tc>
      </w:tr>
      <w:tr w:rsidR="00615342" w14:paraId="5264CE28" w14:textId="77777777">
        <w:trPr>
          <w:trHeight w:val="255"/>
        </w:trPr>
        <w:tc>
          <w:tcPr>
            <w:tcW w:w="883" w:type="dxa"/>
            <w:tcBorders>
              <w:top w:val="nil"/>
              <w:left w:val="single" w:sz="4" w:space="0" w:color="E0E0E0"/>
              <w:bottom w:val="nil"/>
              <w:right w:val="single" w:sz="4" w:space="0" w:color="E0E0E0"/>
            </w:tcBorders>
          </w:tcPr>
          <w:p w14:paraId="394ECB86" w14:textId="77777777" w:rsidR="00615342" w:rsidRDefault="00615342">
            <w:pPr>
              <w:spacing w:after="160" w:line="259" w:lineRule="auto"/>
              <w:ind w:left="0" w:firstLine="0"/>
            </w:pPr>
          </w:p>
        </w:tc>
        <w:tc>
          <w:tcPr>
            <w:tcW w:w="1040" w:type="dxa"/>
            <w:tcBorders>
              <w:top w:val="nil"/>
              <w:left w:val="single" w:sz="4" w:space="0" w:color="E0E0E0"/>
              <w:bottom w:val="nil"/>
              <w:right w:val="single" w:sz="4" w:space="0" w:color="E0E0E0"/>
            </w:tcBorders>
          </w:tcPr>
          <w:p w14:paraId="1EE29971" w14:textId="77777777" w:rsidR="00615342" w:rsidRDefault="0075783B">
            <w:pPr>
              <w:spacing w:after="0" w:line="259" w:lineRule="auto"/>
              <w:ind w:left="57" w:firstLine="0"/>
            </w:pPr>
            <w:r>
              <w:rPr>
                <w:rFonts w:ascii="Calibri" w:hAnsi="Calibri"/>
                <w:sz w:val="20"/>
              </w:rPr>
              <w:t>€        12.10</w:t>
            </w:r>
          </w:p>
        </w:tc>
        <w:tc>
          <w:tcPr>
            <w:tcW w:w="1040" w:type="dxa"/>
            <w:tcBorders>
              <w:top w:val="nil"/>
              <w:left w:val="single" w:sz="4" w:space="0" w:color="E0E0E0"/>
              <w:bottom w:val="nil"/>
              <w:right w:val="single" w:sz="4" w:space="0" w:color="E0E0E0"/>
            </w:tcBorders>
          </w:tcPr>
          <w:p w14:paraId="76253BA5" w14:textId="77777777" w:rsidR="00615342" w:rsidRDefault="0075783B">
            <w:pPr>
              <w:spacing w:after="0" w:line="259" w:lineRule="auto"/>
              <w:ind w:left="57" w:firstLine="0"/>
            </w:pPr>
            <w:r>
              <w:rPr>
                <w:rFonts w:ascii="Calibri" w:hAnsi="Calibri"/>
                <w:sz w:val="20"/>
              </w:rPr>
              <w:t>€        12.76</w:t>
            </w:r>
          </w:p>
        </w:tc>
        <w:tc>
          <w:tcPr>
            <w:tcW w:w="1039" w:type="dxa"/>
            <w:tcBorders>
              <w:top w:val="nil"/>
              <w:left w:val="single" w:sz="4" w:space="0" w:color="E0E0E0"/>
              <w:bottom w:val="nil"/>
              <w:right w:val="single" w:sz="4" w:space="0" w:color="E0E0E0"/>
            </w:tcBorders>
          </w:tcPr>
          <w:p w14:paraId="0D6E209B" w14:textId="77777777" w:rsidR="00615342" w:rsidRDefault="0075783B">
            <w:pPr>
              <w:spacing w:after="0" w:line="259" w:lineRule="auto"/>
              <w:ind w:left="57" w:firstLine="0"/>
            </w:pPr>
            <w:r>
              <w:rPr>
                <w:rFonts w:ascii="Calibri" w:hAnsi="Calibri"/>
                <w:sz w:val="20"/>
              </w:rPr>
              <w:t>€        13.42</w:t>
            </w:r>
          </w:p>
        </w:tc>
        <w:tc>
          <w:tcPr>
            <w:tcW w:w="1040" w:type="dxa"/>
            <w:tcBorders>
              <w:top w:val="nil"/>
              <w:left w:val="single" w:sz="4" w:space="0" w:color="E0E0E0"/>
              <w:bottom w:val="nil"/>
              <w:right w:val="single" w:sz="4" w:space="0" w:color="E0E0E0"/>
            </w:tcBorders>
          </w:tcPr>
          <w:p w14:paraId="54E590EE" w14:textId="77777777" w:rsidR="00615342" w:rsidRDefault="0075783B">
            <w:pPr>
              <w:spacing w:after="0" w:line="259" w:lineRule="auto"/>
              <w:ind w:left="57" w:firstLine="0"/>
            </w:pPr>
            <w:r>
              <w:rPr>
                <w:rFonts w:ascii="Calibri" w:hAnsi="Calibri"/>
                <w:sz w:val="20"/>
              </w:rPr>
              <w:t>€        14.08</w:t>
            </w:r>
          </w:p>
        </w:tc>
        <w:tc>
          <w:tcPr>
            <w:tcW w:w="1040" w:type="dxa"/>
            <w:tcBorders>
              <w:top w:val="nil"/>
              <w:left w:val="single" w:sz="4" w:space="0" w:color="E0E0E0"/>
              <w:bottom w:val="nil"/>
              <w:right w:val="single" w:sz="4" w:space="0" w:color="E0E0E0"/>
            </w:tcBorders>
          </w:tcPr>
          <w:p w14:paraId="05F5E443" w14:textId="77777777" w:rsidR="00615342" w:rsidRDefault="0075783B">
            <w:pPr>
              <w:spacing w:after="0" w:line="259" w:lineRule="auto"/>
              <w:ind w:left="57" w:firstLine="0"/>
            </w:pPr>
            <w:r>
              <w:rPr>
                <w:rFonts w:ascii="Calibri" w:hAnsi="Calibri"/>
                <w:sz w:val="20"/>
              </w:rPr>
              <w:t>€        14.72</w:t>
            </w:r>
          </w:p>
        </w:tc>
        <w:tc>
          <w:tcPr>
            <w:tcW w:w="1039" w:type="dxa"/>
            <w:tcBorders>
              <w:top w:val="nil"/>
              <w:left w:val="single" w:sz="4" w:space="0" w:color="E0E0E0"/>
              <w:bottom w:val="nil"/>
              <w:right w:val="single" w:sz="4" w:space="0" w:color="E0E0E0"/>
            </w:tcBorders>
          </w:tcPr>
          <w:p w14:paraId="4542A419" w14:textId="77777777" w:rsidR="00615342" w:rsidRDefault="0075783B">
            <w:pPr>
              <w:spacing w:after="0" w:line="259" w:lineRule="auto"/>
              <w:ind w:left="57" w:firstLine="0"/>
            </w:pPr>
            <w:r>
              <w:rPr>
                <w:rFonts w:ascii="Calibri" w:hAnsi="Calibri"/>
                <w:sz w:val="20"/>
              </w:rPr>
              <w:t>€        15.41</w:t>
            </w:r>
          </w:p>
        </w:tc>
        <w:tc>
          <w:tcPr>
            <w:tcW w:w="1040" w:type="dxa"/>
            <w:tcBorders>
              <w:top w:val="nil"/>
              <w:left w:val="single" w:sz="4" w:space="0" w:color="E0E0E0"/>
              <w:bottom w:val="nil"/>
              <w:right w:val="single" w:sz="4" w:space="0" w:color="E0E0E0"/>
            </w:tcBorders>
          </w:tcPr>
          <w:p w14:paraId="289E310B" w14:textId="77777777" w:rsidR="00615342" w:rsidRDefault="0075783B">
            <w:pPr>
              <w:spacing w:after="0" w:line="259" w:lineRule="auto"/>
              <w:ind w:left="57" w:firstLine="0"/>
            </w:pPr>
            <w:r>
              <w:rPr>
                <w:rFonts w:ascii="Calibri" w:hAnsi="Calibri"/>
                <w:sz w:val="20"/>
              </w:rPr>
              <w:t>€        16.34</w:t>
            </w:r>
          </w:p>
        </w:tc>
        <w:tc>
          <w:tcPr>
            <w:tcW w:w="1041" w:type="dxa"/>
            <w:tcBorders>
              <w:top w:val="nil"/>
              <w:left w:val="single" w:sz="4" w:space="0" w:color="E0E0E0"/>
              <w:bottom w:val="nil"/>
              <w:right w:val="single" w:sz="4" w:space="0" w:color="E0E0E0"/>
            </w:tcBorders>
          </w:tcPr>
          <w:p w14:paraId="57CC444B" w14:textId="77777777" w:rsidR="00615342" w:rsidRDefault="0075783B">
            <w:pPr>
              <w:spacing w:after="0" w:line="259" w:lineRule="auto"/>
              <w:ind w:left="57" w:firstLine="0"/>
            </w:pPr>
            <w:r>
              <w:rPr>
                <w:rFonts w:ascii="Calibri" w:hAnsi="Calibri"/>
                <w:sz w:val="20"/>
              </w:rPr>
              <w:t>€        18.35</w:t>
            </w:r>
          </w:p>
        </w:tc>
      </w:tr>
      <w:tr w:rsidR="00615342" w14:paraId="415DFF69" w14:textId="77777777">
        <w:trPr>
          <w:trHeight w:val="277"/>
        </w:trPr>
        <w:tc>
          <w:tcPr>
            <w:tcW w:w="2963" w:type="dxa"/>
            <w:gridSpan w:val="3"/>
            <w:tcBorders>
              <w:top w:val="nil"/>
              <w:left w:val="nil"/>
              <w:bottom w:val="nil"/>
              <w:right w:val="nil"/>
            </w:tcBorders>
            <w:shd w:val="clear" w:color="auto" w:fill="B4C6E7"/>
          </w:tcPr>
          <w:p w14:paraId="0045B75E" w14:textId="77777777" w:rsidR="00615342" w:rsidRDefault="0075783B">
            <w:pPr>
              <w:tabs>
                <w:tab w:val="center" w:pos="1267"/>
                <w:tab w:val="right" w:pos="2855"/>
              </w:tabs>
              <w:spacing w:after="0" w:line="259" w:lineRule="auto"/>
              <w:ind w:left="0" w:firstLine="0"/>
            </w:pPr>
            <w:r>
              <w:rPr>
                <w:rFonts w:ascii="Calibri" w:hAnsi="Calibri"/>
              </w:rPr>
              <w:tab/>
            </w:r>
            <w:r>
              <w:rPr>
                <w:rFonts w:ascii="Calibri" w:hAnsi="Calibri"/>
                <w:b/>
                <w:sz w:val="20"/>
              </w:rPr>
              <w:t xml:space="preserve">3 </w:t>
            </w:r>
            <w:r>
              <w:rPr>
                <w:rFonts w:ascii="Calibri" w:hAnsi="Calibri"/>
                <w:sz w:val="20"/>
              </w:rPr>
              <w:t>€  2,165.32</w:t>
            </w:r>
            <w:r>
              <w:rPr>
                <w:rFonts w:ascii="Calibri" w:hAnsi="Calibri"/>
                <w:sz w:val="20"/>
              </w:rPr>
              <w:tab/>
              <w:t>€  2,277.51</w:t>
            </w:r>
          </w:p>
        </w:tc>
        <w:tc>
          <w:tcPr>
            <w:tcW w:w="2079" w:type="dxa"/>
            <w:gridSpan w:val="2"/>
            <w:tcBorders>
              <w:top w:val="nil"/>
              <w:left w:val="nil"/>
              <w:bottom w:val="nil"/>
              <w:right w:val="nil"/>
            </w:tcBorders>
            <w:shd w:val="clear" w:color="auto" w:fill="B4C6E7"/>
          </w:tcPr>
          <w:p w14:paraId="0D9834AB" w14:textId="77777777" w:rsidR="00615342" w:rsidRDefault="0075783B">
            <w:pPr>
              <w:tabs>
                <w:tab w:val="right" w:pos="1972"/>
              </w:tabs>
              <w:spacing w:after="0" w:line="259" w:lineRule="auto"/>
              <w:ind w:left="0" w:firstLine="0"/>
            </w:pPr>
            <w:r>
              <w:rPr>
                <w:rFonts w:ascii="Calibri" w:hAnsi="Calibri"/>
                <w:sz w:val="20"/>
              </w:rPr>
              <w:t>€  2,392.79</w:t>
            </w:r>
            <w:r>
              <w:rPr>
                <w:rFonts w:ascii="Calibri" w:hAnsi="Calibri"/>
                <w:sz w:val="20"/>
              </w:rPr>
              <w:tab/>
              <w:t>€  2,508.01</w:t>
            </w:r>
          </w:p>
        </w:tc>
        <w:tc>
          <w:tcPr>
            <w:tcW w:w="1040" w:type="dxa"/>
            <w:tcBorders>
              <w:top w:val="nil"/>
              <w:left w:val="nil"/>
              <w:bottom w:val="nil"/>
              <w:right w:val="nil"/>
            </w:tcBorders>
            <w:shd w:val="clear" w:color="auto" w:fill="B4C6E7"/>
          </w:tcPr>
          <w:p w14:paraId="23293B59" w14:textId="77777777" w:rsidR="00615342" w:rsidRDefault="0075783B">
            <w:pPr>
              <w:spacing w:after="0" w:line="259" w:lineRule="auto"/>
              <w:ind w:left="57" w:firstLine="0"/>
            </w:pPr>
            <w:r>
              <w:rPr>
                <w:rFonts w:ascii="Calibri" w:hAnsi="Calibri"/>
                <w:sz w:val="20"/>
              </w:rPr>
              <w:t>€  2,623.24</w:t>
            </w:r>
          </w:p>
        </w:tc>
        <w:tc>
          <w:tcPr>
            <w:tcW w:w="1039" w:type="dxa"/>
            <w:tcBorders>
              <w:top w:val="nil"/>
              <w:left w:val="nil"/>
              <w:bottom w:val="nil"/>
              <w:right w:val="nil"/>
            </w:tcBorders>
            <w:shd w:val="clear" w:color="auto" w:fill="B4C6E7"/>
          </w:tcPr>
          <w:p w14:paraId="7FD68227" w14:textId="77777777" w:rsidR="00615342" w:rsidRDefault="0075783B">
            <w:pPr>
              <w:spacing w:after="0" w:line="259" w:lineRule="auto"/>
              <w:ind w:left="57" w:firstLine="0"/>
            </w:pPr>
            <w:r>
              <w:rPr>
                <w:rFonts w:ascii="Calibri" w:hAnsi="Calibri"/>
                <w:sz w:val="20"/>
              </w:rPr>
              <w:t>€  2,737.72</w:t>
            </w:r>
          </w:p>
        </w:tc>
        <w:tc>
          <w:tcPr>
            <w:tcW w:w="1040" w:type="dxa"/>
            <w:tcBorders>
              <w:top w:val="nil"/>
              <w:left w:val="nil"/>
              <w:bottom w:val="nil"/>
              <w:right w:val="nil"/>
            </w:tcBorders>
            <w:shd w:val="clear" w:color="auto" w:fill="B4C6E7"/>
          </w:tcPr>
          <w:p w14:paraId="634C06C1" w14:textId="77777777" w:rsidR="00615342" w:rsidRDefault="0075783B">
            <w:pPr>
              <w:spacing w:after="0" w:line="259" w:lineRule="auto"/>
              <w:ind w:left="57" w:firstLine="0"/>
            </w:pPr>
            <w:r>
              <w:rPr>
                <w:rFonts w:ascii="Calibri" w:hAnsi="Calibri"/>
                <w:sz w:val="20"/>
              </w:rPr>
              <w:t>€  2,921.96</w:t>
            </w:r>
          </w:p>
        </w:tc>
        <w:tc>
          <w:tcPr>
            <w:tcW w:w="1041" w:type="dxa"/>
            <w:tcBorders>
              <w:top w:val="nil"/>
              <w:left w:val="nil"/>
              <w:bottom w:val="nil"/>
              <w:right w:val="nil"/>
            </w:tcBorders>
            <w:shd w:val="clear" w:color="auto" w:fill="B4C6E7"/>
          </w:tcPr>
          <w:p w14:paraId="76AC0C3A" w14:textId="77777777" w:rsidR="00615342" w:rsidRDefault="0075783B">
            <w:pPr>
              <w:spacing w:after="0" w:line="259" w:lineRule="auto"/>
              <w:ind w:left="57" w:firstLine="0"/>
            </w:pPr>
            <w:r>
              <w:rPr>
                <w:rFonts w:ascii="Calibri" w:hAnsi="Calibri"/>
                <w:sz w:val="20"/>
              </w:rPr>
              <w:t>€  3,272.21</w:t>
            </w:r>
          </w:p>
        </w:tc>
      </w:tr>
      <w:tr w:rsidR="00615342" w14:paraId="5BE99CEF" w14:textId="77777777">
        <w:trPr>
          <w:trHeight w:val="254"/>
        </w:trPr>
        <w:tc>
          <w:tcPr>
            <w:tcW w:w="883" w:type="dxa"/>
            <w:tcBorders>
              <w:top w:val="nil"/>
              <w:left w:val="single" w:sz="4" w:space="0" w:color="E0E0E0"/>
              <w:bottom w:val="nil"/>
              <w:right w:val="single" w:sz="4" w:space="0" w:color="E0E0E0"/>
            </w:tcBorders>
          </w:tcPr>
          <w:p w14:paraId="4E1C402D" w14:textId="77777777" w:rsidR="00615342" w:rsidRDefault="00615342">
            <w:pPr>
              <w:spacing w:after="160" w:line="259" w:lineRule="auto"/>
              <w:ind w:left="0" w:firstLine="0"/>
            </w:pPr>
          </w:p>
        </w:tc>
        <w:tc>
          <w:tcPr>
            <w:tcW w:w="1040" w:type="dxa"/>
            <w:tcBorders>
              <w:top w:val="nil"/>
              <w:left w:val="single" w:sz="4" w:space="0" w:color="E0E0E0"/>
              <w:bottom w:val="nil"/>
              <w:right w:val="single" w:sz="4" w:space="0" w:color="E0E0E0"/>
            </w:tcBorders>
          </w:tcPr>
          <w:p w14:paraId="2CD6E0CE" w14:textId="77777777" w:rsidR="00615342" w:rsidRDefault="0075783B">
            <w:pPr>
              <w:spacing w:after="0" w:line="259" w:lineRule="auto"/>
              <w:ind w:left="57" w:firstLine="0"/>
            </w:pPr>
            <w:r>
              <w:rPr>
                <w:rFonts w:ascii="Calibri" w:hAnsi="Calibri"/>
                <w:sz w:val="20"/>
              </w:rPr>
              <w:t>€        12.49</w:t>
            </w:r>
          </w:p>
        </w:tc>
        <w:tc>
          <w:tcPr>
            <w:tcW w:w="1040" w:type="dxa"/>
            <w:tcBorders>
              <w:top w:val="nil"/>
              <w:left w:val="single" w:sz="4" w:space="0" w:color="E0E0E0"/>
              <w:bottom w:val="nil"/>
              <w:right w:val="single" w:sz="4" w:space="0" w:color="E0E0E0"/>
            </w:tcBorders>
          </w:tcPr>
          <w:p w14:paraId="4A7B0C3D" w14:textId="77777777" w:rsidR="00615342" w:rsidRDefault="0075783B">
            <w:pPr>
              <w:spacing w:after="0" w:line="259" w:lineRule="auto"/>
              <w:ind w:left="57" w:firstLine="0"/>
            </w:pPr>
            <w:r>
              <w:rPr>
                <w:rFonts w:ascii="Calibri" w:hAnsi="Calibri"/>
                <w:sz w:val="20"/>
              </w:rPr>
              <w:t>€        13.14</w:t>
            </w:r>
          </w:p>
        </w:tc>
        <w:tc>
          <w:tcPr>
            <w:tcW w:w="1039" w:type="dxa"/>
            <w:tcBorders>
              <w:top w:val="nil"/>
              <w:left w:val="single" w:sz="4" w:space="0" w:color="E0E0E0"/>
              <w:bottom w:val="nil"/>
              <w:right w:val="single" w:sz="4" w:space="0" w:color="E0E0E0"/>
            </w:tcBorders>
          </w:tcPr>
          <w:p w14:paraId="6D914BFC" w14:textId="77777777" w:rsidR="00615342" w:rsidRDefault="0075783B">
            <w:pPr>
              <w:spacing w:after="0" w:line="259" w:lineRule="auto"/>
              <w:ind w:left="57" w:firstLine="0"/>
            </w:pPr>
            <w:r>
              <w:rPr>
                <w:rFonts w:ascii="Calibri" w:hAnsi="Calibri"/>
                <w:sz w:val="20"/>
              </w:rPr>
              <w:t>€        13.80</w:t>
            </w:r>
          </w:p>
        </w:tc>
        <w:tc>
          <w:tcPr>
            <w:tcW w:w="1040" w:type="dxa"/>
            <w:tcBorders>
              <w:top w:val="nil"/>
              <w:left w:val="single" w:sz="4" w:space="0" w:color="E0E0E0"/>
              <w:bottom w:val="nil"/>
              <w:right w:val="single" w:sz="4" w:space="0" w:color="E0E0E0"/>
            </w:tcBorders>
          </w:tcPr>
          <w:p w14:paraId="7A1CFBDA" w14:textId="77777777" w:rsidR="00615342" w:rsidRDefault="0075783B">
            <w:pPr>
              <w:spacing w:after="0" w:line="259" w:lineRule="auto"/>
              <w:ind w:left="57" w:firstLine="0"/>
            </w:pPr>
            <w:r>
              <w:rPr>
                <w:rFonts w:ascii="Calibri" w:hAnsi="Calibri"/>
                <w:sz w:val="20"/>
              </w:rPr>
              <w:t>€        14.47</w:t>
            </w:r>
          </w:p>
        </w:tc>
        <w:tc>
          <w:tcPr>
            <w:tcW w:w="1040" w:type="dxa"/>
            <w:tcBorders>
              <w:top w:val="nil"/>
              <w:left w:val="single" w:sz="4" w:space="0" w:color="E0E0E0"/>
              <w:bottom w:val="nil"/>
              <w:right w:val="single" w:sz="4" w:space="0" w:color="E0E0E0"/>
            </w:tcBorders>
          </w:tcPr>
          <w:p w14:paraId="44F6DD65" w14:textId="77777777" w:rsidR="00615342" w:rsidRDefault="0075783B">
            <w:pPr>
              <w:spacing w:after="0" w:line="259" w:lineRule="auto"/>
              <w:ind w:left="57" w:firstLine="0"/>
            </w:pPr>
            <w:r>
              <w:rPr>
                <w:rFonts w:ascii="Calibri" w:hAnsi="Calibri"/>
                <w:sz w:val="20"/>
              </w:rPr>
              <w:t>€        15.13</w:t>
            </w:r>
          </w:p>
        </w:tc>
        <w:tc>
          <w:tcPr>
            <w:tcW w:w="1039" w:type="dxa"/>
            <w:tcBorders>
              <w:top w:val="nil"/>
              <w:left w:val="single" w:sz="4" w:space="0" w:color="E0E0E0"/>
              <w:bottom w:val="nil"/>
              <w:right w:val="single" w:sz="4" w:space="0" w:color="E0E0E0"/>
            </w:tcBorders>
          </w:tcPr>
          <w:p w14:paraId="4D9847A1" w14:textId="77777777" w:rsidR="00615342" w:rsidRDefault="0075783B">
            <w:pPr>
              <w:spacing w:after="0" w:line="259" w:lineRule="auto"/>
              <w:ind w:left="57" w:firstLine="0"/>
            </w:pPr>
            <w:r>
              <w:rPr>
                <w:rFonts w:ascii="Calibri" w:hAnsi="Calibri"/>
                <w:sz w:val="20"/>
              </w:rPr>
              <w:t>€        15.79</w:t>
            </w:r>
          </w:p>
        </w:tc>
        <w:tc>
          <w:tcPr>
            <w:tcW w:w="1040" w:type="dxa"/>
            <w:tcBorders>
              <w:top w:val="nil"/>
              <w:left w:val="single" w:sz="4" w:space="0" w:color="E0E0E0"/>
              <w:bottom w:val="nil"/>
              <w:right w:val="single" w:sz="4" w:space="0" w:color="E0E0E0"/>
            </w:tcBorders>
          </w:tcPr>
          <w:p w14:paraId="6600C074" w14:textId="77777777" w:rsidR="00615342" w:rsidRDefault="0075783B">
            <w:pPr>
              <w:spacing w:after="0" w:line="259" w:lineRule="auto"/>
              <w:ind w:left="57" w:firstLine="0"/>
            </w:pPr>
            <w:r>
              <w:rPr>
                <w:rFonts w:ascii="Calibri" w:hAnsi="Calibri"/>
                <w:sz w:val="20"/>
              </w:rPr>
              <w:t>€        16.86</w:t>
            </w:r>
          </w:p>
        </w:tc>
        <w:tc>
          <w:tcPr>
            <w:tcW w:w="1041" w:type="dxa"/>
            <w:tcBorders>
              <w:top w:val="nil"/>
              <w:left w:val="single" w:sz="4" w:space="0" w:color="E0E0E0"/>
              <w:bottom w:val="nil"/>
              <w:right w:val="single" w:sz="4" w:space="0" w:color="E0E0E0"/>
            </w:tcBorders>
          </w:tcPr>
          <w:p w14:paraId="45E42198" w14:textId="77777777" w:rsidR="00615342" w:rsidRDefault="0075783B">
            <w:pPr>
              <w:spacing w:after="0" w:line="259" w:lineRule="auto"/>
              <w:ind w:left="57" w:firstLine="0"/>
            </w:pPr>
            <w:r>
              <w:rPr>
                <w:rFonts w:ascii="Calibri" w:hAnsi="Calibri"/>
                <w:sz w:val="20"/>
              </w:rPr>
              <w:t>€        18.88</w:t>
            </w:r>
          </w:p>
        </w:tc>
      </w:tr>
      <w:tr w:rsidR="00615342" w14:paraId="047883AA" w14:textId="77777777">
        <w:trPr>
          <w:trHeight w:val="277"/>
        </w:trPr>
        <w:tc>
          <w:tcPr>
            <w:tcW w:w="2963" w:type="dxa"/>
            <w:gridSpan w:val="3"/>
            <w:tcBorders>
              <w:top w:val="nil"/>
              <w:left w:val="nil"/>
              <w:bottom w:val="nil"/>
              <w:right w:val="nil"/>
            </w:tcBorders>
            <w:shd w:val="clear" w:color="auto" w:fill="B4C6E7"/>
          </w:tcPr>
          <w:p w14:paraId="2C365910" w14:textId="77777777" w:rsidR="00615342" w:rsidRDefault="0075783B">
            <w:pPr>
              <w:tabs>
                <w:tab w:val="center" w:pos="1267"/>
                <w:tab w:val="right" w:pos="2855"/>
              </w:tabs>
              <w:spacing w:after="0" w:line="259" w:lineRule="auto"/>
              <w:ind w:left="0" w:firstLine="0"/>
            </w:pPr>
            <w:r>
              <w:rPr>
                <w:rFonts w:ascii="Calibri" w:hAnsi="Calibri"/>
              </w:rPr>
              <w:tab/>
            </w:r>
            <w:r>
              <w:rPr>
                <w:rFonts w:ascii="Calibri" w:hAnsi="Calibri"/>
                <w:b/>
                <w:sz w:val="20"/>
              </w:rPr>
              <w:t xml:space="preserve">4 </w:t>
            </w:r>
            <w:r>
              <w:rPr>
                <w:rFonts w:ascii="Calibri" w:hAnsi="Calibri"/>
                <w:sz w:val="20"/>
              </w:rPr>
              <w:t>€  2,233.55</w:t>
            </w:r>
            <w:r>
              <w:rPr>
                <w:rFonts w:ascii="Calibri" w:hAnsi="Calibri"/>
                <w:sz w:val="20"/>
              </w:rPr>
              <w:tab/>
              <w:t>€  2,349.54</w:t>
            </w:r>
          </w:p>
        </w:tc>
        <w:tc>
          <w:tcPr>
            <w:tcW w:w="2079" w:type="dxa"/>
            <w:gridSpan w:val="2"/>
            <w:tcBorders>
              <w:top w:val="nil"/>
              <w:left w:val="nil"/>
              <w:bottom w:val="nil"/>
              <w:right w:val="nil"/>
            </w:tcBorders>
            <w:shd w:val="clear" w:color="auto" w:fill="B4C6E7"/>
          </w:tcPr>
          <w:p w14:paraId="3C03854B" w14:textId="77777777" w:rsidR="00615342" w:rsidRDefault="0075783B">
            <w:pPr>
              <w:tabs>
                <w:tab w:val="right" w:pos="1972"/>
              </w:tabs>
              <w:spacing w:after="0" w:line="259" w:lineRule="auto"/>
              <w:ind w:left="0" w:firstLine="0"/>
            </w:pPr>
            <w:r>
              <w:rPr>
                <w:rFonts w:ascii="Calibri" w:hAnsi="Calibri"/>
                <w:sz w:val="20"/>
              </w:rPr>
              <w:t>€  2,459.50</w:t>
            </w:r>
            <w:r>
              <w:rPr>
                <w:rFonts w:ascii="Calibri" w:hAnsi="Calibri"/>
                <w:sz w:val="20"/>
              </w:rPr>
              <w:tab/>
              <w:t>€  2,575.47</w:t>
            </w:r>
          </w:p>
        </w:tc>
        <w:tc>
          <w:tcPr>
            <w:tcW w:w="1040" w:type="dxa"/>
            <w:tcBorders>
              <w:top w:val="nil"/>
              <w:left w:val="nil"/>
              <w:bottom w:val="nil"/>
              <w:right w:val="nil"/>
            </w:tcBorders>
            <w:shd w:val="clear" w:color="auto" w:fill="B4C6E7"/>
          </w:tcPr>
          <w:p w14:paraId="6E1D56D9" w14:textId="77777777" w:rsidR="00615342" w:rsidRDefault="0075783B">
            <w:pPr>
              <w:spacing w:after="0" w:line="259" w:lineRule="auto"/>
              <w:ind w:left="57" w:firstLine="0"/>
            </w:pPr>
            <w:r>
              <w:rPr>
                <w:rFonts w:ascii="Calibri" w:hAnsi="Calibri"/>
                <w:sz w:val="20"/>
              </w:rPr>
              <w:t>€  2,692.23</w:t>
            </w:r>
          </w:p>
        </w:tc>
        <w:tc>
          <w:tcPr>
            <w:tcW w:w="1039" w:type="dxa"/>
            <w:tcBorders>
              <w:top w:val="nil"/>
              <w:left w:val="nil"/>
              <w:bottom w:val="nil"/>
              <w:right w:val="nil"/>
            </w:tcBorders>
            <w:shd w:val="clear" w:color="auto" w:fill="B4C6E7"/>
          </w:tcPr>
          <w:p w14:paraId="7699C368" w14:textId="77777777" w:rsidR="00615342" w:rsidRDefault="0075783B">
            <w:pPr>
              <w:spacing w:after="0" w:line="259" w:lineRule="auto"/>
              <w:ind w:left="57" w:firstLine="0"/>
            </w:pPr>
            <w:r>
              <w:rPr>
                <w:rFonts w:ascii="Calibri" w:hAnsi="Calibri"/>
                <w:sz w:val="20"/>
              </w:rPr>
              <w:t>€  2,807.48</w:t>
            </w:r>
          </w:p>
        </w:tc>
        <w:tc>
          <w:tcPr>
            <w:tcW w:w="1040" w:type="dxa"/>
            <w:tcBorders>
              <w:top w:val="nil"/>
              <w:left w:val="nil"/>
              <w:bottom w:val="nil"/>
              <w:right w:val="nil"/>
            </w:tcBorders>
            <w:shd w:val="clear" w:color="auto" w:fill="B4C6E7"/>
          </w:tcPr>
          <w:p w14:paraId="03EA614C" w14:textId="77777777" w:rsidR="00615342" w:rsidRDefault="0075783B">
            <w:pPr>
              <w:spacing w:after="0" w:line="259" w:lineRule="auto"/>
              <w:ind w:left="57" w:firstLine="0"/>
            </w:pPr>
            <w:r>
              <w:rPr>
                <w:rFonts w:ascii="Calibri" w:hAnsi="Calibri"/>
                <w:sz w:val="20"/>
              </w:rPr>
              <w:t>€  3,015.99</w:t>
            </w:r>
          </w:p>
        </w:tc>
        <w:tc>
          <w:tcPr>
            <w:tcW w:w="1041" w:type="dxa"/>
            <w:tcBorders>
              <w:top w:val="nil"/>
              <w:left w:val="nil"/>
              <w:bottom w:val="nil"/>
              <w:right w:val="nil"/>
            </w:tcBorders>
            <w:shd w:val="clear" w:color="auto" w:fill="B4C6E7"/>
          </w:tcPr>
          <w:p w14:paraId="51A36578" w14:textId="77777777" w:rsidR="00615342" w:rsidRDefault="0075783B">
            <w:pPr>
              <w:spacing w:after="0" w:line="259" w:lineRule="auto"/>
              <w:ind w:left="57" w:firstLine="0"/>
            </w:pPr>
            <w:r>
              <w:rPr>
                <w:rFonts w:ascii="Calibri" w:hAnsi="Calibri"/>
                <w:sz w:val="20"/>
              </w:rPr>
              <w:t>€  3,367.02</w:t>
            </w:r>
          </w:p>
        </w:tc>
      </w:tr>
      <w:tr w:rsidR="00615342" w14:paraId="1A29EE24" w14:textId="77777777">
        <w:trPr>
          <w:trHeight w:val="255"/>
        </w:trPr>
        <w:tc>
          <w:tcPr>
            <w:tcW w:w="883" w:type="dxa"/>
            <w:tcBorders>
              <w:top w:val="nil"/>
              <w:left w:val="single" w:sz="4" w:space="0" w:color="E0E0E0"/>
              <w:bottom w:val="nil"/>
              <w:right w:val="single" w:sz="4" w:space="0" w:color="E0E0E0"/>
            </w:tcBorders>
          </w:tcPr>
          <w:p w14:paraId="1E5FC6C9" w14:textId="77777777" w:rsidR="00615342" w:rsidRDefault="00615342">
            <w:pPr>
              <w:spacing w:after="160" w:line="259" w:lineRule="auto"/>
              <w:ind w:left="0" w:firstLine="0"/>
            </w:pPr>
          </w:p>
        </w:tc>
        <w:tc>
          <w:tcPr>
            <w:tcW w:w="1040" w:type="dxa"/>
            <w:tcBorders>
              <w:top w:val="nil"/>
              <w:left w:val="single" w:sz="4" w:space="0" w:color="E0E0E0"/>
              <w:bottom w:val="nil"/>
              <w:right w:val="single" w:sz="4" w:space="0" w:color="E0E0E0"/>
            </w:tcBorders>
          </w:tcPr>
          <w:p w14:paraId="5B59BF12" w14:textId="77777777" w:rsidR="00615342" w:rsidRDefault="0075783B">
            <w:pPr>
              <w:spacing w:after="0" w:line="259" w:lineRule="auto"/>
              <w:ind w:left="57" w:firstLine="0"/>
            </w:pPr>
            <w:r>
              <w:rPr>
                <w:rFonts w:ascii="Calibri" w:hAnsi="Calibri"/>
                <w:sz w:val="20"/>
              </w:rPr>
              <w:t>€        12.89</w:t>
            </w:r>
          </w:p>
        </w:tc>
        <w:tc>
          <w:tcPr>
            <w:tcW w:w="1040" w:type="dxa"/>
            <w:tcBorders>
              <w:top w:val="nil"/>
              <w:left w:val="single" w:sz="4" w:space="0" w:color="E0E0E0"/>
              <w:bottom w:val="nil"/>
              <w:right w:val="single" w:sz="4" w:space="0" w:color="E0E0E0"/>
            </w:tcBorders>
          </w:tcPr>
          <w:p w14:paraId="1D03FC45" w14:textId="77777777" w:rsidR="00615342" w:rsidRDefault="0075783B">
            <w:pPr>
              <w:spacing w:after="0" w:line="259" w:lineRule="auto"/>
              <w:ind w:left="57" w:firstLine="0"/>
            </w:pPr>
            <w:r>
              <w:rPr>
                <w:rFonts w:ascii="Calibri" w:hAnsi="Calibri"/>
                <w:sz w:val="20"/>
              </w:rPr>
              <w:t>€        13.56</w:t>
            </w:r>
          </w:p>
        </w:tc>
        <w:tc>
          <w:tcPr>
            <w:tcW w:w="1039" w:type="dxa"/>
            <w:tcBorders>
              <w:top w:val="nil"/>
              <w:left w:val="single" w:sz="4" w:space="0" w:color="E0E0E0"/>
              <w:bottom w:val="nil"/>
              <w:right w:val="single" w:sz="4" w:space="0" w:color="E0E0E0"/>
            </w:tcBorders>
          </w:tcPr>
          <w:p w14:paraId="3CF197AB" w14:textId="77777777" w:rsidR="00615342" w:rsidRDefault="0075783B">
            <w:pPr>
              <w:spacing w:after="0" w:line="259" w:lineRule="auto"/>
              <w:ind w:left="57" w:firstLine="0"/>
            </w:pPr>
            <w:r>
              <w:rPr>
                <w:rFonts w:ascii="Calibri" w:hAnsi="Calibri"/>
                <w:sz w:val="20"/>
              </w:rPr>
              <w:t>€        14.19</w:t>
            </w:r>
          </w:p>
        </w:tc>
        <w:tc>
          <w:tcPr>
            <w:tcW w:w="1040" w:type="dxa"/>
            <w:tcBorders>
              <w:top w:val="nil"/>
              <w:left w:val="single" w:sz="4" w:space="0" w:color="E0E0E0"/>
              <w:bottom w:val="nil"/>
              <w:right w:val="single" w:sz="4" w:space="0" w:color="E0E0E0"/>
            </w:tcBorders>
          </w:tcPr>
          <w:p w14:paraId="1B54423B" w14:textId="77777777" w:rsidR="00615342" w:rsidRDefault="0075783B">
            <w:pPr>
              <w:spacing w:after="0" w:line="259" w:lineRule="auto"/>
              <w:ind w:left="57" w:firstLine="0"/>
            </w:pPr>
            <w:r>
              <w:rPr>
                <w:rFonts w:ascii="Calibri" w:hAnsi="Calibri"/>
                <w:sz w:val="20"/>
              </w:rPr>
              <w:t>€        14.86</w:t>
            </w:r>
          </w:p>
        </w:tc>
        <w:tc>
          <w:tcPr>
            <w:tcW w:w="1040" w:type="dxa"/>
            <w:tcBorders>
              <w:top w:val="nil"/>
              <w:left w:val="single" w:sz="4" w:space="0" w:color="E0E0E0"/>
              <w:bottom w:val="nil"/>
              <w:right w:val="single" w:sz="4" w:space="0" w:color="E0E0E0"/>
            </w:tcBorders>
          </w:tcPr>
          <w:p w14:paraId="0A7D9360" w14:textId="77777777" w:rsidR="00615342" w:rsidRDefault="0075783B">
            <w:pPr>
              <w:spacing w:after="0" w:line="259" w:lineRule="auto"/>
              <w:ind w:left="57" w:firstLine="0"/>
            </w:pPr>
            <w:r>
              <w:rPr>
                <w:rFonts w:ascii="Calibri" w:hAnsi="Calibri"/>
                <w:sz w:val="20"/>
              </w:rPr>
              <w:t>€        15.53</w:t>
            </w:r>
          </w:p>
        </w:tc>
        <w:tc>
          <w:tcPr>
            <w:tcW w:w="1039" w:type="dxa"/>
            <w:tcBorders>
              <w:top w:val="nil"/>
              <w:left w:val="single" w:sz="4" w:space="0" w:color="E0E0E0"/>
              <w:bottom w:val="nil"/>
              <w:right w:val="single" w:sz="4" w:space="0" w:color="E0E0E0"/>
            </w:tcBorders>
          </w:tcPr>
          <w:p w14:paraId="0E8B775C" w14:textId="77777777" w:rsidR="00615342" w:rsidRDefault="0075783B">
            <w:pPr>
              <w:spacing w:after="0" w:line="259" w:lineRule="auto"/>
              <w:ind w:left="57" w:firstLine="0"/>
            </w:pPr>
            <w:r>
              <w:rPr>
                <w:rFonts w:ascii="Calibri" w:hAnsi="Calibri"/>
                <w:sz w:val="20"/>
              </w:rPr>
              <w:t>€        16.20</w:t>
            </w:r>
          </w:p>
        </w:tc>
        <w:tc>
          <w:tcPr>
            <w:tcW w:w="1040" w:type="dxa"/>
            <w:tcBorders>
              <w:top w:val="nil"/>
              <w:left w:val="single" w:sz="4" w:space="0" w:color="E0E0E0"/>
              <w:bottom w:val="nil"/>
              <w:right w:val="single" w:sz="4" w:space="0" w:color="E0E0E0"/>
            </w:tcBorders>
          </w:tcPr>
          <w:p w14:paraId="176EC1B7" w14:textId="77777777" w:rsidR="00615342" w:rsidRDefault="0075783B">
            <w:pPr>
              <w:spacing w:after="0" w:line="259" w:lineRule="auto"/>
              <w:ind w:left="57" w:firstLine="0"/>
            </w:pPr>
            <w:r>
              <w:rPr>
                <w:rFonts w:ascii="Calibri" w:hAnsi="Calibri"/>
                <w:sz w:val="20"/>
              </w:rPr>
              <w:t>€        17.40</w:t>
            </w:r>
          </w:p>
        </w:tc>
        <w:tc>
          <w:tcPr>
            <w:tcW w:w="1041" w:type="dxa"/>
            <w:tcBorders>
              <w:top w:val="nil"/>
              <w:left w:val="single" w:sz="4" w:space="0" w:color="E0E0E0"/>
              <w:bottom w:val="nil"/>
              <w:right w:val="single" w:sz="4" w:space="0" w:color="E0E0E0"/>
            </w:tcBorders>
          </w:tcPr>
          <w:p w14:paraId="0F0A534A" w14:textId="77777777" w:rsidR="00615342" w:rsidRDefault="0075783B">
            <w:pPr>
              <w:spacing w:after="0" w:line="259" w:lineRule="auto"/>
              <w:ind w:left="57" w:firstLine="0"/>
            </w:pPr>
            <w:r>
              <w:rPr>
                <w:rFonts w:ascii="Calibri" w:hAnsi="Calibri"/>
                <w:sz w:val="20"/>
              </w:rPr>
              <w:t>€        19.43</w:t>
            </w:r>
          </w:p>
        </w:tc>
      </w:tr>
      <w:tr w:rsidR="00615342" w14:paraId="3F3A5242" w14:textId="77777777">
        <w:trPr>
          <w:trHeight w:val="277"/>
        </w:trPr>
        <w:tc>
          <w:tcPr>
            <w:tcW w:w="2963" w:type="dxa"/>
            <w:gridSpan w:val="3"/>
            <w:tcBorders>
              <w:top w:val="nil"/>
              <w:left w:val="nil"/>
              <w:bottom w:val="nil"/>
              <w:right w:val="nil"/>
            </w:tcBorders>
            <w:shd w:val="clear" w:color="auto" w:fill="B4C6E7"/>
          </w:tcPr>
          <w:p w14:paraId="55A18DA7" w14:textId="77777777" w:rsidR="00615342" w:rsidRDefault="0075783B">
            <w:pPr>
              <w:tabs>
                <w:tab w:val="center" w:pos="770"/>
                <w:tab w:val="right" w:pos="2855"/>
              </w:tabs>
              <w:spacing w:after="0" w:line="259" w:lineRule="auto"/>
              <w:ind w:left="0" w:firstLine="0"/>
            </w:pPr>
            <w:r>
              <w:rPr>
                <w:rFonts w:ascii="Calibri" w:hAnsi="Calibri"/>
              </w:rPr>
              <w:tab/>
            </w:r>
            <w:r>
              <w:rPr>
                <w:rFonts w:ascii="Calibri" w:hAnsi="Calibri"/>
                <w:b/>
                <w:sz w:val="20"/>
              </w:rPr>
              <w:t>5</w:t>
            </w:r>
            <w:r>
              <w:rPr>
                <w:rFonts w:ascii="Calibri" w:hAnsi="Calibri"/>
                <w:b/>
                <w:sz w:val="20"/>
              </w:rPr>
              <w:tab/>
            </w:r>
            <w:r>
              <w:rPr>
                <w:rFonts w:ascii="Calibri" w:hAnsi="Calibri"/>
                <w:sz w:val="20"/>
              </w:rPr>
              <w:t>€  2,415.54</w:t>
            </w:r>
          </w:p>
        </w:tc>
        <w:tc>
          <w:tcPr>
            <w:tcW w:w="2079" w:type="dxa"/>
            <w:gridSpan w:val="2"/>
            <w:tcBorders>
              <w:top w:val="nil"/>
              <w:left w:val="nil"/>
              <w:bottom w:val="nil"/>
              <w:right w:val="nil"/>
            </w:tcBorders>
            <w:shd w:val="clear" w:color="auto" w:fill="B4C6E7"/>
          </w:tcPr>
          <w:p w14:paraId="31C430D0" w14:textId="77777777" w:rsidR="00615342" w:rsidRDefault="0075783B">
            <w:pPr>
              <w:tabs>
                <w:tab w:val="right" w:pos="1972"/>
              </w:tabs>
              <w:spacing w:after="0" w:line="259" w:lineRule="auto"/>
              <w:ind w:left="0" w:firstLine="0"/>
            </w:pPr>
            <w:r>
              <w:rPr>
                <w:rFonts w:ascii="Calibri" w:hAnsi="Calibri"/>
                <w:sz w:val="20"/>
              </w:rPr>
              <w:t>€  2,530.73</w:t>
            </w:r>
            <w:r>
              <w:rPr>
                <w:rFonts w:ascii="Calibri" w:hAnsi="Calibri"/>
                <w:sz w:val="20"/>
              </w:rPr>
              <w:tab/>
              <w:t>€  2,645.23</w:t>
            </w:r>
          </w:p>
        </w:tc>
        <w:tc>
          <w:tcPr>
            <w:tcW w:w="1040" w:type="dxa"/>
            <w:tcBorders>
              <w:top w:val="nil"/>
              <w:left w:val="nil"/>
              <w:bottom w:val="nil"/>
              <w:right w:val="nil"/>
            </w:tcBorders>
            <w:shd w:val="clear" w:color="auto" w:fill="B4C6E7"/>
          </w:tcPr>
          <w:p w14:paraId="4E9159AD" w14:textId="77777777" w:rsidR="00615342" w:rsidRDefault="0075783B">
            <w:pPr>
              <w:spacing w:after="0" w:line="259" w:lineRule="auto"/>
              <w:ind w:left="57" w:firstLine="0"/>
            </w:pPr>
            <w:r>
              <w:rPr>
                <w:rFonts w:ascii="Calibri" w:hAnsi="Calibri"/>
                <w:sz w:val="20"/>
              </w:rPr>
              <w:t>€  2,759.71</w:t>
            </w:r>
          </w:p>
        </w:tc>
        <w:tc>
          <w:tcPr>
            <w:tcW w:w="1039" w:type="dxa"/>
            <w:tcBorders>
              <w:top w:val="nil"/>
              <w:left w:val="nil"/>
              <w:bottom w:val="nil"/>
              <w:right w:val="nil"/>
            </w:tcBorders>
            <w:shd w:val="clear" w:color="auto" w:fill="B4C6E7"/>
          </w:tcPr>
          <w:p w14:paraId="392A31F1" w14:textId="77777777" w:rsidR="00615342" w:rsidRDefault="0075783B">
            <w:pPr>
              <w:spacing w:after="0" w:line="259" w:lineRule="auto"/>
              <w:ind w:left="57" w:firstLine="0"/>
            </w:pPr>
            <w:r>
              <w:rPr>
                <w:rFonts w:ascii="Calibri" w:hAnsi="Calibri"/>
                <w:sz w:val="20"/>
              </w:rPr>
              <w:t>€  2,877.23</w:t>
            </w:r>
          </w:p>
        </w:tc>
        <w:tc>
          <w:tcPr>
            <w:tcW w:w="1040" w:type="dxa"/>
            <w:tcBorders>
              <w:top w:val="nil"/>
              <w:left w:val="nil"/>
              <w:bottom w:val="nil"/>
              <w:right w:val="nil"/>
            </w:tcBorders>
            <w:shd w:val="clear" w:color="auto" w:fill="B4C6E7"/>
          </w:tcPr>
          <w:p w14:paraId="22CABA34" w14:textId="77777777" w:rsidR="00615342" w:rsidRDefault="0075783B">
            <w:pPr>
              <w:spacing w:after="0" w:line="259" w:lineRule="auto"/>
              <w:ind w:left="57" w:firstLine="0"/>
            </w:pPr>
            <w:r>
              <w:rPr>
                <w:rFonts w:ascii="Calibri" w:hAnsi="Calibri"/>
                <w:sz w:val="20"/>
              </w:rPr>
              <w:t>€  3,109.99</w:t>
            </w:r>
          </w:p>
        </w:tc>
        <w:tc>
          <w:tcPr>
            <w:tcW w:w="1041" w:type="dxa"/>
            <w:tcBorders>
              <w:top w:val="nil"/>
              <w:left w:val="nil"/>
              <w:bottom w:val="nil"/>
              <w:right w:val="nil"/>
            </w:tcBorders>
            <w:shd w:val="clear" w:color="auto" w:fill="B4C6E7"/>
          </w:tcPr>
          <w:p w14:paraId="56561396" w14:textId="77777777" w:rsidR="00615342" w:rsidRDefault="0075783B">
            <w:pPr>
              <w:spacing w:after="0" w:line="259" w:lineRule="auto"/>
              <w:ind w:left="57" w:firstLine="0"/>
            </w:pPr>
            <w:r>
              <w:rPr>
                <w:rFonts w:ascii="Calibri" w:hAnsi="Calibri"/>
                <w:sz w:val="20"/>
              </w:rPr>
              <w:t>€  3,459.48</w:t>
            </w:r>
          </w:p>
        </w:tc>
      </w:tr>
      <w:tr w:rsidR="00615342" w14:paraId="6AAFCA94" w14:textId="77777777">
        <w:trPr>
          <w:trHeight w:val="260"/>
        </w:trPr>
        <w:tc>
          <w:tcPr>
            <w:tcW w:w="883" w:type="dxa"/>
            <w:tcBorders>
              <w:top w:val="nil"/>
              <w:left w:val="single" w:sz="4" w:space="0" w:color="E0E0E0"/>
              <w:bottom w:val="single" w:sz="4" w:space="0" w:color="E0E0E0"/>
              <w:right w:val="single" w:sz="4" w:space="0" w:color="E0E0E0"/>
            </w:tcBorders>
          </w:tcPr>
          <w:p w14:paraId="3B7295FA" w14:textId="77777777" w:rsidR="00615342" w:rsidRDefault="00615342">
            <w:pPr>
              <w:spacing w:after="160" w:line="259" w:lineRule="auto"/>
              <w:ind w:left="0" w:firstLine="0"/>
            </w:pPr>
          </w:p>
        </w:tc>
        <w:tc>
          <w:tcPr>
            <w:tcW w:w="1040" w:type="dxa"/>
            <w:tcBorders>
              <w:top w:val="nil"/>
              <w:left w:val="single" w:sz="4" w:space="0" w:color="E0E0E0"/>
              <w:bottom w:val="single" w:sz="4" w:space="0" w:color="E0E0E0"/>
              <w:right w:val="single" w:sz="4" w:space="0" w:color="E0E0E0"/>
            </w:tcBorders>
          </w:tcPr>
          <w:p w14:paraId="35F07628" w14:textId="77777777" w:rsidR="00615342" w:rsidRDefault="00615342">
            <w:pPr>
              <w:spacing w:after="160" w:line="259" w:lineRule="auto"/>
              <w:ind w:left="0" w:firstLine="0"/>
            </w:pPr>
          </w:p>
        </w:tc>
        <w:tc>
          <w:tcPr>
            <w:tcW w:w="1040" w:type="dxa"/>
            <w:tcBorders>
              <w:top w:val="nil"/>
              <w:left w:val="single" w:sz="4" w:space="0" w:color="E0E0E0"/>
              <w:bottom w:val="single" w:sz="4" w:space="0" w:color="E0E0E0"/>
              <w:right w:val="single" w:sz="4" w:space="0" w:color="E0E0E0"/>
            </w:tcBorders>
          </w:tcPr>
          <w:p w14:paraId="64F1AA4E" w14:textId="77777777" w:rsidR="00615342" w:rsidRDefault="0075783B">
            <w:pPr>
              <w:spacing w:after="0" w:line="259" w:lineRule="auto"/>
              <w:ind w:left="57" w:firstLine="0"/>
            </w:pPr>
            <w:r>
              <w:rPr>
                <w:rFonts w:ascii="Calibri" w:hAnsi="Calibri"/>
                <w:sz w:val="20"/>
              </w:rPr>
              <w:t>€        13.94</w:t>
            </w:r>
          </w:p>
        </w:tc>
        <w:tc>
          <w:tcPr>
            <w:tcW w:w="1039" w:type="dxa"/>
            <w:tcBorders>
              <w:top w:val="nil"/>
              <w:left w:val="single" w:sz="4" w:space="0" w:color="E0E0E0"/>
              <w:bottom w:val="single" w:sz="4" w:space="0" w:color="E0E0E0"/>
              <w:right w:val="single" w:sz="4" w:space="0" w:color="E0E0E0"/>
            </w:tcBorders>
          </w:tcPr>
          <w:p w14:paraId="261F6102" w14:textId="77777777" w:rsidR="00615342" w:rsidRDefault="0075783B">
            <w:pPr>
              <w:spacing w:after="0" w:line="259" w:lineRule="auto"/>
              <w:ind w:left="57" w:firstLine="0"/>
            </w:pPr>
            <w:r>
              <w:rPr>
                <w:rFonts w:ascii="Calibri" w:hAnsi="Calibri"/>
                <w:sz w:val="20"/>
              </w:rPr>
              <w:t>€        14.60</w:t>
            </w:r>
          </w:p>
        </w:tc>
        <w:tc>
          <w:tcPr>
            <w:tcW w:w="1040" w:type="dxa"/>
            <w:tcBorders>
              <w:top w:val="nil"/>
              <w:left w:val="single" w:sz="4" w:space="0" w:color="E0E0E0"/>
              <w:bottom w:val="single" w:sz="4" w:space="0" w:color="E0E0E0"/>
              <w:right w:val="single" w:sz="4" w:space="0" w:color="E0E0E0"/>
            </w:tcBorders>
          </w:tcPr>
          <w:p w14:paraId="1CD94812" w14:textId="77777777" w:rsidR="00615342" w:rsidRDefault="0075783B">
            <w:pPr>
              <w:spacing w:after="0" w:line="259" w:lineRule="auto"/>
              <w:ind w:left="57" w:firstLine="0"/>
            </w:pPr>
            <w:r>
              <w:rPr>
                <w:rFonts w:ascii="Calibri" w:hAnsi="Calibri"/>
                <w:sz w:val="20"/>
              </w:rPr>
              <w:t>€        15.26</w:t>
            </w:r>
          </w:p>
        </w:tc>
        <w:tc>
          <w:tcPr>
            <w:tcW w:w="1040" w:type="dxa"/>
            <w:tcBorders>
              <w:top w:val="nil"/>
              <w:left w:val="single" w:sz="4" w:space="0" w:color="E0E0E0"/>
              <w:bottom w:val="single" w:sz="4" w:space="0" w:color="E0E0E0"/>
              <w:right w:val="single" w:sz="4" w:space="0" w:color="E0E0E0"/>
            </w:tcBorders>
          </w:tcPr>
          <w:p w14:paraId="56AE92CF" w14:textId="77777777" w:rsidR="00615342" w:rsidRDefault="0075783B">
            <w:pPr>
              <w:spacing w:after="0" w:line="259" w:lineRule="auto"/>
              <w:ind w:left="57" w:firstLine="0"/>
            </w:pPr>
            <w:r>
              <w:rPr>
                <w:rFonts w:ascii="Calibri" w:hAnsi="Calibri"/>
                <w:sz w:val="20"/>
              </w:rPr>
              <w:t>€        15.92</w:t>
            </w:r>
          </w:p>
        </w:tc>
        <w:tc>
          <w:tcPr>
            <w:tcW w:w="1039" w:type="dxa"/>
            <w:tcBorders>
              <w:top w:val="nil"/>
              <w:left w:val="single" w:sz="4" w:space="0" w:color="E0E0E0"/>
              <w:bottom w:val="single" w:sz="4" w:space="0" w:color="E0E0E0"/>
              <w:right w:val="single" w:sz="4" w:space="0" w:color="E0E0E0"/>
            </w:tcBorders>
          </w:tcPr>
          <w:p w14:paraId="0242F8DA" w14:textId="77777777" w:rsidR="00615342" w:rsidRDefault="0075783B">
            <w:pPr>
              <w:spacing w:after="0" w:line="259" w:lineRule="auto"/>
              <w:ind w:left="57" w:firstLine="0"/>
            </w:pPr>
            <w:r>
              <w:rPr>
                <w:rFonts w:ascii="Calibri" w:hAnsi="Calibri"/>
                <w:sz w:val="20"/>
              </w:rPr>
              <w:t>€        16.60</w:t>
            </w:r>
          </w:p>
        </w:tc>
        <w:tc>
          <w:tcPr>
            <w:tcW w:w="1040" w:type="dxa"/>
            <w:tcBorders>
              <w:top w:val="nil"/>
              <w:left w:val="single" w:sz="4" w:space="0" w:color="E0E0E0"/>
              <w:bottom w:val="single" w:sz="4" w:space="0" w:color="E0E0E0"/>
              <w:right w:val="single" w:sz="4" w:space="0" w:color="E0E0E0"/>
            </w:tcBorders>
          </w:tcPr>
          <w:p w14:paraId="5E517B04" w14:textId="77777777" w:rsidR="00615342" w:rsidRDefault="0075783B">
            <w:pPr>
              <w:spacing w:after="0" w:line="259" w:lineRule="auto"/>
              <w:ind w:left="57" w:firstLine="0"/>
            </w:pPr>
            <w:r>
              <w:rPr>
                <w:rFonts w:ascii="Calibri" w:hAnsi="Calibri"/>
                <w:sz w:val="20"/>
              </w:rPr>
              <w:t>€        17.94</w:t>
            </w:r>
          </w:p>
        </w:tc>
        <w:tc>
          <w:tcPr>
            <w:tcW w:w="1041" w:type="dxa"/>
            <w:tcBorders>
              <w:top w:val="nil"/>
              <w:left w:val="single" w:sz="4" w:space="0" w:color="E0E0E0"/>
              <w:bottom w:val="single" w:sz="4" w:space="0" w:color="E0E0E0"/>
              <w:right w:val="single" w:sz="4" w:space="0" w:color="E0E0E0"/>
            </w:tcBorders>
          </w:tcPr>
          <w:p w14:paraId="76E92EA8" w14:textId="77777777" w:rsidR="00615342" w:rsidRDefault="0075783B">
            <w:pPr>
              <w:spacing w:after="0" w:line="259" w:lineRule="auto"/>
              <w:ind w:left="57" w:firstLine="0"/>
            </w:pPr>
            <w:r>
              <w:rPr>
                <w:rFonts w:ascii="Calibri" w:hAnsi="Calibri"/>
                <w:sz w:val="20"/>
              </w:rPr>
              <w:t>€        19.96</w:t>
            </w:r>
          </w:p>
        </w:tc>
      </w:tr>
      <w:tr w:rsidR="00615342" w14:paraId="5B07C260" w14:textId="77777777">
        <w:trPr>
          <w:trHeight w:val="265"/>
        </w:trPr>
        <w:tc>
          <w:tcPr>
            <w:tcW w:w="883" w:type="dxa"/>
            <w:tcBorders>
              <w:top w:val="single" w:sz="4" w:space="0" w:color="E0E0E0"/>
              <w:left w:val="single" w:sz="4" w:space="0" w:color="E0E0E0"/>
              <w:bottom w:val="single" w:sz="4" w:space="0" w:color="E0E0E0"/>
              <w:right w:val="single" w:sz="4" w:space="0" w:color="E0E0E0"/>
            </w:tcBorders>
          </w:tcPr>
          <w:p w14:paraId="74FB912A"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71FCECB2"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0F114CFF" w14:textId="77777777" w:rsidR="00615342" w:rsidRDefault="00615342">
            <w:pPr>
              <w:spacing w:after="160" w:line="259" w:lineRule="auto"/>
              <w:ind w:left="0" w:firstLine="0"/>
            </w:pPr>
          </w:p>
        </w:tc>
        <w:tc>
          <w:tcPr>
            <w:tcW w:w="1039" w:type="dxa"/>
            <w:tcBorders>
              <w:top w:val="single" w:sz="4" w:space="0" w:color="E0E0E0"/>
              <w:left w:val="single" w:sz="4" w:space="0" w:color="E0E0E0"/>
              <w:bottom w:val="single" w:sz="4" w:space="0" w:color="E0E0E0"/>
              <w:right w:val="single" w:sz="4" w:space="0" w:color="E0E0E0"/>
            </w:tcBorders>
          </w:tcPr>
          <w:p w14:paraId="25C38E82"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5A3EC9B9"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35CD9666" w14:textId="77777777" w:rsidR="00615342" w:rsidRDefault="00615342">
            <w:pPr>
              <w:spacing w:after="160" w:line="259" w:lineRule="auto"/>
              <w:ind w:left="0" w:firstLine="0"/>
            </w:pPr>
          </w:p>
        </w:tc>
        <w:tc>
          <w:tcPr>
            <w:tcW w:w="1039" w:type="dxa"/>
            <w:tcBorders>
              <w:top w:val="single" w:sz="4" w:space="0" w:color="E0E0E0"/>
              <w:left w:val="single" w:sz="4" w:space="0" w:color="E0E0E0"/>
              <w:bottom w:val="single" w:sz="4" w:space="0" w:color="E0E0E0"/>
              <w:right w:val="single" w:sz="4" w:space="0" w:color="E0E0E0"/>
            </w:tcBorders>
          </w:tcPr>
          <w:p w14:paraId="2B0F98E1"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1068B0B4" w14:textId="77777777" w:rsidR="00615342" w:rsidRDefault="00615342">
            <w:pPr>
              <w:spacing w:after="160" w:line="259" w:lineRule="auto"/>
              <w:ind w:left="0" w:firstLine="0"/>
            </w:pPr>
          </w:p>
        </w:tc>
        <w:tc>
          <w:tcPr>
            <w:tcW w:w="1041" w:type="dxa"/>
            <w:tcBorders>
              <w:top w:val="single" w:sz="4" w:space="0" w:color="E0E0E0"/>
              <w:left w:val="single" w:sz="4" w:space="0" w:color="E0E0E0"/>
              <w:bottom w:val="single" w:sz="4" w:space="0" w:color="E0E0E0"/>
              <w:right w:val="single" w:sz="4" w:space="0" w:color="E0E0E0"/>
            </w:tcBorders>
          </w:tcPr>
          <w:p w14:paraId="1B4FAF60" w14:textId="77777777" w:rsidR="00615342" w:rsidRDefault="00615342">
            <w:pPr>
              <w:spacing w:after="160" w:line="259" w:lineRule="auto"/>
              <w:ind w:left="0" w:firstLine="0"/>
            </w:pPr>
          </w:p>
        </w:tc>
      </w:tr>
      <w:tr w:rsidR="00615342" w14:paraId="60EE51A1" w14:textId="77777777">
        <w:trPr>
          <w:trHeight w:val="266"/>
        </w:trPr>
        <w:tc>
          <w:tcPr>
            <w:tcW w:w="883" w:type="dxa"/>
            <w:tcBorders>
              <w:top w:val="single" w:sz="4" w:space="0" w:color="E0E0E0"/>
              <w:left w:val="single" w:sz="4" w:space="0" w:color="E0E0E0"/>
              <w:bottom w:val="single" w:sz="4" w:space="0" w:color="E0E0E0"/>
              <w:right w:val="single" w:sz="4" w:space="0" w:color="E0E0E0"/>
            </w:tcBorders>
          </w:tcPr>
          <w:p w14:paraId="53B8C82C"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72E41E04"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34607E15" w14:textId="77777777" w:rsidR="00615342" w:rsidRDefault="00615342">
            <w:pPr>
              <w:spacing w:after="160" w:line="259" w:lineRule="auto"/>
              <w:ind w:left="0" w:firstLine="0"/>
            </w:pPr>
          </w:p>
        </w:tc>
        <w:tc>
          <w:tcPr>
            <w:tcW w:w="1039" w:type="dxa"/>
            <w:tcBorders>
              <w:top w:val="single" w:sz="4" w:space="0" w:color="E0E0E0"/>
              <w:left w:val="single" w:sz="4" w:space="0" w:color="E0E0E0"/>
              <w:bottom w:val="single" w:sz="4" w:space="0" w:color="E0E0E0"/>
              <w:right w:val="single" w:sz="4" w:space="0" w:color="E0E0E0"/>
            </w:tcBorders>
          </w:tcPr>
          <w:p w14:paraId="74D1C491"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2E6EDFD2"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6E8D398D" w14:textId="77777777" w:rsidR="00615342" w:rsidRDefault="00615342">
            <w:pPr>
              <w:spacing w:after="160" w:line="259" w:lineRule="auto"/>
              <w:ind w:left="0" w:firstLine="0"/>
            </w:pPr>
          </w:p>
        </w:tc>
        <w:tc>
          <w:tcPr>
            <w:tcW w:w="1039" w:type="dxa"/>
            <w:tcBorders>
              <w:top w:val="single" w:sz="4" w:space="0" w:color="E0E0E0"/>
              <w:left w:val="single" w:sz="4" w:space="0" w:color="E0E0E0"/>
              <w:bottom w:val="single" w:sz="4" w:space="0" w:color="E0E0E0"/>
              <w:right w:val="single" w:sz="4" w:space="0" w:color="E0E0E0"/>
            </w:tcBorders>
          </w:tcPr>
          <w:p w14:paraId="3AE5D441"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1E0C892C" w14:textId="77777777" w:rsidR="00615342" w:rsidRDefault="00615342">
            <w:pPr>
              <w:spacing w:after="160" w:line="259" w:lineRule="auto"/>
              <w:ind w:left="0" w:firstLine="0"/>
            </w:pPr>
          </w:p>
        </w:tc>
        <w:tc>
          <w:tcPr>
            <w:tcW w:w="1041" w:type="dxa"/>
            <w:tcBorders>
              <w:top w:val="single" w:sz="4" w:space="0" w:color="E0E0E0"/>
              <w:left w:val="single" w:sz="4" w:space="0" w:color="E0E0E0"/>
              <w:bottom w:val="single" w:sz="4" w:space="0" w:color="E0E0E0"/>
              <w:right w:val="single" w:sz="4" w:space="0" w:color="E0E0E0"/>
            </w:tcBorders>
          </w:tcPr>
          <w:p w14:paraId="61F7225E" w14:textId="77777777" w:rsidR="00615342" w:rsidRDefault="00615342">
            <w:pPr>
              <w:spacing w:after="160" w:line="259" w:lineRule="auto"/>
              <w:ind w:left="0" w:firstLine="0"/>
            </w:pPr>
          </w:p>
        </w:tc>
      </w:tr>
      <w:tr w:rsidR="00615342" w14:paraId="48A8D8CC" w14:textId="77777777">
        <w:trPr>
          <w:trHeight w:val="265"/>
        </w:trPr>
        <w:tc>
          <w:tcPr>
            <w:tcW w:w="2963" w:type="dxa"/>
            <w:gridSpan w:val="3"/>
            <w:tcBorders>
              <w:top w:val="single" w:sz="4" w:space="0" w:color="E0E0E0"/>
              <w:left w:val="single" w:sz="4" w:space="0" w:color="E0E0E0"/>
              <w:bottom w:val="single" w:sz="4" w:space="0" w:color="E0E0E0"/>
              <w:right w:val="single" w:sz="4" w:space="0" w:color="E0E0E0"/>
            </w:tcBorders>
          </w:tcPr>
          <w:p w14:paraId="31BE7364" w14:textId="77777777" w:rsidR="00615342" w:rsidRDefault="0075783B">
            <w:pPr>
              <w:spacing w:after="0" w:line="259" w:lineRule="auto"/>
              <w:ind w:left="11" w:firstLine="0"/>
            </w:pPr>
            <w:r>
              <w:rPr>
                <w:rFonts w:ascii="Calibri" w:hAnsi="Calibri"/>
                <w:b/>
                <w:sz w:val="20"/>
              </w:rPr>
              <w:t>Wage table as at 1-1-2024</w:t>
            </w:r>
          </w:p>
        </w:tc>
        <w:tc>
          <w:tcPr>
            <w:tcW w:w="2079" w:type="dxa"/>
            <w:gridSpan w:val="2"/>
            <w:tcBorders>
              <w:top w:val="single" w:sz="4" w:space="0" w:color="E0E0E0"/>
              <w:left w:val="single" w:sz="4" w:space="0" w:color="E0E0E0"/>
              <w:bottom w:val="single" w:sz="4" w:space="0" w:color="E0E0E0"/>
              <w:right w:val="single" w:sz="4" w:space="0" w:color="E0E0E0"/>
            </w:tcBorders>
          </w:tcPr>
          <w:p w14:paraId="725D9E5D" w14:textId="77777777" w:rsidR="00615342" w:rsidRDefault="0075783B">
            <w:pPr>
              <w:spacing w:after="0" w:line="259" w:lineRule="auto"/>
              <w:ind w:left="12" w:firstLine="0"/>
            </w:pPr>
            <w:r>
              <w:rPr>
                <w:rFonts w:ascii="Calibri" w:hAnsi="Calibri"/>
                <w:b/>
                <w:sz w:val="20"/>
              </w:rPr>
              <w:t>non-driving personnel</w:t>
            </w:r>
          </w:p>
        </w:tc>
        <w:tc>
          <w:tcPr>
            <w:tcW w:w="1040" w:type="dxa"/>
            <w:tcBorders>
              <w:top w:val="single" w:sz="4" w:space="0" w:color="E0E0E0"/>
              <w:left w:val="single" w:sz="4" w:space="0" w:color="E0E0E0"/>
              <w:bottom w:val="single" w:sz="4" w:space="0" w:color="E0E0E0"/>
              <w:right w:val="single" w:sz="4" w:space="0" w:color="E0E0E0"/>
            </w:tcBorders>
          </w:tcPr>
          <w:p w14:paraId="0C914A3A" w14:textId="77777777" w:rsidR="00615342" w:rsidRDefault="00615342">
            <w:pPr>
              <w:spacing w:after="160" w:line="259" w:lineRule="auto"/>
              <w:ind w:left="0" w:firstLine="0"/>
            </w:pPr>
          </w:p>
        </w:tc>
        <w:tc>
          <w:tcPr>
            <w:tcW w:w="1039" w:type="dxa"/>
            <w:tcBorders>
              <w:top w:val="single" w:sz="4" w:space="0" w:color="E0E0E0"/>
              <w:left w:val="single" w:sz="4" w:space="0" w:color="E0E0E0"/>
              <w:bottom w:val="single" w:sz="4" w:space="0" w:color="E0E0E0"/>
              <w:right w:val="single" w:sz="4" w:space="0" w:color="E0E0E0"/>
            </w:tcBorders>
          </w:tcPr>
          <w:p w14:paraId="3CD95109"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7806A86C" w14:textId="77777777" w:rsidR="00615342" w:rsidRDefault="00615342">
            <w:pPr>
              <w:spacing w:after="160" w:line="259" w:lineRule="auto"/>
              <w:ind w:left="0" w:firstLine="0"/>
            </w:pPr>
          </w:p>
        </w:tc>
        <w:tc>
          <w:tcPr>
            <w:tcW w:w="1041" w:type="dxa"/>
            <w:tcBorders>
              <w:top w:val="single" w:sz="4" w:space="0" w:color="E0E0E0"/>
              <w:left w:val="single" w:sz="4" w:space="0" w:color="E0E0E0"/>
              <w:bottom w:val="single" w:sz="4" w:space="0" w:color="E0E0E0"/>
              <w:right w:val="single" w:sz="4" w:space="0" w:color="E0E0E0"/>
            </w:tcBorders>
          </w:tcPr>
          <w:p w14:paraId="3278357D" w14:textId="77777777" w:rsidR="00615342" w:rsidRDefault="00615342">
            <w:pPr>
              <w:spacing w:after="160" w:line="259" w:lineRule="auto"/>
              <w:ind w:left="0" w:firstLine="0"/>
            </w:pPr>
          </w:p>
        </w:tc>
      </w:tr>
      <w:tr w:rsidR="00615342" w14:paraId="1813BD4C" w14:textId="77777777">
        <w:trPr>
          <w:trHeight w:val="266"/>
        </w:trPr>
        <w:tc>
          <w:tcPr>
            <w:tcW w:w="883" w:type="dxa"/>
            <w:tcBorders>
              <w:top w:val="single" w:sz="4" w:space="0" w:color="E0E0E0"/>
              <w:left w:val="single" w:sz="4" w:space="0" w:color="E0E0E0"/>
              <w:bottom w:val="single" w:sz="4" w:space="0" w:color="E0E0E0"/>
              <w:right w:val="single" w:sz="4" w:space="0" w:color="E0E0E0"/>
            </w:tcBorders>
          </w:tcPr>
          <w:p w14:paraId="1091E287"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47AC1568"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2FBE11BF" w14:textId="77777777" w:rsidR="00615342" w:rsidRDefault="00615342">
            <w:pPr>
              <w:spacing w:after="160" w:line="259" w:lineRule="auto"/>
              <w:ind w:left="0" w:firstLine="0"/>
            </w:pPr>
          </w:p>
        </w:tc>
        <w:tc>
          <w:tcPr>
            <w:tcW w:w="1039" w:type="dxa"/>
            <w:tcBorders>
              <w:top w:val="single" w:sz="4" w:space="0" w:color="E0E0E0"/>
              <w:left w:val="single" w:sz="4" w:space="0" w:color="E0E0E0"/>
              <w:bottom w:val="single" w:sz="4" w:space="0" w:color="E0E0E0"/>
              <w:right w:val="single" w:sz="4" w:space="0" w:color="E0E0E0"/>
            </w:tcBorders>
          </w:tcPr>
          <w:p w14:paraId="29BB937F"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1C163113"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1A6579C0" w14:textId="77777777" w:rsidR="00615342" w:rsidRDefault="00615342">
            <w:pPr>
              <w:spacing w:after="160" w:line="259" w:lineRule="auto"/>
              <w:ind w:left="0" w:firstLine="0"/>
            </w:pPr>
          </w:p>
        </w:tc>
        <w:tc>
          <w:tcPr>
            <w:tcW w:w="1039" w:type="dxa"/>
            <w:tcBorders>
              <w:top w:val="single" w:sz="4" w:space="0" w:color="E0E0E0"/>
              <w:left w:val="single" w:sz="4" w:space="0" w:color="E0E0E0"/>
              <w:bottom w:val="single" w:sz="4" w:space="0" w:color="E0E0E0"/>
              <w:right w:val="single" w:sz="4" w:space="0" w:color="E0E0E0"/>
            </w:tcBorders>
          </w:tcPr>
          <w:p w14:paraId="41FC780B" w14:textId="77777777" w:rsidR="00615342" w:rsidRDefault="00615342">
            <w:pPr>
              <w:spacing w:after="160" w:line="259" w:lineRule="auto"/>
              <w:ind w:left="0" w:firstLine="0"/>
            </w:pPr>
          </w:p>
        </w:tc>
        <w:tc>
          <w:tcPr>
            <w:tcW w:w="1040" w:type="dxa"/>
            <w:tcBorders>
              <w:top w:val="single" w:sz="4" w:space="0" w:color="E0E0E0"/>
              <w:left w:val="single" w:sz="4" w:space="0" w:color="E0E0E0"/>
              <w:bottom w:val="single" w:sz="4" w:space="0" w:color="E0E0E0"/>
              <w:right w:val="single" w:sz="4" w:space="0" w:color="E0E0E0"/>
            </w:tcBorders>
          </w:tcPr>
          <w:p w14:paraId="0D9607CE" w14:textId="77777777" w:rsidR="00615342" w:rsidRDefault="00615342">
            <w:pPr>
              <w:spacing w:after="160" w:line="259" w:lineRule="auto"/>
              <w:ind w:left="0" w:firstLine="0"/>
            </w:pPr>
          </w:p>
        </w:tc>
        <w:tc>
          <w:tcPr>
            <w:tcW w:w="1041" w:type="dxa"/>
            <w:tcBorders>
              <w:top w:val="single" w:sz="4" w:space="0" w:color="E0E0E0"/>
              <w:left w:val="single" w:sz="4" w:space="0" w:color="E0E0E0"/>
              <w:bottom w:val="single" w:sz="4" w:space="0" w:color="E0E0E0"/>
              <w:right w:val="single" w:sz="4" w:space="0" w:color="E0E0E0"/>
            </w:tcBorders>
          </w:tcPr>
          <w:p w14:paraId="4FB61A17" w14:textId="77777777" w:rsidR="00615342" w:rsidRDefault="00615342">
            <w:pPr>
              <w:spacing w:after="160" w:line="259" w:lineRule="auto"/>
              <w:ind w:left="0" w:firstLine="0"/>
            </w:pPr>
          </w:p>
        </w:tc>
      </w:tr>
      <w:tr w:rsidR="00615342" w14:paraId="395C254B" w14:textId="77777777">
        <w:trPr>
          <w:trHeight w:val="260"/>
        </w:trPr>
        <w:tc>
          <w:tcPr>
            <w:tcW w:w="883" w:type="dxa"/>
            <w:tcBorders>
              <w:top w:val="single" w:sz="4" w:space="0" w:color="E0E0E0"/>
              <w:left w:val="single" w:sz="4" w:space="0" w:color="E0E0E0"/>
              <w:bottom w:val="nil"/>
              <w:right w:val="single" w:sz="4" w:space="0" w:color="E0E0E0"/>
            </w:tcBorders>
          </w:tcPr>
          <w:p w14:paraId="4851D763" w14:textId="77777777" w:rsidR="00615342" w:rsidRDefault="0075783B">
            <w:pPr>
              <w:spacing w:after="0" w:line="259" w:lineRule="auto"/>
              <w:ind w:left="0" w:firstLine="0"/>
            </w:pPr>
            <w:r>
              <w:rPr>
                <w:rFonts w:ascii="Calibri" w:hAnsi="Calibri"/>
                <w:sz w:val="14"/>
              </w:rPr>
              <w:t>increment/scale</w:t>
            </w:r>
          </w:p>
        </w:tc>
        <w:tc>
          <w:tcPr>
            <w:tcW w:w="1040" w:type="dxa"/>
            <w:tcBorders>
              <w:top w:val="single" w:sz="4" w:space="0" w:color="E0E0E0"/>
              <w:left w:val="single" w:sz="4" w:space="0" w:color="E0E0E0"/>
              <w:bottom w:val="nil"/>
              <w:right w:val="single" w:sz="4" w:space="0" w:color="E0E0E0"/>
            </w:tcBorders>
          </w:tcPr>
          <w:p w14:paraId="06C0D573" w14:textId="77777777" w:rsidR="00615342" w:rsidRDefault="0075783B">
            <w:pPr>
              <w:spacing w:after="0" w:line="259" w:lineRule="auto"/>
              <w:ind w:left="54" w:firstLine="0"/>
              <w:jc w:val="center"/>
            </w:pPr>
            <w:r>
              <w:rPr>
                <w:rFonts w:ascii="Calibri" w:hAnsi="Calibri"/>
                <w:b/>
                <w:sz w:val="20"/>
              </w:rPr>
              <w:t>I</w:t>
            </w:r>
          </w:p>
        </w:tc>
        <w:tc>
          <w:tcPr>
            <w:tcW w:w="1040" w:type="dxa"/>
            <w:tcBorders>
              <w:top w:val="single" w:sz="4" w:space="0" w:color="E0E0E0"/>
              <w:left w:val="single" w:sz="4" w:space="0" w:color="E0E0E0"/>
              <w:bottom w:val="nil"/>
              <w:right w:val="single" w:sz="4" w:space="0" w:color="E0E0E0"/>
            </w:tcBorders>
          </w:tcPr>
          <w:p w14:paraId="2EC94025" w14:textId="77777777" w:rsidR="00615342" w:rsidRDefault="0075783B">
            <w:pPr>
              <w:spacing w:after="0" w:line="259" w:lineRule="auto"/>
              <w:ind w:left="64" w:firstLine="0"/>
              <w:jc w:val="center"/>
            </w:pPr>
            <w:r>
              <w:rPr>
                <w:rFonts w:ascii="Calibri" w:hAnsi="Calibri"/>
                <w:b/>
                <w:sz w:val="20"/>
              </w:rPr>
              <w:t>II</w:t>
            </w:r>
          </w:p>
        </w:tc>
        <w:tc>
          <w:tcPr>
            <w:tcW w:w="1039" w:type="dxa"/>
            <w:tcBorders>
              <w:top w:val="single" w:sz="4" w:space="0" w:color="E0E0E0"/>
              <w:left w:val="single" w:sz="4" w:space="0" w:color="E0E0E0"/>
              <w:bottom w:val="nil"/>
              <w:right w:val="single" w:sz="4" w:space="0" w:color="E0E0E0"/>
            </w:tcBorders>
          </w:tcPr>
          <w:p w14:paraId="79AE9B16" w14:textId="77777777" w:rsidR="00615342" w:rsidRDefault="0075783B">
            <w:pPr>
              <w:spacing w:after="0" w:line="259" w:lineRule="auto"/>
              <w:ind w:left="53" w:firstLine="0"/>
              <w:jc w:val="center"/>
            </w:pPr>
            <w:r>
              <w:rPr>
                <w:rFonts w:ascii="Calibri" w:hAnsi="Calibri"/>
                <w:b/>
                <w:sz w:val="20"/>
              </w:rPr>
              <w:t>III</w:t>
            </w:r>
          </w:p>
        </w:tc>
        <w:tc>
          <w:tcPr>
            <w:tcW w:w="1040" w:type="dxa"/>
            <w:tcBorders>
              <w:top w:val="single" w:sz="4" w:space="0" w:color="E0E0E0"/>
              <w:left w:val="single" w:sz="4" w:space="0" w:color="E0E0E0"/>
              <w:bottom w:val="nil"/>
              <w:right w:val="single" w:sz="4" w:space="0" w:color="E0E0E0"/>
            </w:tcBorders>
          </w:tcPr>
          <w:p w14:paraId="3A809E6B" w14:textId="77777777" w:rsidR="00615342" w:rsidRDefault="0075783B">
            <w:pPr>
              <w:spacing w:after="0" w:line="259" w:lineRule="auto"/>
              <w:ind w:left="62" w:firstLine="0"/>
              <w:jc w:val="center"/>
            </w:pPr>
            <w:r>
              <w:rPr>
                <w:rFonts w:ascii="Calibri" w:hAnsi="Calibri"/>
                <w:b/>
                <w:sz w:val="20"/>
              </w:rPr>
              <w:t>IV</w:t>
            </w:r>
          </w:p>
        </w:tc>
        <w:tc>
          <w:tcPr>
            <w:tcW w:w="1040" w:type="dxa"/>
            <w:tcBorders>
              <w:top w:val="single" w:sz="4" w:space="0" w:color="E0E0E0"/>
              <w:left w:val="single" w:sz="4" w:space="0" w:color="E0E0E0"/>
              <w:bottom w:val="nil"/>
              <w:right w:val="single" w:sz="4" w:space="0" w:color="E0E0E0"/>
            </w:tcBorders>
          </w:tcPr>
          <w:p w14:paraId="734A396C" w14:textId="77777777" w:rsidR="00615342" w:rsidRDefault="0075783B">
            <w:pPr>
              <w:spacing w:after="0" w:line="259" w:lineRule="auto"/>
              <w:ind w:left="51" w:firstLine="0"/>
              <w:jc w:val="center"/>
            </w:pPr>
            <w:r>
              <w:rPr>
                <w:rFonts w:ascii="Calibri" w:hAnsi="Calibri"/>
                <w:b/>
                <w:sz w:val="20"/>
              </w:rPr>
              <w:t>V</w:t>
            </w:r>
          </w:p>
        </w:tc>
        <w:tc>
          <w:tcPr>
            <w:tcW w:w="1039" w:type="dxa"/>
            <w:tcBorders>
              <w:top w:val="single" w:sz="4" w:space="0" w:color="E0E0E0"/>
              <w:left w:val="single" w:sz="4" w:space="0" w:color="E0E0E0"/>
              <w:bottom w:val="nil"/>
              <w:right w:val="single" w:sz="4" w:space="0" w:color="E0E0E0"/>
            </w:tcBorders>
          </w:tcPr>
          <w:p w14:paraId="0189DA2D" w14:textId="77777777" w:rsidR="00615342" w:rsidRDefault="0075783B">
            <w:pPr>
              <w:spacing w:after="0" w:line="259" w:lineRule="auto"/>
              <w:ind w:left="64" w:firstLine="0"/>
              <w:jc w:val="center"/>
            </w:pPr>
            <w:r>
              <w:rPr>
                <w:rFonts w:ascii="Calibri" w:hAnsi="Calibri"/>
                <w:b/>
                <w:sz w:val="20"/>
              </w:rPr>
              <w:t>VI</w:t>
            </w:r>
          </w:p>
        </w:tc>
        <w:tc>
          <w:tcPr>
            <w:tcW w:w="1040" w:type="dxa"/>
            <w:tcBorders>
              <w:top w:val="single" w:sz="4" w:space="0" w:color="E0E0E0"/>
              <w:left w:val="single" w:sz="4" w:space="0" w:color="E0E0E0"/>
              <w:bottom w:val="nil"/>
              <w:right w:val="single" w:sz="4" w:space="0" w:color="E0E0E0"/>
            </w:tcBorders>
          </w:tcPr>
          <w:p w14:paraId="2083A03B" w14:textId="77777777" w:rsidR="00615342" w:rsidRDefault="0075783B">
            <w:pPr>
              <w:spacing w:after="0" w:line="259" w:lineRule="auto"/>
              <w:ind w:left="52" w:firstLine="0"/>
              <w:jc w:val="center"/>
            </w:pPr>
            <w:r>
              <w:rPr>
                <w:rFonts w:ascii="Calibri" w:hAnsi="Calibri"/>
                <w:b/>
                <w:sz w:val="20"/>
              </w:rPr>
              <w:t>VII</w:t>
            </w:r>
          </w:p>
        </w:tc>
        <w:tc>
          <w:tcPr>
            <w:tcW w:w="1041" w:type="dxa"/>
            <w:tcBorders>
              <w:top w:val="single" w:sz="4" w:space="0" w:color="E0E0E0"/>
              <w:left w:val="single" w:sz="4" w:space="0" w:color="E0E0E0"/>
              <w:bottom w:val="nil"/>
              <w:right w:val="single" w:sz="4" w:space="0" w:color="E0E0E0"/>
            </w:tcBorders>
          </w:tcPr>
          <w:p w14:paraId="74A6AD88" w14:textId="77777777" w:rsidR="00615342" w:rsidRDefault="0075783B">
            <w:pPr>
              <w:spacing w:after="0" w:line="259" w:lineRule="auto"/>
              <w:ind w:left="62" w:firstLine="0"/>
              <w:jc w:val="center"/>
            </w:pPr>
            <w:r>
              <w:rPr>
                <w:rFonts w:ascii="Calibri" w:hAnsi="Calibri"/>
                <w:b/>
                <w:sz w:val="20"/>
              </w:rPr>
              <w:t>VIII</w:t>
            </w:r>
          </w:p>
        </w:tc>
      </w:tr>
      <w:tr w:rsidR="00615342" w14:paraId="5C4A93CF" w14:textId="77777777">
        <w:trPr>
          <w:trHeight w:val="277"/>
        </w:trPr>
        <w:tc>
          <w:tcPr>
            <w:tcW w:w="2963" w:type="dxa"/>
            <w:gridSpan w:val="3"/>
            <w:tcBorders>
              <w:top w:val="nil"/>
              <w:left w:val="nil"/>
              <w:bottom w:val="nil"/>
              <w:right w:val="nil"/>
            </w:tcBorders>
            <w:shd w:val="clear" w:color="auto" w:fill="B4C6E7"/>
          </w:tcPr>
          <w:p w14:paraId="1F0F7940" w14:textId="77777777" w:rsidR="00615342" w:rsidRDefault="0075783B">
            <w:pPr>
              <w:tabs>
                <w:tab w:val="center" w:pos="1267"/>
                <w:tab w:val="right" w:pos="2855"/>
              </w:tabs>
              <w:spacing w:after="0" w:line="259" w:lineRule="auto"/>
              <w:ind w:left="0" w:firstLine="0"/>
            </w:pPr>
            <w:r>
              <w:rPr>
                <w:rFonts w:ascii="Calibri" w:hAnsi="Calibri"/>
              </w:rPr>
              <w:tab/>
            </w:r>
            <w:r>
              <w:rPr>
                <w:rFonts w:ascii="Calibri" w:hAnsi="Calibri"/>
                <w:b/>
                <w:sz w:val="20"/>
              </w:rPr>
              <w:t xml:space="preserve">0 </w:t>
            </w:r>
            <w:r>
              <w:rPr>
                <w:rFonts w:ascii="Calibri" w:hAnsi="Calibri"/>
                <w:sz w:val="20"/>
              </w:rPr>
              <w:t>€  2,050.09</w:t>
            </w:r>
            <w:r>
              <w:rPr>
                <w:rFonts w:ascii="Calibri" w:hAnsi="Calibri"/>
                <w:sz w:val="20"/>
              </w:rPr>
              <w:tab/>
              <w:t>€  2,158.88</w:t>
            </w:r>
          </w:p>
        </w:tc>
        <w:tc>
          <w:tcPr>
            <w:tcW w:w="2079" w:type="dxa"/>
            <w:gridSpan w:val="2"/>
            <w:tcBorders>
              <w:top w:val="nil"/>
              <w:left w:val="nil"/>
              <w:bottom w:val="nil"/>
              <w:right w:val="nil"/>
            </w:tcBorders>
            <w:shd w:val="clear" w:color="auto" w:fill="B4C6E7"/>
          </w:tcPr>
          <w:p w14:paraId="2FAB5F46" w14:textId="77777777" w:rsidR="00615342" w:rsidRDefault="0075783B">
            <w:pPr>
              <w:tabs>
                <w:tab w:val="right" w:pos="1972"/>
              </w:tabs>
              <w:spacing w:after="0" w:line="259" w:lineRule="auto"/>
              <w:ind w:left="0" w:firstLine="0"/>
            </w:pPr>
            <w:r>
              <w:rPr>
                <w:rFonts w:ascii="Calibri" w:hAnsi="Calibri"/>
                <w:sz w:val="20"/>
              </w:rPr>
              <w:t>€  2,276.37</w:t>
            </w:r>
            <w:r>
              <w:rPr>
                <w:rFonts w:ascii="Calibri" w:hAnsi="Calibri"/>
                <w:sz w:val="20"/>
              </w:rPr>
              <w:tab/>
              <w:t>€  2,391.50</w:t>
            </w:r>
          </w:p>
        </w:tc>
        <w:tc>
          <w:tcPr>
            <w:tcW w:w="1040" w:type="dxa"/>
            <w:tcBorders>
              <w:top w:val="nil"/>
              <w:left w:val="nil"/>
              <w:bottom w:val="nil"/>
              <w:right w:val="nil"/>
            </w:tcBorders>
            <w:shd w:val="clear" w:color="auto" w:fill="B4C6E7"/>
          </w:tcPr>
          <w:p w14:paraId="5C72BDCB" w14:textId="77777777" w:rsidR="00615342" w:rsidRDefault="0075783B">
            <w:pPr>
              <w:spacing w:after="0" w:line="259" w:lineRule="auto"/>
              <w:ind w:left="57" w:firstLine="0"/>
            </w:pPr>
            <w:r>
              <w:rPr>
                <w:rFonts w:ascii="Calibri" w:hAnsi="Calibri"/>
                <w:sz w:val="20"/>
              </w:rPr>
              <w:t>€  2,512.16</w:t>
            </w:r>
          </w:p>
        </w:tc>
        <w:tc>
          <w:tcPr>
            <w:tcW w:w="1039" w:type="dxa"/>
            <w:tcBorders>
              <w:top w:val="nil"/>
              <w:left w:val="nil"/>
              <w:bottom w:val="nil"/>
              <w:right w:val="nil"/>
            </w:tcBorders>
            <w:shd w:val="clear" w:color="auto" w:fill="B4C6E7"/>
          </w:tcPr>
          <w:p w14:paraId="38E80BE2" w14:textId="77777777" w:rsidR="00615342" w:rsidRDefault="0075783B">
            <w:pPr>
              <w:spacing w:after="0" w:line="259" w:lineRule="auto"/>
              <w:ind w:left="57" w:firstLine="0"/>
            </w:pPr>
            <w:r>
              <w:rPr>
                <w:rFonts w:ascii="Calibri" w:hAnsi="Calibri"/>
                <w:sz w:val="20"/>
              </w:rPr>
              <w:t>€  2,631.96</w:t>
            </w:r>
          </w:p>
        </w:tc>
        <w:tc>
          <w:tcPr>
            <w:tcW w:w="1040" w:type="dxa"/>
            <w:tcBorders>
              <w:top w:val="nil"/>
              <w:left w:val="nil"/>
              <w:bottom w:val="nil"/>
              <w:right w:val="nil"/>
            </w:tcBorders>
            <w:shd w:val="clear" w:color="auto" w:fill="B4C6E7"/>
          </w:tcPr>
          <w:p w14:paraId="391CAF99" w14:textId="77777777" w:rsidR="00615342" w:rsidRDefault="0075783B">
            <w:pPr>
              <w:spacing w:after="0" w:line="259" w:lineRule="auto"/>
              <w:ind w:left="57" w:firstLine="0"/>
            </w:pPr>
            <w:r>
              <w:rPr>
                <w:rFonts w:ascii="Calibri" w:hAnsi="Calibri"/>
                <w:sz w:val="20"/>
              </w:rPr>
              <w:t>€  2,751.04</w:t>
            </w:r>
          </w:p>
        </w:tc>
        <w:tc>
          <w:tcPr>
            <w:tcW w:w="1041" w:type="dxa"/>
            <w:tcBorders>
              <w:top w:val="nil"/>
              <w:left w:val="nil"/>
              <w:bottom w:val="nil"/>
              <w:right w:val="nil"/>
            </w:tcBorders>
            <w:shd w:val="clear" w:color="auto" w:fill="B4C6E7"/>
          </w:tcPr>
          <w:p w14:paraId="1C8959E6" w14:textId="77777777" w:rsidR="00615342" w:rsidRDefault="0075783B">
            <w:pPr>
              <w:spacing w:after="0" w:line="259" w:lineRule="auto"/>
              <w:ind w:left="57" w:firstLine="0"/>
            </w:pPr>
            <w:r>
              <w:rPr>
                <w:rFonts w:ascii="Calibri" w:hAnsi="Calibri"/>
                <w:sz w:val="20"/>
              </w:rPr>
              <w:t>€  3,112.96</w:t>
            </w:r>
          </w:p>
        </w:tc>
      </w:tr>
      <w:tr w:rsidR="00615342" w14:paraId="186D2FE4" w14:textId="77777777">
        <w:trPr>
          <w:trHeight w:val="255"/>
        </w:trPr>
        <w:tc>
          <w:tcPr>
            <w:tcW w:w="883" w:type="dxa"/>
            <w:tcBorders>
              <w:top w:val="nil"/>
              <w:left w:val="single" w:sz="4" w:space="0" w:color="E0E0E0"/>
              <w:bottom w:val="nil"/>
              <w:right w:val="single" w:sz="4" w:space="0" w:color="E0E0E0"/>
            </w:tcBorders>
          </w:tcPr>
          <w:p w14:paraId="34156270" w14:textId="77777777" w:rsidR="00615342" w:rsidRDefault="00615342">
            <w:pPr>
              <w:spacing w:after="160" w:line="259" w:lineRule="auto"/>
              <w:ind w:left="0" w:firstLine="0"/>
            </w:pPr>
          </w:p>
        </w:tc>
        <w:tc>
          <w:tcPr>
            <w:tcW w:w="1040" w:type="dxa"/>
            <w:tcBorders>
              <w:top w:val="nil"/>
              <w:left w:val="single" w:sz="4" w:space="0" w:color="E0E0E0"/>
              <w:bottom w:val="nil"/>
              <w:right w:val="single" w:sz="4" w:space="0" w:color="E0E0E0"/>
            </w:tcBorders>
          </w:tcPr>
          <w:p w14:paraId="336E2E4B" w14:textId="77777777" w:rsidR="00615342" w:rsidRDefault="0075783B">
            <w:pPr>
              <w:spacing w:after="0" w:line="259" w:lineRule="auto"/>
              <w:ind w:left="57" w:firstLine="0"/>
            </w:pPr>
            <w:r>
              <w:rPr>
                <w:rFonts w:ascii="Calibri" w:hAnsi="Calibri"/>
                <w:sz w:val="20"/>
              </w:rPr>
              <w:t>€        11.83</w:t>
            </w:r>
          </w:p>
        </w:tc>
        <w:tc>
          <w:tcPr>
            <w:tcW w:w="1040" w:type="dxa"/>
            <w:tcBorders>
              <w:top w:val="nil"/>
              <w:left w:val="single" w:sz="4" w:space="0" w:color="E0E0E0"/>
              <w:bottom w:val="nil"/>
              <w:right w:val="single" w:sz="4" w:space="0" w:color="E0E0E0"/>
            </w:tcBorders>
          </w:tcPr>
          <w:p w14:paraId="24F2B14A" w14:textId="77777777" w:rsidR="00615342" w:rsidRDefault="0075783B">
            <w:pPr>
              <w:spacing w:after="0" w:line="259" w:lineRule="auto"/>
              <w:ind w:left="57" w:firstLine="0"/>
            </w:pPr>
            <w:r>
              <w:rPr>
                <w:rFonts w:ascii="Calibri" w:hAnsi="Calibri"/>
                <w:sz w:val="20"/>
              </w:rPr>
              <w:t>€        12.46</w:t>
            </w:r>
          </w:p>
        </w:tc>
        <w:tc>
          <w:tcPr>
            <w:tcW w:w="1039" w:type="dxa"/>
            <w:tcBorders>
              <w:top w:val="nil"/>
              <w:left w:val="single" w:sz="4" w:space="0" w:color="E0E0E0"/>
              <w:bottom w:val="nil"/>
              <w:right w:val="single" w:sz="4" w:space="0" w:color="E0E0E0"/>
            </w:tcBorders>
          </w:tcPr>
          <w:p w14:paraId="0D8826A6" w14:textId="77777777" w:rsidR="00615342" w:rsidRDefault="0075783B">
            <w:pPr>
              <w:spacing w:after="0" w:line="259" w:lineRule="auto"/>
              <w:ind w:left="57" w:firstLine="0"/>
            </w:pPr>
            <w:r>
              <w:rPr>
                <w:rFonts w:ascii="Calibri" w:hAnsi="Calibri"/>
                <w:sz w:val="20"/>
              </w:rPr>
              <w:t>€        13.13</w:t>
            </w:r>
          </w:p>
        </w:tc>
        <w:tc>
          <w:tcPr>
            <w:tcW w:w="1040" w:type="dxa"/>
            <w:tcBorders>
              <w:top w:val="nil"/>
              <w:left w:val="single" w:sz="4" w:space="0" w:color="E0E0E0"/>
              <w:bottom w:val="nil"/>
              <w:right w:val="single" w:sz="4" w:space="0" w:color="E0E0E0"/>
            </w:tcBorders>
          </w:tcPr>
          <w:p w14:paraId="3B3F5BB6" w14:textId="77777777" w:rsidR="00615342" w:rsidRDefault="0075783B">
            <w:pPr>
              <w:spacing w:after="0" w:line="259" w:lineRule="auto"/>
              <w:ind w:left="57" w:firstLine="0"/>
            </w:pPr>
            <w:r>
              <w:rPr>
                <w:rFonts w:ascii="Calibri" w:hAnsi="Calibri"/>
                <w:sz w:val="20"/>
              </w:rPr>
              <w:t>€        13.80</w:t>
            </w:r>
          </w:p>
        </w:tc>
        <w:tc>
          <w:tcPr>
            <w:tcW w:w="1040" w:type="dxa"/>
            <w:tcBorders>
              <w:top w:val="nil"/>
              <w:left w:val="single" w:sz="4" w:space="0" w:color="E0E0E0"/>
              <w:bottom w:val="nil"/>
              <w:right w:val="single" w:sz="4" w:space="0" w:color="E0E0E0"/>
            </w:tcBorders>
          </w:tcPr>
          <w:p w14:paraId="08AE31CF" w14:textId="77777777" w:rsidR="00615342" w:rsidRDefault="0075783B">
            <w:pPr>
              <w:spacing w:after="0" w:line="259" w:lineRule="auto"/>
              <w:ind w:left="57" w:firstLine="0"/>
            </w:pPr>
            <w:r>
              <w:rPr>
                <w:rFonts w:ascii="Calibri" w:hAnsi="Calibri"/>
                <w:sz w:val="20"/>
              </w:rPr>
              <w:t>€        14.49</w:t>
            </w:r>
          </w:p>
        </w:tc>
        <w:tc>
          <w:tcPr>
            <w:tcW w:w="1039" w:type="dxa"/>
            <w:tcBorders>
              <w:top w:val="nil"/>
              <w:left w:val="single" w:sz="4" w:space="0" w:color="E0E0E0"/>
              <w:bottom w:val="nil"/>
              <w:right w:val="single" w:sz="4" w:space="0" w:color="E0E0E0"/>
            </w:tcBorders>
          </w:tcPr>
          <w:p w14:paraId="1DB979C4" w14:textId="77777777" w:rsidR="00615342" w:rsidRDefault="0075783B">
            <w:pPr>
              <w:spacing w:after="0" w:line="259" w:lineRule="auto"/>
              <w:ind w:left="57" w:firstLine="0"/>
            </w:pPr>
            <w:r>
              <w:rPr>
                <w:rFonts w:ascii="Calibri" w:hAnsi="Calibri"/>
                <w:sz w:val="20"/>
              </w:rPr>
              <w:t>€        15.18</w:t>
            </w:r>
          </w:p>
        </w:tc>
        <w:tc>
          <w:tcPr>
            <w:tcW w:w="1040" w:type="dxa"/>
            <w:tcBorders>
              <w:top w:val="nil"/>
              <w:left w:val="single" w:sz="4" w:space="0" w:color="E0E0E0"/>
              <w:bottom w:val="nil"/>
              <w:right w:val="single" w:sz="4" w:space="0" w:color="E0E0E0"/>
            </w:tcBorders>
          </w:tcPr>
          <w:p w14:paraId="6F810414" w14:textId="77777777" w:rsidR="00615342" w:rsidRDefault="0075783B">
            <w:pPr>
              <w:spacing w:after="0" w:line="259" w:lineRule="auto"/>
              <w:ind w:left="57" w:firstLine="0"/>
            </w:pPr>
            <w:r>
              <w:rPr>
                <w:rFonts w:ascii="Calibri" w:hAnsi="Calibri"/>
                <w:sz w:val="20"/>
              </w:rPr>
              <w:t>€        15.87</w:t>
            </w:r>
          </w:p>
        </w:tc>
        <w:tc>
          <w:tcPr>
            <w:tcW w:w="1041" w:type="dxa"/>
            <w:tcBorders>
              <w:top w:val="nil"/>
              <w:left w:val="single" w:sz="4" w:space="0" w:color="E0E0E0"/>
              <w:bottom w:val="nil"/>
              <w:right w:val="single" w:sz="4" w:space="0" w:color="E0E0E0"/>
            </w:tcBorders>
          </w:tcPr>
          <w:p w14:paraId="43867617" w14:textId="77777777" w:rsidR="00615342" w:rsidRDefault="0075783B">
            <w:pPr>
              <w:spacing w:after="0" w:line="259" w:lineRule="auto"/>
              <w:ind w:left="57" w:firstLine="0"/>
            </w:pPr>
            <w:r>
              <w:rPr>
                <w:rFonts w:ascii="Calibri" w:hAnsi="Calibri"/>
                <w:sz w:val="20"/>
              </w:rPr>
              <w:t>€        17.96</w:t>
            </w:r>
          </w:p>
        </w:tc>
      </w:tr>
      <w:tr w:rsidR="00615342" w14:paraId="6E9167A9" w14:textId="77777777">
        <w:trPr>
          <w:trHeight w:val="277"/>
        </w:trPr>
        <w:tc>
          <w:tcPr>
            <w:tcW w:w="2963" w:type="dxa"/>
            <w:gridSpan w:val="3"/>
            <w:tcBorders>
              <w:top w:val="nil"/>
              <w:left w:val="nil"/>
              <w:bottom w:val="nil"/>
              <w:right w:val="nil"/>
            </w:tcBorders>
            <w:shd w:val="clear" w:color="auto" w:fill="B4C6E7"/>
          </w:tcPr>
          <w:p w14:paraId="2FD30802" w14:textId="77777777" w:rsidR="00615342" w:rsidRDefault="0075783B">
            <w:pPr>
              <w:tabs>
                <w:tab w:val="center" w:pos="1267"/>
                <w:tab w:val="right" w:pos="2855"/>
              </w:tabs>
              <w:spacing w:after="0" w:line="259" w:lineRule="auto"/>
              <w:ind w:left="0" w:firstLine="0"/>
            </w:pPr>
            <w:r>
              <w:rPr>
                <w:rFonts w:ascii="Calibri" w:hAnsi="Calibri"/>
              </w:rPr>
              <w:tab/>
            </w:r>
            <w:r>
              <w:rPr>
                <w:rFonts w:ascii="Calibri" w:hAnsi="Calibri"/>
                <w:b/>
                <w:sz w:val="20"/>
              </w:rPr>
              <w:t xml:space="preserve">1 </w:t>
            </w:r>
            <w:r>
              <w:rPr>
                <w:rFonts w:ascii="Calibri" w:hAnsi="Calibri"/>
                <w:sz w:val="20"/>
              </w:rPr>
              <w:t>€  2,109.22</w:t>
            </w:r>
            <w:r>
              <w:rPr>
                <w:rFonts w:ascii="Calibri" w:hAnsi="Calibri"/>
                <w:sz w:val="20"/>
              </w:rPr>
              <w:tab/>
              <w:t>€  2,230.63</w:t>
            </w:r>
          </w:p>
        </w:tc>
        <w:tc>
          <w:tcPr>
            <w:tcW w:w="2079" w:type="dxa"/>
            <w:gridSpan w:val="2"/>
            <w:tcBorders>
              <w:top w:val="nil"/>
              <w:left w:val="nil"/>
              <w:bottom w:val="nil"/>
              <w:right w:val="nil"/>
            </w:tcBorders>
            <w:shd w:val="clear" w:color="auto" w:fill="B4C6E7"/>
          </w:tcPr>
          <w:p w14:paraId="4DE707D2" w14:textId="77777777" w:rsidR="00615342" w:rsidRDefault="0075783B">
            <w:pPr>
              <w:tabs>
                <w:tab w:val="right" w:pos="1972"/>
              </w:tabs>
              <w:spacing w:after="0" w:line="259" w:lineRule="auto"/>
              <w:ind w:left="0" w:firstLine="0"/>
            </w:pPr>
            <w:r>
              <w:rPr>
                <w:rFonts w:ascii="Calibri" w:hAnsi="Calibri"/>
                <w:sz w:val="20"/>
              </w:rPr>
              <w:t>€  2,348.11</w:t>
            </w:r>
            <w:r>
              <w:rPr>
                <w:rFonts w:ascii="Calibri" w:hAnsi="Calibri"/>
                <w:sz w:val="20"/>
              </w:rPr>
              <w:tab/>
              <w:t>€  2,466.41</w:t>
            </w:r>
          </w:p>
        </w:tc>
        <w:tc>
          <w:tcPr>
            <w:tcW w:w="1040" w:type="dxa"/>
            <w:tcBorders>
              <w:top w:val="nil"/>
              <w:left w:val="nil"/>
              <w:bottom w:val="nil"/>
              <w:right w:val="nil"/>
            </w:tcBorders>
            <w:shd w:val="clear" w:color="auto" w:fill="B4C6E7"/>
          </w:tcPr>
          <w:p w14:paraId="3323EDFD" w14:textId="77777777" w:rsidR="00615342" w:rsidRDefault="0075783B">
            <w:pPr>
              <w:spacing w:after="0" w:line="259" w:lineRule="auto"/>
              <w:ind w:left="57" w:firstLine="0"/>
            </w:pPr>
            <w:r>
              <w:rPr>
                <w:rFonts w:ascii="Calibri" w:hAnsi="Calibri"/>
                <w:sz w:val="20"/>
              </w:rPr>
              <w:t>€  2,583.08</w:t>
            </w:r>
          </w:p>
        </w:tc>
        <w:tc>
          <w:tcPr>
            <w:tcW w:w="1039" w:type="dxa"/>
            <w:tcBorders>
              <w:top w:val="nil"/>
              <w:left w:val="nil"/>
              <w:bottom w:val="nil"/>
              <w:right w:val="nil"/>
            </w:tcBorders>
            <w:shd w:val="clear" w:color="auto" w:fill="B4C6E7"/>
          </w:tcPr>
          <w:p w14:paraId="046DCF91" w14:textId="77777777" w:rsidR="00615342" w:rsidRDefault="0075783B">
            <w:pPr>
              <w:spacing w:after="0" w:line="259" w:lineRule="auto"/>
              <w:ind w:left="57" w:firstLine="0"/>
            </w:pPr>
            <w:r>
              <w:rPr>
                <w:rFonts w:ascii="Calibri" w:hAnsi="Calibri"/>
                <w:sz w:val="20"/>
              </w:rPr>
              <w:t>€  2,703.74</w:t>
            </w:r>
          </w:p>
        </w:tc>
        <w:tc>
          <w:tcPr>
            <w:tcW w:w="1040" w:type="dxa"/>
            <w:tcBorders>
              <w:top w:val="nil"/>
              <w:left w:val="nil"/>
              <w:bottom w:val="nil"/>
              <w:right w:val="nil"/>
            </w:tcBorders>
            <w:shd w:val="clear" w:color="auto" w:fill="B4C6E7"/>
          </w:tcPr>
          <w:p w14:paraId="03C09A30" w14:textId="77777777" w:rsidR="00615342" w:rsidRDefault="0075783B">
            <w:pPr>
              <w:spacing w:after="0" w:line="259" w:lineRule="auto"/>
              <w:ind w:left="57" w:firstLine="0"/>
            </w:pPr>
            <w:r>
              <w:rPr>
                <w:rFonts w:ascii="Calibri" w:hAnsi="Calibri"/>
                <w:sz w:val="20"/>
              </w:rPr>
              <w:t>€  2,847.23</w:t>
            </w:r>
          </w:p>
        </w:tc>
        <w:tc>
          <w:tcPr>
            <w:tcW w:w="1041" w:type="dxa"/>
            <w:tcBorders>
              <w:top w:val="nil"/>
              <w:left w:val="nil"/>
              <w:bottom w:val="nil"/>
              <w:right w:val="nil"/>
            </w:tcBorders>
            <w:shd w:val="clear" w:color="auto" w:fill="B4C6E7"/>
          </w:tcPr>
          <w:p w14:paraId="0EE7D2DF" w14:textId="77777777" w:rsidR="00615342" w:rsidRDefault="0075783B">
            <w:pPr>
              <w:spacing w:after="0" w:line="259" w:lineRule="auto"/>
              <w:ind w:left="57" w:firstLine="0"/>
            </w:pPr>
            <w:r>
              <w:rPr>
                <w:rFonts w:ascii="Calibri" w:hAnsi="Calibri"/>
                <w:sz w:val="20"/>
              </w:rPr>
              <w:t>€  3,209.14</w:t>
            </w:r>
          </w:p>
        </w:tc>
      </w:tr>
      <w:tr w:rsidR="00615342" w14:paraId="533C22BE" w14:textId="77777777">
        <w:trPr>
          <w:trHeight w:val="254"/>
        </w:trPr>
        <w:tc>
          <w:tcPr>
            <w:tcW w:w="883" w:type="dxa"/>
            <w:tcBorders>
              <w:top w:val="nil"/>
              <w:left w:val="single" w:sz="4" w:space="0" w:color="E0E0E0"/>
              <w:bottom w:val="nil"/>
              <w:right w:val="single" w:sz="4" w:space="0" w:color="E0E0E0"/>
            </w:tcBorders>
          </w:tcPr>
          <w:p w14:paraId="5B42B681" w14:textId="77777777" w:rsidR="00615342" w:rsidRDefault="00615342">
            <w:pPr>
              <w:spacing w:after="160" w:line="259" w:lineRule="auto"/>
              <w:ind w:left="0" w:firstLine="0"/>
            </w:pPr>
          </w:p>
        </w:tc>
        <w:tc>
          <w:tcPr>
            <w:tcW w:w="1040" w:type="dxa"/>
            <w:tcBorders>
              <w:top w:val="nil"/>
              <w:left w:val="single" w:sz="4" w:space="0" w:color="E0E0E0"/>
              <w:bottom w:val="nil"/>
              <w:right w:val="single" w:sz="4" w:space="0" w:color="E0E0E0"/>
            </w:tcBorders>
          </w:tcPr>
          <w:p w14:paraId="2960534C" w14:textId="77777777" w:rsidR="00615342" w:rsidRDefault="0075783B">
            <w:pPr>
              <w:spacing w:after="0" w:line="259" w:lineRule="auto"/>
              <w:ind w:left="57" w:firstLine="0"/>
            </w:pPr>
            <w:r>
              <w:rPr>
                <w:rFonts w:ascii="Calibri" w:hAnsi="Calibri"/>
                <w:sz w:val="20"/>
              </w:rPr>
              <w:t>€        12.17</w:t>
            </w:r>
          </w:p>
        </w:tc>
        <w:tc>
          <w:tcPr>
            <w:tcW w:w="1040" w:type="dxa"/>
            <w:tcBorders>
              <w:top w:val="nil"/>
              <w:left w:val="single" w:sz="4" w:space="0" w:color="E0E0E0"/>
              <w:bottom w:val="nil"/>
              <w:right w:val="single" w:sz="4" w:space="0" w:color="E0E0E0"/>
            </w:tcBorders>
          </w:tcPr>
          <w:p w14:paraId="6F685BAE" w14:textId="77777777" w:rsidR="00615342" w:rsidRDefault="0075783B">
            <w:pPr>
              <w:spacing w:after="0" w:line="259" w:lineRule="auto"/>
              <w:ind w:left="57" w:firstLine="0"/>
            </w:pPr>
            <w:r>
              <w:rPr>
                <w:rFonts w:ascii="Calibri" w:hAnsi="Calibri"/>
                <w:sz w:val="20"/>
              </w:rPr>
              <w:t>€        12.87</w:t>
            </w:r>
          </w:p>
        </w:tc>
        <w:tc>
          <w:tcPr>
            <w:tcW w:w="1039" w:type="dxa"/>
            <w:tcBorders>
              <w:top w:val="nil"/>
              <w:left w:val="single" w:sz="4" w:space="0" w:color="E0E0E0"/>
              <w:bottom w:val="nil"/>
              <w:right w:val="single" w:sz="4" w:space="0" w:color="E0E0E0"/>
            </w:tcBorders>
          </w:tcPr>
          <w:p w14:paraId="11921095" w14:textId="77777777" w:rsidR="00615342" w:rsidRDefault="0075783B">
            <w:pPr>
              <w:spacing w:after="0" w:line="259" w:lineRule="auto"/>
              <w:ind w:left="57" w:firstLine="0"/>
            </w:pPr>
            <w:r>
              <w:rPr>
                <w:rFonts w:ascii="Calibri" w:hAnsi="Calibri"/>
                <w:sz w:val="20"/>
              </w:rPr>
              <w:t>€        13.55</w:t>
            </w:r>
          </w:p>
        </w:tc>
        <w:tc>
          <w:tcPr>
            <w:tcW w:w="1040" w:type="dxa"/>
            <w:tcBorders>
              <w:top w:val="nil"/>
              <w:left w:val="single" w:sz="4" w:space="0" w:color="E0E0E0"/>
              <w:bottom w:val="nil"/>
              <w:right w:val="single" w:sz="4" w:space="0" w:color="E0E0E0"/>
            </w:tcBorders>
          </w:tcPr>
          <w:p w14:paraId="2B92ED09" w14:textId="77777777" w:rsidR="00615342" w:rsidRDefault="0075783B">
            <w:pPr>
              <w:spacing w:after="0" w:line="259" w:lineRule="auto"/>
              <w:ind w:left="57" w:firstLine="0"/>
            </w:pPr>
            <w:r>
              <w:rPr>
                <w:rFonts w:ascii="Calibri" w:hAnsi="Calibri"/>
                <w:sz w:val="20"/>
              </w:rPr>
              <w:t>€        14.23</w:t>
            </w:r>
          </w:p>
        </w:tc>
        <w:tc>
          <w:tcPr>
            <w:tcW w:w="1040" w:type="dxa"/>
            <w:tcBorders>
              <w:top w:val="nil"/>
              <w:left w:val="single" w:sz="4" w:space="0" w:color="E0E0E0"/>
              <w:bottom w:val="nil"/>
              <w:right w:val="single" w:sz="4" w:space="0" w:color="E0E0E0"/>
            </w:tcBorders>
          </w:tcPr>
          <w:p w14:paraId="3E9C41FE" w14:textId="77777777" w:rsidR="00615342" w:rsidRDefault="0075783B">
            <w:pPr>
              <w:spacing w:after="0" w:line="259" w:lineRule="auto"/>
              <w:ind w:left="57" w:firstLine="0"/>
            </w:pPr>
            <w:r>
              <w:rPr>
                <w:rFonts w:ascii="Calibri" w:hAnsi="Calibri"/>
                <w:sz w:val="20"/>
              </w:rPr>
              <w:t>€        14.90</w:t>
            </w:r>
          </w:p>
        </w:tc>
        <w:tc>
          <w:tcPr>
            <w:tcW w:w="1039" w:type="dxa"/>
            <w:tcBorders>
              <w:top w:val="nil"/>
              <w:left w:val="single" w:sz="4" w:space="0" w:color="E0E0E0"/>
              <w:bottom w:val="nil"/>
              <w:right w:val="single" w:sz="4" w:space="0" w:color="E0E0E0"/>
            </w:tcBorders>
          </w:tcPr>
          <w:p w14:paraId="0B9C914E" w14:textId="77777777" w:rsidR="00615342" w:rsidRDefault="0075783B">
            <w:pPr>
              <w:spacing w:after="0" w:line="259" w:lineRule="auto"/>
              <w:ind w:left="57" w:firstLine="0"/>
            </w:pPr>
            <w:r>
              <w:rPr>
                <w:rFonts w:ascii="Calibri" w:hAnsi="Calibri"/>
                <w:sz w:val="20"/>
              </w:rPr>
              <w:t>€        15.60</w:t>
            </w:r>
          </w:p>
        </w:tc>
        <w:tc>
          <w:tcPr>
            <w:tcW w:w="1040" w:type="dxa"/>
            <w:tcBorders>
              <w:top w:val="nil"/>
              <w:left w:val="single" w:sz="4" w:space="0" w:color="E0E0E0"/>
              <w:bottom w:val="nil"/>
              <w:right w:val="single" w:sz="4" w:space="0" w:color="E0E0E0"/>
            </w:tcBorders>
          </w:tcPr>
          <w:p w14:paraId="107F239F" w14:textId="77777777" w:rsidR="00615342" w:rsidRDefault="0075783B">
            <w:pPr>
              <w:spacing w:after="0" w:line="259" w:lineRule="auto"/>
              <w:ind w:left="57" w:firstLine="0"/>
            </w:pPr>
            <w:r>
              <w:rPr>
                <w:rFonts w:ascii="Calibri" w:hAnsi="Calibri"/>
                <w:sz w:val="20"/>
              </w:rPr>
              <w:t>€        16.43</w:t>
            </w:r>
          </w:p>
        </w:tc>
        <w:tc>
          <w:tcPr>
            <w:tcW w:w="1041" w:type="dxa"/>
            <w:tcBorders>
              <w:top w:val="nil"/>
              <w:left w:val="single" w:sz="4" w:space="0" w:color="E0E0E0"/>
              <w:bottom w:val="nil"/>
              <w:right w:val="single" w:sz="4" w:space="0" w:color="E0E0E0"/>
            </w:tcBorders>
          </w:tcPr>
          <w:p w14:paraId="78864CC5" w14:textId="77777777" w:rsidR="00615342" w:rsidRDefault="0075783B">
            <w:pPr>
              <w:spacing w:after="0" w:line="259" w:lineRule="auto"/>
              <w:ind w:left="57" w:firstLine="0"/>
            </w:pPr>
            <w:r>
              <w:rPr>
                <w:rFonts w:ascii="Calibri" w:hAnsi="Calibri"/>
                <w:sz w:val="20"/>
              </w:rPr>
              <w:t>€        18.51</w:t>
            </w:r>
          </w:p>
        </w:tc>
      </w:tr>
      <w:tr w:rsidR="00615342" w14:paraId="7B968590" w14:textId="77777777">
        <w:trPr>
          <w:trHeight w:val="277"/>
        </w:trPr>
        <w:tc>
          <w:tcPr>
            <w:tcW w:w="2963" w:type="dxa"/>
            <w:gridSpan w:val="3"/>
            <w:tcBorders>
              <w:top w:val="nil"/>
              <w:left w:val="nil"/>
              <w:bottom w:val="nil"/>
              <w:right w:val="nil"/>
            </w:tcBorders>
            <w:shd w:val="clear" w:color="auto" w:fill="B4C6E7"/>
          </w:tcPr>
          <w:p w14:paraId="450DB28F" w14:textId="77777777" w:rsidR="00615342" w:rsidRDefault="0075783B">
            <w:pPr>
              <w:tabs>
                <w:tab w:val="center" w:pos="1267"/>
                <w:tab w:val="right" w:pos="2855"/>
              </w:tabs>
              <w:spacing w:after="0" w:line="259" w:lineRule="auto"/>
              <w:ind w:left="0" w:firstLine="0"/>
            </w:pPr>
            <w:r>
              <w:rPr>
                <w:rFonts w:ascii="Calibri" w:hAnsi="Calibri"/>
              </w:rPr>
              <w:tab/>
            </w:r>
            <w:r>
              <w:rPr>
                <w:rFonts w:ascii="Calibri" w:hAnsi="Calibri"/>
                <w:b/>
                <w:sz w:val="20"/>
              </w:rPr>
              <w:t xml:space="preserve">2 </w:t>
            </w:r>
            <w:r>
              <w:rPr>
                <w:rFonts w:ascii="Calibri" w:hAnsi="Calibri"/>
                <w:sz w:val="20"/>
              </w:rPr>
              <w:t>€  2,181.76</w:t>
            </w:r>
            <w:r>
              <w:rPr>
                <w:rFonts w:ascii="Calibri" w:hAnsi="Calibri"/>
                <w:sz w:val="20"/>
              </w:rPr>
              <w:tab/>
              <w:t>€  2,300.02</w:t>
            </w:r>
          </w:p>
        </w:tc>
        <w:tc>
          <w:tcPr>
            <w:tcW w:w="2079" w:type="dxa"/>
            <w:gridSpan w:val="2"/>
            <w:tcBorders>
              <w:top w:val="nil"/>
              <w:left w:val="nil"/>
              <w:bottom w:val="nil"/>
              <w:right w:val="nil"/>
            </w:tcBorders>
            <w:shd w:val="clear" w:color="auto" w:fill="B4C6E7"/>
          </w:tcPr>
          <w:p w14:paraId="3987E221" w14:textId="77777777" w:rsidR="00615342" w:rsidRDefault="0075783B">
            <w:pPr>
              <w:tabs>
                <w:tab w:val="right" w:pos="1972"/>
              </w:tabs>
              <w:spacing w:after="0" w:line="259" w:lineRule="auto"/>
              <w:ind w:left="0" w:firstLine="0"/>
            </w:pPr>
            <w:r>
              <w:rPr>
                <w:rFonts w:ascii="Calibri" w:hAnsi="Calibri"/>
                <w:sz w:val="20"/>
              </w:rPr>
              <w:t>€  2,418.30</w:t>
            </w:r>
            <w:r>
              <w:rPr>
                <w:rFonts w:ascii="Calibri" w:hAnsi="Calibri"/>
                <w:sz w:val="20"/>
              </w:rPr>
              <w:tab/>
              <w:t>€  2,537.35</w:t>
            </w:r>
          </w:p>
        </w:tc>
        <w:tc>
          <w:tcPr>
            <w:tcW w:w="1040" w:type="dxa"/>
            <w:tcBorders>
              <w:top w:val="nil"/>
              <w:left w:val="nil"/>
              <w:bottom w:val="nil"/>
              <w:right w:val="nil"/>
            </w:tcBorders>
            <w:shd w:val="clear" w:color="auto" w:fill="B4C6E7"/>
          </w:tcPr>
          <w:p w14:paraId="2CFADF16" w14:textId="77777777" w:rsidR="00615342" w:rsidRDefault="0075783B">
            <w:pPr>
              <w:spacing w:after="0" w:line="259" w:lineRule="auto"/>
              <w:ind w:left="57" w:firstLine="0"/>
            </w:pPr>
            <w:r>
              <w:rPr>
                <w:rFonts w:ascii="Calibri" w:hAnsi="Calibri"/>
                <w:sz w:val="20"/>
              </w:rPr>
              <w:t>€  2,654.05</w:t>
            </w:r>
          </w:p>
        </w:tc>
        <w:tc>
          <w:tcPr>
            <w:tcW w:w="1039" w:type="dxa"/>
            <w:tcBorders>
              <w:top w:val="nil"/>
              <w:left w:val="nil"/>
              <w:bottom w:val="nil"/>
              <w:right w:val="nil"/>
            </w:tcBorders>
            <w:shd w:val="clear" w:color="auto" w:fill="B4C6E7"/>
          </w:tcPr>
          <w:p w14:paraId="2F4D1354" w14:textId="77777777" w:rsidR="00615342" w:rsidRDefault="0075783B">
            <w:pPr>
              <w:spacing w:after="0" w:line="259" w:lineRule="auto"/>
              <w:ind w:left="57" w:firstLine="0"/>
            </w:pPr>
            <w:r>
              <w:rPr>
                <w:rFonts w:ascii="Calibri" w:hAnsi="Calibri"/>
                <w:sz w:val="20"/>
              </w:rPr>
              <w:t>€  2,777.05</w:t>
            </w:r>
          </w:p>
        </w:tc>
        <w:tc>
          <w:tcPr>
            <w:tcW w:w="1040" w:type="dxa"/>
            <w:tcBorders>
              <w:top w:val="nil"/>
              <w:left w:val="nil"/>
              <w:bottom w:val="nil"/>
              <w:right w:val="nil"/>
            </w:tcBorders>
            <w:shd w:val="clear" w:color="auto" w:fill="B4C6E7"/>
          </w:tcPr>
          <w:p w14:paraId="3AEB4A2B" w14:textId="77777777" w:rsidR="00615342" w:rsidRDefault="0075783B">
            <w:pPr>
              <w:spacing w:after="0" w:line="259" w:lineRule="auto"/>
              <w:ind w:left="57" w:firstLine="0"/>
            </w:pPr>
            <w:r>
              <w:rPr>
                <w:rFonts w:ascii="Calibri" w:hAnsi="Calibri"/>
                <w:sz w:val="20"/>
              </w:rPr>
              <w:t>€  2,945.01</w:t>
            </w:r>
          </w:p>
        </w:tc>
        <w:tc>
          <w:tcPr>
            <w:tcW w:w="1041" w:type="dxa"/>
            <w:tcBorders>
              <w:top w:val="nil"/>
              <w:left w:val="nil"/>
              <w:bottom w:val="nil"/>
              <w:right w:val="nil"/>
            </w:tcBorders>
            <w:shd w:val="clear" w:color="auto" w:fill="B4C6E7"/>
          </w:tcPr>
          <w:p w14:paraId="6F89267D" w14:textId="77777777" w:rsidR="00615342" w:rsidRDefault="0075783B">
            <w:pPr>
              <w:spacing w:after="0" w:line="259" w:lineRule="auto"/>
              <w:ind w:left="57" w:firstLine="0"/>
            </w:pPr>
            <w:r>
              <w:rPr>
                <w:rFonts w:ascii="Calibri" w:hAnsi="Calibri"/>
                <w:sz w:val="20"/>
              </w:rPr>
              <w:t>€  3,306.95</w:t>
            </w:r>
          </w:p>
        </w:tc>
      </w:tr>
      <w:tr w:rsidR="00615342" w14:paraId="5EA1CB96" w14:textId="77777777">
        <w:trPr>
          <w:trHeight w:val="254"/>
        </w:trPr>
        <w:tc>
          <w:tcPr>
            <w:tcW w:w="883" w:type="dxa"/>
            <w:tcBorders>
              <w:top w:val="nil"/>
              <w:left w:val="single" w:sz="4" w:space="0" w:color="E0E0E0"/>
              <w:bottom w:val="nil"/>
              <w:right w:val="single" w:sz="4" w:space="0" w:color="E0E0E0"/>
            </w:tcBorders>
          </w:tcPr>
          <w:p w14:paraId="588EE4C4" w14:textId="77777777" w:rsidR="00615342" w:rsidRDefault="00615342">
            <w:pPr>
              <w:spacing w:after="160" w:line="259" w:lineRule="auto"/>
              <w:ind w:left="0" w:firstLine="0"/>
            </w:pPr>
          </w:p>
        </w:tc>
        <w:tc>
          <w:tcPr>
            <w:tcW w:w="1040" w:type="dxa"/>
            <w:tcBorders>
              <w:top w:val="nil"/>
              <w:left w:val="single" w:sz="4" w:space="0" w:color="E0E0E0"/>
              <w:bottom w:val="nil"/>
              <w:right w:val="single" w:sz="4" w:space="0" w:color="E0E0E0"/>
            </w:tcBorders>
          </w:tcPr>
          <w:p w14:paraId="7CEB0BFD" w14:textId="77777777" w:rsidR="00615342" w:rsidRDefault="0075783B">
            <w:pPr>
              <w:spacing w:after="0" w:line="259" w:lineRule="auto"/>
              <w:ind w:left="57" w:firstLine="0"/>
            </w:pPr>
            <w:r>
              <w:rPr>
                <w:rFonts w:ascii="Calibri" w:hAnsi="Calibri"/>
                <w:sz w:val="20"/>
              </w:rPr>
              <w:t>€        12.59</w:t>
            </w:r>
          </w:p>
        </w:tc>
        <w:tc>
          <w:tcPr>
            <w:tcW w:w="1040" w:type="dxa"/>
            <w:tcBorders>
              <w:top w:val="nil"/>
              <w:left w:val="single" w:sz="4" w:space="0" w:color="E0E0E0"/>
              <w:bottom w:val="nil"/>
              <w:right w:val="single" w:sz="4" w:space="0" w:color="E0E0E0"/>
            </w:tcBorders>
          </w:tcPr>
          <w:p w14:paraId="6037F27A" w14:textId="77777777" w:rsidR="00615342" w:rsidRDefault="0075783B">
            <w:pPr>
              <w:spacing w:after="0" w:line="259" w:lineRule="auto"/>
              <w:ind w:left="57" w:firstLine="0"/>
            </w:pPr>
            <w:r>
              <w:rPr>
                <w:rFonts w:ascii="Calibri" w:hAnsi="Calibri"/>
                <w:sz w:val="20"/>
              </w:rPr>
              <w:t>€        13.27</w:t>
            </w:r>
          </w:p>
        </w:tc>
        <w:tc>
          <w:tcPr>
            <w:tcW w:w="1039" w:type="dxa"/>
            <w:tcBorders>
              <w:top w:val="nil"/>
              <w:left w:val="single" w:sz="4" w:space="0" w:color="E0E0E0"/>
              <w:bottom w:val="nil"/>
              <w:right w:val="single" w:sz="4" w:space="0" w:color="E0E0E0"/>
            </w:tcBorders>
          </w:tcPr>
          <w:p w14:paraId="5D5E1F0A" w14:textId="77777777" w:rsidR="00615342" w:rsidRDefault="0075783B">
            <w:pPr>
              <w:spacing w:after="0" w:line="259" w:lineRule="auto"/>
              <w:ind w:left="57" w:firstLine="0"/>
            </w:pPr>
            <w:r>
              <w:rPr>
                <w:rFonts w:ascii="Calibri" w:hAnsi="Calibri"/>
                <w:sz w:val="20"/>
              </w:rPr>
              <w:t>€        13.95</w:t>
            </w:r>
          </w:p>
        </w:tc>
        <w:tc>
          <w:tcPr>
            <w:tcW w:w="1040" w:type="dxa"/>
            <w:tcBorders>
              <w:top w:val="nil"/>
              <w:left w:val="single" w:sz="4" w:space="0" w:color="E0E0E0"/>
              <w:bottom w:val="nil"/>
              <w:right w:val="single" w:sz="4" w:space="0" w:color="E0E0E0"/>
            </w:tcBorders>
          </w:tcPr>
          <w:p w14:paraId="7ED9B1F9" w14:textId="77777777" w:rsidR="00615342" w:rsidRDefault="0075783B">
            <w:pPr>
              <w:spacing w:after="0" w:line="259" w:lineRule="auto"/>
              <w:ind w:left="57" w:firstLine="0"/>
            </w:pPr>
            <w:r>
              <w:rPr>
                <w:rFonts w:ascii="Calibri" w:hAnsi="Calibri"/>
                <w:sz w:val="20"/>
              </w:rPr>
              <w:t>€        14.64</w:t>
            </w:r>
          </w:p>
        </w:tc>
        <w:tc>
          <w:tcPr>
            <w:tcW w:w="1040" w:type="dxa"/>
            <w:tcBorders>
              <w:top w:val="nil"/>
              <w:left w:val="single" w:sz="4" w:space="0" w:color="E0E0E0"/>
              <w:bottom w:val="nil"/>
              <w:right w:val="single" w:sz="4" w:space="0" w:color="E0E0E0"/>
            </w:tcBorders>
          </w:tcPr>
          <w:p w14:paraId="008D9A84" w14:textId="77777777" w:rsidR="00615342" w:rsidRDefault="0075783B">
            <w:pPr>
              <w:spacing w:after="0" w:line="259" w:lineRule="auto"/>
              <w:ind w:left="57" w:firstLine="0"/>
            </w:pPr>
            <w:r>
              <w:rPr>
                <w:rFonts w:ascii="Calibri" w:hAnsi="Calibri"/>
                <w:sz w:val="20"/>
              </w:rPr>
              <w:t>€        15.31</w:t>
            </w:r>
          </w:p>
        </w:tc>
        <w:tc>
          <w:tcPr>
            <w:tcW w:w="1039" w:type="dxa"/>
            <w:tcBorders>
              <w:top w:val="nil"/>
              <w:left w:val="single" w:sz="4" w:space="0" w:color="E0E0E0"/>
              <w:bottom w:val="nil"/>
              <w:right w:val="single" w:sz="4" w:space="0" w:color="E0E0E0"/>
            </w:tcBorders>
          </w:tcPr>
          <w:p w14:paraId="536D7392" w14:textId="77777777" w:rsidR="00615342" w:rsidRDefault="0075783B">
            <w:pPr>
              <w:spacing w:after="0" w:line="259" w:lineRule="auto"/>
              <w:ind w:left="57" w:firstLine="0"/>
            </w:pPr>
            <w:r>
              <w:rPr>
                <w:rFonts w:ascii="Calibri" w:hAnsi="Calibri"/>
                <w:sz w:val="20"/>
              </w:rPr>
              <w:t>€        16.02</w:t>
            </w:r>
          </w:p>
        </w:tc>
        <w:tc>
          <w:tcPr>
            <w:tcW w:w="1040" w:type="dxa"/>
            <w:tcBorders>
              <w:top w:val="nil"/>
              <w:left w:val="single" w:sz="4" w:space="0" w:color="E0E0E0"/>
              <w:bottom w:val="nil"/>
              <w:right w:val="single" w:sz="4" w:space="0" w:color="E0E0E0"/>
            </w:tcBorders>
          </w:tcPr>
          <w:p w14:paraId="28F79C08" w14:textId="77777777" w:rsidR="00615342" w:rsidRDefault="0075783B">
            <w:pPr>
              <w:spacing w:after="0" w:line="259" w:lineRule="auto"/>
              <w:ind w:left="57" w:firstLine="0"/>
            </w:pPr>
            <w:r>
              <w:rPr>
                <w:rFonts w:ascii="Calibri" w:hAnsi="Calibri"/>
                <w:sz w:val="20"/>
              </w:rPr>
              <w:t>€        16.99</w:t>
            </w:r>
          </w:p>
        </w:tc>
        <w:tc>
          <w:tcPr>
            <w:tcW w:w="1041" w:type="dxa"/>
            <w:tcBorders>
              <w:top w:val="nil"/>
              <w:left w:val="single" w:sz="4" w:space="0" w:color="E0E0E0"/>
              <w:bottom w:val="nil"/>
              <w:right w:val="single" w:sz="4" w:space="0" w:color="E0E0E0"/>
            </w:tcBorders>
          </w:tcPr>
          <w:p w14:paraId="3E29A4BD" w14:textId="77777777" w:rsidR="00615342" w:rsidRDefault="0075783B">
            <w:pPr>
              <w:spacing w:after="0" w:line="259" w:lineRule="auto"/>
              <w:ind w:left="57" w:firstLine="0"/>
            </w:pPr>
            <w:r>
              <w:rPr>
                <w:rFonts w:ascii="Calibri" w:hAnsi="Calibri"/>
                <w:sz w:val="20"/>
              </w:rPr>
              <w:t>€        19.08</w:t>
            </w:r>
          </w:p>
        </w:tc>
      </w:tr>
      <w:tr w:rsidR="00615342" w14:paraId="0B8615EA" w14:textId="77777777">
        <w:trPr>
          <w:trHeight w:val="277"/>
        </w:trPr>
        <w:tc>
          <w:tcPr>
            <w:tcW w:w="2963" w:type="dxa"/>
            <w:gridSpan w:val="3"/>
            <w:tcBorders>
              <w:top w:val="nil"/>
              <w:left w:val="nil"/>
              <w:bottom w:val="nil"/>
              <w:right w:val="nil"/>
            </w:tcBorders>
            <w:shd w:val="clear" w:color="auto" w:fill="B4C6E7"/>
          </w:tcPr>
          <w:p w14:paraId="000C2D09" w14:textId="77777777" w:rsidR="00615342" w:rsidRDefault="0075783B">
            <w:pPr>
              <w:tabs>
                <w:tab w:val="center" w:pos="1267"/>
                <w:tab w:val="right" w:pos="2855"/>
              </w:tabs>
              <w:spacing w:after="0" w:line="259" w:lineRule="auto"/>
              <w:ind w:left="0" w:firstLine="0"/>
            </w:pPr>
            <w:r>
              <w:rPr>
                <w:rFonts w:ascii="Calibri" w:hAnsi="Calibri"/>
              </w:rPr>
              <w:lastRenderedPageBreak/>
              <w:tab/>
            </w:r>
            <w:r>
              <w:rPr>
                <w:rFonts w:ascii="Calibri" w:hAnsi="Calibri"/>
                <w:b/>
                <w:sz w:val="20"/>
              </w:rPr>
              <w:t xml:space="preserve">3 </w:t>
            </w:r>
            <w:r>
              <w:rPr>
                <w:rFonts w:ascii="Calibri" w:hAnsi="Calibri"/>
                <w:sz w:val="20"/>
              </w:rPr>
              <w:t>€  2,251.93</w:t>
            </w:r>
            <w:r>
              <w:rPr>
                <w:rFonts w:ascii="Calibri" w:hAnsi="Calibri"/>
                <w:sz w:val="20"/>
              </w:rPr>
              <w:tab/>
              <w:t>€  2,368.61</w:t>
            </w:r>
          </w:p>
        </w:tc>
        <w:tc>
          <w:tcPr>
            <w:tcW w:w="2079" w:type="dxa"/>
            <w:gridSpan w:val="2"/>
            <w:tcBorders>
              <w:top w:val="nil"/>
              <w:left w:val="nil"/>
              <w:bottom w:val="nil"/>
              <w:right w:val="nil"/>
            </w:tcBorders>
            <w:shd w:val="clear" w:color="auto" w:fill="B4C6E7"/>
          </w:tcPr>
          <w:p w14:paraId="6E286931" w14:textId="77777777" w:rsidR="00615342" w:rsidRDefault="0075783B">
            <w:pPr>
              <w:tabs>
                <w:tab w:val="right" w:pos="1972"/>
              </w:tabs>
              <w:spacing w:after="0" w:line="259" w:lineRule="auto"/>
              <w:ind w:left="0" w:firstLine="0"/>
            </w:pPr>
            <w:r>
              <w:rPr>
                <w:rFonts w:ascii="Calibri" w:hAnsi="Calibri"/>
                <w:sz w:val="20"/>
              </w:rPr>
              <w:t>€  2,488.50</w:t>
            </w:r>
            <w:r>
              <w:rPr>
                <w:rFonts w:ascii="Calibri" w:hAnsi="Calibri"/>
                <w:sz w:val="20"/>
              </w:rPr>
              <w:tab/>
              <w:t>€  2,608.33</w:t>
            </w:r>
          </w:p>
        </w:tc>
        <w:tc>
          <w:tcPr>
            <w:tcW w:w="1040" w:type="dxa"/>
            <w:tcBorders>
              <w:top w:val="nil"/>
              <w:left w:val="nil"/>
              <w:bottom w:val="nil"/>
              <w:right w:val="nil"/>
            </w:tcBorders>
            <w:shd w:val="clear" w:color="auto" w:fill="B4C6E7"/>
          </w:tcPr>
          <w:p w14:paraId="1F585C1D" w14:textId="77777777" w:rsidR="00615342" w:rsidRDefault="0075783B">
            <w:pPr>
              <w:spacing w:after="0" w:line="259" w:lineRule="auto"/>
              <w:ind w:left="57" w:firstLine="0"/>
            </w:pPr>
            <w:r>
              <w:rPr>
                <w:rFonts w:ascii="Calibri" w:hAnsi="Calibri"/>
                <w:sz w:val="20"/>
              </w:rPr>
              <w:t>€  2,728.17</w:t>
            </w:r>
          </w:p>
        </w:tc>
        <w:tc>
          <w:tcPr>
            <w:tcW w:w="1039" w:type="dxa"/>
            <w:tcBorders>
              <w:top w:val="nil"/>
              <w:left w:val="nil"/>
              <w:bottom w:val="nil"/>
              <w:right w:val="nil"/>
            </w:tcBorders>
            <w:shd w:val="clear" w:color="auto" w:fill="B4C6E7"/>
          </w:tcPr>
          <w:p w14:paraId="1BD28799" w14:textId="77777777" w:rsidR="00615342" w:rsidRDefault="0075783B">
            <w:pPr>
              <w:spacing w:after="0" w:line="259" w:lineRule="auto"/>
              <w:ind w:left="57" w:firstLine="0"/>
            </w:pPr>
            <w:r>
              <w:rPr>
                <w:rFonts w:ascii="Calibri" w:hAnsi="Calibri"/>
                <w:sz w:val="20"/>
              </w:rPr>
              <w:t>€  2,847.23</w:t>
            </w:r>
          </w:p>
        </w:tc>
        <w:tc>
          <w:tcPr>
            <w:tcW w:w="1040" w:type="dxa"/>
            <w:tcBorders>
              <w:top w:val="nil"/>
              <w:left w:val="nil"/>
              <w:bottom w:val="nil"/>
              <w:right w:val="nil"/>
            </w:tcBorders>
            <w:shd w:val="clear" w:color="auto" w:fill="B4C6E7"/>
          </w:tcPr>
          <w:p w14:paraId="76A8C1DC" w14:textId="77777777" w:rsidR="00615342" w:rsidRDefault="0075783B">
            <w:pPr>
              <w:spacing w:after="0" w:line="259" w:lineRule="auto"/>
              <w:ind w:left="57" w:firstLine="0"/>
            </w:pPr>
            <w:r>
              <w:rPr>
                <w:rFonts w:ascii="Calibri" w:hAnsi="Calibri"/>
                <w:sz w:val="20"/>
              </w:rPr>
              <w:t>€  3,038.84</w:t>
            </w:r>
          </w:p>
        </w:tc>
        <w:tc>
          <w:tcPr>
            <w:tcW w:w="1041" w:type="dxa"/>
            <w:tcBorders>
              <w:top w:val="nil"/>
              <w:left w:val="nil"/>
              <w:bottom w:val="nil"/>
              <w:right w:val="nil"/>
            </w:tcBorders>
            <w:shd w:val="clear" w:color="auto" w:fill="B4C6E7"/>
          </w:tcPr>
          <w:p w14:paraId="4322077D" w14:textId="77777777" w:rsidR="00615342" w:rsidRDefault="0075783B">
            <w:pPr>
              <w:spacing w:after="0" w:line="259" w:lineRule="auto"/>
              <w:ind w:left="57" w:firstLine="0"/>
            </w:pPr>
            <w:r>
              <w:rPr>
                <w:rFonts w:ascii="Calibri" w:hAnsi="Calibri"/>
                <w:sz w:val="20"/>
              </w:rPr>
              <w:t>€  3,403.10</w:t>
            </w:r>
          </w:p>
        </w:tc>
      </w:tr>
      <w:tr w:rsidR="00615342" w14:paraId="2B954A3E" w14:textId="77777777">
        <w:trPr>
          <w:trHeight w:val="254"/>
        </w:trPr>
        <w:tc>
          <w:tcPr>
            <w:tcW w:w="883" w:type="dxa"/>
            <w:tcBorders>
              <w:top w:val="nil"/>
              <w:left w:val="single" w:sz="4" w:space="0" w:color="E0E0E0"/>
              <w:bottom w:val="nil"/>
              <w:right w:val="single" w:sz="4" w:space="0" w:color="E0E0E0"/>
            </w:tcBorders>
          </w:tcPr>
          <w:p w14:paraId="32035AC5" w14:textId="77777777" w:rsidR="00615342" w:rsidRDefault="00615342">
            <w:pPr>
              <w:spacing w:after="160" w:line="259" w:lineRule="auto"/>
              <w:ind w:left="0" w:firstLine="0"/>
            </w:pPr>
          </w:p>
        </w:tc>
        <w:tc>
          <w:tcPr>
            <w:tcW w:w="1040" w:type="dxa"/>
            <w:tcBorders>
              <w:top w:val="nil"/>
              <w:left w:val="single" w:sz="4" w:space="0" w:color="E0E0E0"/>
              <w:bottom w:val="nil"/>
              <w:right w:val="single" w:sz="4" w:space="0" w:color="E0E0E0"/>
            </w:tcBorders>
          </w:tcPr>
          <w:p w14:paraId="45BE0A36" w14:textId="77777777" w:rsidR="00615342" w:rsidRDefault="0075783B">
            <w:pPr>
              <w:spacing w:after="0" w:line="259" w:lineRule="auto"/>
              <w:ind w:left="57" w:firstLine="0"/>
            </w:pPr>
            <w:r>
              <w:rPr>
                <w:rFonts w:ascii="Calibri" w:hAnsi="Calibri"/>
                <w:sz w:val="20"/>
              </w:rPr>
              <w:t>€        12.99</w:t>
            </w:r>
          </w:p>
        </w:tc>
        <w:tc>
          <w:tcPr>
            <w:tcW w:w="1040" w:type="dxa"/>
            <w:tcBorders>
              <w:top w:val="nil"/>
              <w:left w:val="single" w:sz="4" w:space="0" w:color="E0E0E0"/>
              <w:bottom w:val="nil"/>
              <w:right w:val="single" w:sz="4" w:space="0" w:color="E0E0E0"/>
            </w:tcBorders>
          </w:tcPr>
          <w:p w14:paraId="269AA0DF" w14:textId="77777777" w:rsidR="00615342" w:rsidRDefault="0075783B">
            <w:pPr>
              <w:spacing w:after="0" w:line="259" w:lineRule="auto"/>
              <w:ind w:left="57" w:firstLine="0"/>
            </w:pPr>
            <w:r>
              <w:rPr>
                <w:rFonts w:ascii="Calibri" w:hAnsi="Calibri"/>
                <w:sz w:val="20"/>
              </w:rPr>
              <w:t>€        13.67</w:t>
            </w:r>
          </w:p>
        </w:tc>
        <w:tc>
          <w:tcPr>
            <w:tcW w:w="1039" w:type="dxa"/>
            <w:tcBorders>
              <w:top w:val="nil"/>
              <w:left w:val="single" w:sz="4" w:space="0" w:color="E0E0E0"/>
              <w:bottom w:val="nil"/>
              <w:right w:val="single" w:sz="4" w:space="0" w:color="E0E0E0"/>
            </w:tcBorders>
          </w:tcPr>
          <w:p w14:paraId="151A4A08" w14:textId="77777777" w:rsidR="00615342" w:rsidRDefault="0075783B">
            <w:pPr>
              <w:spacing w:after="0" w:line="259" w:lineRule="auto"/>
              <w:ind w:left="57" w:firstLine="0"/>
            </w:pPr>
            <w:r>
              <w:rPr>
                <w:rFonts w:ascii="Calibri" w:hAnsi="Calibri"/>
                <w:sz w:val="20"/>
              </w:rPr>
              <w:t>€        14.36</w:t>
            </w:r>
          </w:p>
        </w:tc>
        <w:tc>
          <w:tcPr>
            <w:tcW w:w="1040" w:type="dxa"/>
            <w:tcBorders>
              <w:top w:val="nil"/>
              <w:left w:val="single" w:sz="4" w:space="0" w:color="E0E0E0"/>
              <w:bottom w:val="nil"/>
              <w:right w:val="single" w:sz="4" w:space="0" w:color="E0E0E0"/>
            </w:tcBorders>
          </w:tcPr>
          <w:p w14:paraId="2C96BF2B" w14:textId="77777777" w:rsidR="00615342" w:rsidRDefault="0075783B">
            <w:pPr>
              <w:spacing w:after="0" w:line="259" w:lineRule="auto"/>
              <w:ind w:left="57" w:firstLine="0"/>
            </w:pPr>
            <w:r>
              <w:rPr>
                <w:rFonts w:ascii="Calibri" w:hAnsi="Calibri"/>
                <w:sz w:val="20"/>
              </w:rPr>
              <w:t>€        15.05</w:t>
            </w:r>
          </w:p>
        </w:tc>
        <w:tc>
          <w:tcPr>
            <w:tcW w:w="1040" w:type="dxa"/>
            <w:tcBorders>
              <w:top w:val="nil"/>
              <w:left w:val="single" w:sz="4" w:space="0" w:color="E0E0E0"/>
              <w:bottom w:val="nil"/>
              <w:right w:val="single" w:sz="4" w:space="0" w:color="E0E0E0"/>
            </w:tcBorders>
          </w:tcPr>
          <w:p w14:paraId="2E30992F" w14:textId="77777777" w:rsidR="00615342" w:rsidRDefault="0075783B">
            <w:pPr>
              <w:spacing w:after="0" w:line="259" w:lineRule="auto"/>
              <w:ind w:left="57" w:firstLine="0"/>
            </w:pPr>
            <w:r>
              <w:rPr>
                <w:rFonts w:ascii="Calibri" w:hAnsi="Calibri"/>
                <w:sz w:val="20"/>
              </w:rPr>
              <w:t>€        15.74</w:t>
            </w:r>
          </w:p>
        </w:tc>
        <w:tc>
          <w:tcPr>
            <w:tcW w:w="1039" w:type="dxa"/>
            <w:tcBorders>
              <w:top w:val="nil"/>
              <w:left w:val="single" w:sz="4" w:space="0" w:color="E0E0E0"/>
              <w:bottom w:val="nil"/>
              <w:right w:val="single" w:sz="4" w:space="0" w:color="E0E0E0"/>
            </w:tcBorders>
          </w:tcPr>
          <w:p w14:paraId="19715B45" w14:textId="77777777" w:rsidR="00615342" w:rsidRDefault="0075783B">
            <w:pPr>
              <w:spacing w:after="0" w:line="259" w:lineRule="auto"/>
              <w:ind w:left="57" w:firstLine="0"/>
            </w:pPr>
            <w:r>
              <w:rPr>
                <w:rFonts w:ascii="Calibri" w:hAnsi="Calibri"/>
                <w:sz w:val="20"/>
              </w:rPr>
              <w:t>€        16.43</w:t>
            </w:r>
          </w:p>
        </w:tc>
        <w:tc>
          <w:tcPr>
            <w:tcW w:w="1040" w:type="dxa"/>
            <w:tcBorders>
              <w:top w:val="nil"/>
              <w:left w:val="single" w:sz="4" w:space="0" w:color="E0E0E0"/>
              <w:bottom w:val="nil"/>
              <w:right w:val="single" w:sz="4" w:space="0" w:color="E0E0E0"/>
            </w:tcBorders>
          </w:tcPr>
          <w:p w14:paraId="2CC72C93" w14:textId="77777777" w:rsidR="00615342" w:rsidRDefault="0075783B">
            <w:pPr>
              <w:spacing w:after="0" w:line="259" w:lineRule="auto"/>
              <w:ind w:left="57" w:firstLine="0"/>
            </w:pPr>
            <w:r>
              <w:rPr>
                <w:rFonts w:ascii="Calibri" w:hAnsi="Calibri"/>
                <w:sz w:val="20"/>
              </w:rPr>
              <w:t>€        17.53</w:t>
            </w:r>
          </w:p>
        </w:tc>
        <w:tc>
          <w:tcPr>
            <w:tcW w:w="1041" w:type="dxa"/>
            <w:tcBorders>
              <w:top w:val="nil"/>
              <w:left w:val="single" w:sz="4" w:space="0" w:color="E0E0E0"/>
              <w:bottom w:val="nil"/>
              <w:right w:val="single" w:sz="4" w:space="0" w:color="E0E0E0"/>
            </w:tcBorders>
          </w:tcPr>
          <w:p w14:paraId="7005DA51" w14:textId="77777777" w:rsidR="00615342" w:rsidRDefault="0075783B">
            <w:pPr>
              <w:spacing w:after="0" w:line="259" w:lineRule="auto"/>
              <w:ind w:left="57" w:firstLine="0"/>
            </w:pPr>
            <w:r>
              <w:rPr>
                <w:rFonts w:ascii="Calibri" w:hAnsi="Calibri"/>
                <w:sz w:val="20"/>
              </w:rPr>
              <w:t>€        19.63</w:t>
            </w:r>
          </w:p>
        </w:tc>
      </w:tr>
      <w:tr w:rsidR="00615342" w14:paraId="05E5D668" w14:textId="77777777">
        <w:trPr>
          <w:trHeight w:val="277"/>
        </w:trPr>
        <w:tc>
          <w:tcPr>
            <w:tcW w:w="2963" w:type="dxa"/>
            <w:gridSpan w:val="3"/>
            <w:tcBorders>
              <w:top w:val="nil"/>
              <w:left w:val="nil"/>
              <w:bottom w:val="nil"/>
              <w:right w:val="nil"/>
            </w:tcBorders>
            <w:shd w:val="clear" w:color="auto" w:fill="B4C6E7"/>
          </w:tcPr>
          <w:p w14:paraId="194DE6E5" w14:textId="77777777" w:rsidR="00615342" w:rsidRDefault="0075783B">
            <w:pPr>
              <w:tabs>
                <w:tab w:val="center" w:pos="1267"/>
                <w:tab w:val="right" w:pos="2855"/>
              </w:tabs>
              <w:spacing w:after="0" w:line="259" w:lineRule="auto"/>
              <w:ind w:left="0" w:firstLine="0"/>
            </w:pPr>
            <w:r>
              <w:rPr>
                <w:rFonts w:ascii="Calibri" w:hAnsi="Calibri"/>
              </w:rPr>
              <w:tab/>
            </w:r>
            <w:r>
              <w:rPr>
                <w:rFonts w:ascii="Calibri" w:hAnsi="Calibri"/>
                <w:b/>
                <w:sz w:val="20"/>
              </w:rPr>
              <w:t xml:space="preserve">4 </w:t>
            </w:r>
            <w:r>
              <w:rPr>
                <w:rFonts w:ascii="Calibri" w:hAnsi="Calibri"/>
                <w:sz w:val="20"/>
              </w:rPr>
              <w:t>€  2,322.89</w:t>
            </w:r>
            <w:r>
              <w:rPr>
                <w:rFonts w:ascii="Calibri" w:hAnsi="Calibri"/>
                <w:sz w:val="20"/>
              </w:rPr>
              <w:tab/>
              <w:t>€  2,443.52</w:t>
            </w:r>
          </w:p>
        </w:tc>
        <w:tc>
          <w:tcPr>
            <w:tcW w:w="2079" w:type="dxa"/>
            <w:gridSpan w:val="2"/>
            <w:tcBorders>
              <w:top w:val="nil"/>
              <w:left w:val="nil"/>
              <w:bottom w:val="nil"/>
              <w:right w:val="nil"/>
            </w:tcBorders>
            <w:shd w:val="clear" w:color="auto" w:fill="B4C6E7"/>
          </w:tcPr>
          <w:p w14:paraId="5C9FA5C6" w14:textId="77777777" w:rsidR="00615342" w:rsidRDefault="0075783B">
            <w:pPr>
              <w:tabs>
                <w:tab w:val="right" w:pos="1972"/>
              </w:tabs>
              <w:spacing w:after="0" w:line="259" w:lineRule="auto"/>
              <w:ind w:left="0" w:firstLine="0"/>
            </w:pPr>
            <w:r>
              <w:rPr>
                <w:rFonts w:ascii="Calibri" w:hAnsi="Calibri"/>
                <w:sz w:val="20"/>
              </w:rPr>
              <w:t>€  2,557.88</w:t>
            </w:r>
            <w:r>
              <w:rPr>
                <w:rFonts w:ascii="Calibri" w:hAnsi="Calibri"/>
                <w:sz w:val="20"/>
              </w:rPr>
              <w:tab/>
              <w:t>€  2,678.49</w:t>
            </w:r>
          </w:p>
        </w:tc>
        <w:tc>
          <w:tcPr>
            <w:tcW w:w="1040" w:type="dxa"/>
            <w:tcBorders>
              <w:top w:val="nil"/>
              <w:left w:val="nil"/>
              <w:bottom w:val="nil"/>
              <w:right w:val="nil"/>
            </w:tcBorders>
            <w:shd w:val="clear" w:color="auto" w:fill="B4C6E7"/>
          </w:tcPr>
          <w:p w14:paraId="73A77AD0" w14:textId="77777777" w:rsidR="00615342" w:rsidRDefault="0075783B">
            <w:pPr>
              <w:spacing w:after="0" w:line="259" w:lineRule="auto"/>
              <w:ind w:left="57" w:firstLine="0"/>
            </w:pPr>
            <w:r>
              <w:rPr>
                <w:rFonts w:ascii="Calibri" w:hAnsi="Calibri"/>
                <w:sz w:val="20"/>
              </w:rPr>
              <w:t>€  2,799.92</w:t>
            </w:r>
          </w:p>
        </w:tc>
        <w:tc>
          <w:tcPr>
            <w:tcW w:w="1039" w:type="dxa"/>
            <w:tcBorders>
              <w:top w:val="nil"/>
              <w:left w:val="nil"/>
              <w:bottom w:val="nil"/>
              <w:right w:val="nil"/>
            </w:tcBorders>
            <w:shd w:val="clear" w:color="auto" w:fill="B4C6E7"/>
          </w:tcPr>
          <w:p w14:paraId="7B1F6E40" w14:textId="77777777" w:rsidR="00615342" w:rsidRDefault="0075783B">
            <w:pPr>
              <w:spacing w:after="0" w:line="259" w:lineRule="auto"/>
              <w:ind w:left="57" w:firstLine="0"/>
            </w:pPr>
            <w:r>
              <w:rPr>
                <w:rFonts w:ascii="Calibri" w:hAnsi="Calibri"/>
                <w:sz w:val="20"/>
              </w:rPr>
              <w:t>€  2,919.78</w:t>
            </w:r>
          </w:p>
        </w:tc>
        <w:tc>
          <w:tcPr>
            <w:tcW w:w="1040" w:type="dxa"/>
            <w:tcBorders>
              <w:top w:val="nil"/>
              <w:left w:val="nil"/>
              <w:bottom w:val="nil"/>
              <w:right w:val="nil"/>
            </w:tcBorders>
            <w:shd w:val="clear" w:color="auto" w:fill="B4C6E7"/>
          </w:tcPr>
          <w:p w14:paraId="7FD594A4" w14:textId="77777777" w:rsidR="00615342" w:rsidRDefault="0075783B">
            <w:pPr>
              <w:spacing w:after="0" w:line="259" w:lineRule="auto"/>
              <w:ind w:left="57" w:firstLine="0"/>
            </w:pPr>
            <w:r>
              <w:rPr>
                <w:rFonts w:ascii="Calibri" w:hAnsi="Calibri"/>
                <w:sz w:val="20"/>
              </w:rPr>
              <w:t>€  3,136.63</w:t>
            </w:r>
          </w:p>
        </w:tc>
        <w:tc>
          <w:tcPr>
            <w:tcW w:w="1041" w:type="dxa"/>
            <w:tcBorders>
              <w:top w:val="nil"/>
              <w:left w:val="nil"/>
              <w:bottom w:val="nil"/>
              <w:right w:val="nil"/>
            </w:tcBorders>
            <w:shd w:val="clear" w:color="auto" w:fill="B4C6E7"/>
          </w:tcPr>
          <w:p w14:paraId="3FB46079" w14:textId="77777777" w:rsidR="00615342" w:rsidRDefault="0075783B">
            <w:pPr>
              <w:spacing w:after="0" w:line="259" w:lineRule="auto"/>
              <w:ind w:left="57" w:firstLine="0"/>
            </w:pPr>
            <w:r>
              <w:rPr>
                <w:rFonts w:ascii="Calibri" w:hAnsi="Calibri"/>
                <w:sz w:val="20"/>
              </w:rPr>
              <w:t>€  3,501.70</w:t>
            </w:r>
          </w:p>
        </w:tc>
      </w:tr>
      <w:tr w:rsidR="00615342" w14:paraId="49885D45" w14:textId="77777777">
        <w:trPr>
          <w:trHeight w:val="255"/>
        </w:trPr>
        <w:tc>
          <w:tcPr>
            <w:tcW w:w="883" w:type="dxa"/>
            <w:tcBorders>
              <w:top w:val="nil"/>
              <w:left w:val="single" w:sz="4" w:space="0" w:color="E0E0E0"/>
              <w:bottom w:val="nil"/>
              <w:right w:val="single" w:sz="4" w:space="0" w:color="E0E0E0"/>
            </w:tcBorders>
          </w:tcPr>
          <w:p w14:paraId="5D5EFC17" w14:textId="77777777" w:rsidR="00615342" w:rsidRDefault="00615342">
            <w:pPr>
              <w:spacing w:after="160" w:line="259" w:lineRule="auto"/>
              <w:ind w:left="0" w:firstLine="0"/>
            </w:pPr>
          </w:p>
        </w:tc>
        <w:tc>
          <w:tcPr>
            <w:tcW w:w="1040" w:type="dxa"/>
            <w:tcBorders>
              <w:top w:val="nil"/>
              <w:left w:val="single" w:sz="4" w:space="0" w:color="E0E0E0"/>
              <w:bottom w:val="nil"/>
              <w:right w:val="single" w:sz="4" w:space="0" w:color="E0E0E0"/>
            </w:tcBorders>
          </w:tcPr>
          <w:p w14:paraId="1FF9F3EC" w14:textId="77777777" w:rsidR="00615342" w:rsidRDefault="0075783B">
            <w:pPr>
              <w:spacing w:after="0" w:line="259" w:lineRule="auto"/>
              <w:ind w:left="57" w:firstLine="0"/>
            </w:pPr>
            <w:r>
              <w:rPr>
                <w:rFonts w:ascii="Calibri" w:hAnsi="Calibri"/>
                <w:sz w:val="20"/>
              </w:rPr>
              <w:t>€        13.40</w:t>
            </w:r>
          </w:p>
        </w:tc>
        <w:tc>
          <w:tcPr>
            <w:tcW w:w="1040" w:type="dxa"/>
            <w:tcBorders>
              <w:top w:val="nil"/>
              <w:left w:val="single" w:sz="4" w:space="0" w:color="E0E0E0"/>
              <w:bottom w:val="nil"/>
              <w:right w:val="single" w:sz="4" w:space="0" w:color="E0E0E0"/>
            </w:tcBorders>
          </w:tcPr>
          <w:p w14:paraId="530F57FC" w14:textId="77777777" w:rsidR="00615342" w:rsidRDefault="0075783B">
            <w:pPr>
              <w:spacing w:after="0" w:line="259" w:lineRule="auto"/>
              <w:ind w:left="57" w:firstLine="0"/>
            </w:pPr>
            <w:r>
              <w:rPr>
                <w:rFonts w:ascii="Calibri" w:hAnsi="Calibri"/>
                <w:sz w:val="20"/>
              </w:rPr>
              <w:t>€        14.10</w:t>
            </w:r>
          </w:p>
        </w:tc>
        <w:tc>
          <w:tcPr>
            <w:tcW w:w="1039" w:type="dxa"/>
            <w:tcBorders>
              <w:top w:val="nil"/>
              <w:left w:val="single" w:sz="4" w:space="0" w:color="E0E0E0"/>
              <w:bottom w:val="nil"/>
              <w:right w:val="single" w:sz="4" w:space="0" w:color="E0E0E0"/>
            </w:tcBorders>
          </w:tcPr>
          <w:p w14:paraId="0EAF41AE" w14:textId="77777777" w:rsidR="00615342" w:rsidRDefault="0075783B">
            <w:pPr>
              <w:spacing w:after="0" w:line="259" w:lineRule="auto"/>
              <w:ind w:left="57" w:firstLine="0"/>
            </w:pPr>
            <w:r>
              <w:rPr>
                <w:rFonts w:ascii="Calibri" w:hAnsi="Calibri"/>
                <w:sz w:val="20"/>
              </w:rPr>
              <w:t>€        14.76</w:t>
            </w:r>
          </w:p>
        </w:tc>
        <w:tc>
          <w:tcPr>
            <w:tcW w:w="1040" w:type="dxa"/>
            <w:tcBorders>
              <w:top w:val="nil"/>
              <w:left w:val="single" w:sz="4" w:space="0" w:color="E0E0E0"/>
              <w:bottom w:val="nil"/>
              <w:right w:val="single" w:sz="4" w:space="0" w:color="E0E0E0"/>
            </w:tcBorders>
          </w:tcPr>
          <w:p w14:paraId="74776F99" w14:textId="77777777" w:rsidR="00615342" w:rsidRDefault="0075783B">
            <w:pPr>
              <w:spacing w:after="0" w:line="259" w:lineRule="auto"/>
              <w:ind w:left="57" w:firstLine="0"/>
            </w:pPr>
            <w:r>
              <w:rPr>
                <w:rFonts w:ascii="Calibri" w:hAnsi="Calibri"/>
                <w:sz w:val="20"/>
              </w:rPr>
              <w:t>€        15.45</w:t>
            </w:r>
          </w:p>
        </w:tc>
        <w:tc>
          <w:tcPr>
            <w:tcW w:w="1040" w:type="dxa"/>
            <w:tcBorders>
              <w:top w:val="nil"/>
              <w:left w:val="single" w:sz="4" w:space="0" w:color="E0E0E0"/>
              <w:bottom w:val="nil"/>
              <w:right w:val="single" w:sz="4" w:space="0" w:color="E0E0E0"/>
            </w:tcBorders>
          </w:tcPr>
          <w:p w14:paraId="2501340C" w14:textId="77777777" w:rsidR="00615342" w:rsidRDefault="0075783B">
            <w:pPr>
              <w:spacing w:after="0" w:line="259" w:lineRule="auto"/>
              <w:ind w:left="57" w:firstLine="0"/>
            </w:pPr>
            <w:r>
              <w:rPr>
                <w:rFonts w:ascii="Calibri" w:hAnsi="Calibri"/>
                <w:sz w:val="20"/>
              </w:rPr>
              <w:t>€        16.15</w:t>
            </w:r>
          </w:p>
        </w:tc>
        <w:tc>
          <w:tcPr>
            <w:tcW w:w="1039" w:type="dxa"/>
            <w:tcBorders>
              <w:top w:val="nil"/>
              <w:left w:val="single" w:sz="4" w:space="0" w:color="E0E0E0"/>
              <w:bottom w:val="nil"/>
              <w:right w:val="single" w:sz="4" w:space="0" w:color="E0E0E0"/>
            </w:tcBorders>
          </w:tcPr>
          <w:p w14:paraId="3A3686C1" w14:textId="77777777" w:rsidR="00615342" w:rsidRDefault="0075783B">
            <w:pPr>
              <w:spacing w:after="0" w:line="259" w:lineRule="auto"/>
              <w:ind w:left="57" w:firstLine="0"/>
            </w:pPr>
            <w:r>
              <w:rPr>
                <w:rFonts w:ascii="Calibri" w:hAnsi="Calibri"/>
                <w:sz w:val="20"/>
              </w:rPr>
              <w:t>€        16.85</w:t>
            </w:r>
          </w:p>
        </w:tc>
        <w:tc>
          <w:tcPr>
            <w:tcW w:w="1040" w:type="dxa"/>
            <w:tcBorders>
              <w:top w:val="nil"/>
              <w:left w:val="single" w:sz="4" w:space="0" w:color="E0E0E0"/>
              <w:bottom w:val="nil"/>
              <w:right w:val="single" w:sz="4" w:space="0" w:color="E0E0E0"/>
            </w:tcBorders>
          </w:tcPr>
          <w:p w14:paraId="58DC5E26" w14:textId="77777777" w:rsidR="00615342" w:rsidRDefault="0075783B">
            <w:pPr>
              <w:spacing w:after="0" w:line="259" w:lineRule="auto"/>
              <w:ind w:left="57" w:firstLine="0"/>
            </w:pPr>
            <w:r>
              <w:rPr>
                <w:rFonts w:ascii="Calibri" w:hAnsi="Calibri"/>
                <w:sz w:val="20"/>
              </w:rPr>
              <w:t>€        18.10</w:t>
            </w:r>
          </w:p>
        </w:tc>
        <w:tc>
          <w:tcPr>
            <w:tcW w:w="1041" w:type="dxa"/>
            <w:tcBorders>
              <w:top w:val="nil"/>
              <w:left w:val="single" w:sz="4" w:space="0" w:color="E0E0E0"/>
              <w:bottom w:val="nil"/>
              <w:right w:val="single" w:sz="4" w:space="0" w:color="E0E0E0"/>
            </w:tcBorders>
          </w:tcPr>
          <w:p w14:paraId="1914AEF3" w14:textId="77777777" w:rsidR="00615342" w:rsidRDefault="0075783B">
            <w:pPr>
              <w:spacing w:after="0" w:line="259" w:lineRule="auto"/>
              <w:ind w:left="57" w:firstLine="0"/>
            </w:pPr>
            <w:r>
              <w:rPr>
                <w:rFonts w:ascii="Calibri" w:hAnsi="Calibri"/>
                <w:sz w:val="20"/>
              </w:rPr>
              <w:t>€        20.20</w:t>
            </w:r>
          </w:p>
        </w:tc>
      </w:tr>
      <w:tr w:rsidR="00615342" w14:paraId="56CB3841" w14:textId="77777777">
        <w:trPr>
          <w:trHeight w:val="277"/>
        </w:trPr>
        <w:tc>
          <w:tcPr>
            <w:tcW w:w="2963" w:type="dxa"/>
            <w:gridSpan w:val="3"/>
            <w:tcBorders>
              <w:top w:val="nil"/>
              <w:left w:val="nil"/>
              <w:bottom w:val="nil"/>
              <w:right w:val="nil"/>
            </w:tcBorders>
            <w:shd w:val="clear" w:color="auto" w:fill="B4C6E7"/>
          </w:tcPr>
          <w:p w14:paraId="0F6EF45D" w14:textId="77777777" w:rsidR="00615342" w:rsidRDefault="0075783B">
            <w:pPr>
              <w:tabs>
                <w:tab w:val="center" w:pos="770"/>
                <w:tab w:val="right" w:pos="2855"/>
              </w:tabs>
              <w:spacing w:after="0" w:line="259" w:lineRule="auto"/>
              <w:ind w:left="0" w:firstLine="0"/>
            </w:pPr>
            <w:r>
              <w:rPr>
                <w:rFonts w:ascii="Calibri" w:hAnsi="Calibri"/>
              </w:rPr>
              <w:tab/>
            </w:r>
            <w:r>
              <w:rPr>
                <w:rFonts w:ascii="Calibri" w:hAnsi="Calibri"/>
                <w:b/>
                <w:sz w:val="20"/>
              </w:rPr>
              <w:t>5</w:t>
            </w:r>
            <w:r>
              <w:rPr>
                <w:rFonts w:ascii="Calibri" w:hAnsi="Calibri"/>
                <w:b/>
                <w:sz w:val="20"/>
              </w:rPr>
              <w:tab/>
            </w:r>
            <w:r>
              <w:rPr>
                <w:rFonts w:ascii="Calibri" w:hAnsi="Calibri"/>
                <w:sz w:val="20"/>
              </w:rPr>
              <w:t>€  2,512.16</w:t>
            </w:r>
          </w:p>
        </w:tc>
        <w:tc>
          <w:tcPr>
            <w:tcW w:w="2079" w:type="dxa"/>
            <w:gridSpan w:val="2"/>
            <w:tcBorders>
              <w:top w:val="nil"/>
              <w:left w:val="nil"/>
              <w:bottom w:val="nil"/>
              <w:right w:val="nil"/>
            </w:tcBorders>
            <w:shd w:val="clear" w:color="auto" w:fill="B4C6E7"/>
          </w:tcPr>
          <w:p w14:paraId="2EA15486" w14:textId="77777777" w:rsidR="00615342" w:rsidRDefault="0075783B">
            <w:pPr>
              <w:tabs>
                <w:tab w:val="right" w:pos="1972"/>
              </w:tabs>
              <w:spacing w:after="0" w:line="259" w:lineRule="auto"/>
              <w:ind w:left="0" w:firstLine="0"/>
            </w:pPr>
            <w:r>
              <w:rPr>
                <w:rFonts w:ascii="Calibri" w:hAnsi="Calibri"/>
                <w:sz w:val="20"/>
              </w:rPr>
              <w:t>€  2,631.96</w:t>
            </w:r>
            <w:r>
              <w:rPr>
                <w:rFonts w:ascii="Calibri" w:hAnsi="Calibri"/>
                <w:sz w:val="20"/>
              </w:rPr>
              <w:tab/>
              <w:t>€  2,751.04</w:t>
            </w:r>
          </w:p>
        </w:tc>
        <w:tc>
          <w:tcPr>
            <w:tcW w:w="1040" w:type="dxa"/>
            <w:tcBorders>
              <w:top w:val="nil"/>
              <w:left w:val="nil"/>
              <w:bottom w:val="nil"/>
              <w:right w:val="nil"/>
            </w:tcBorders>
            <w:shd w:val="clear" w:color="auto" w:fill="B4C6E7"/>
          </w:tcPr>
          <w:p w14:paraId="7E34701E" w14:textId="77777777" w:rsidR="00615342" w:rsidRDefault="0075783B">
            <w:pPr>
              <w:spacing w:after="0" w:line="259" w:lineRule="auto"/>
              <w:ind w:left="57" w:firstLine="0"/>
            </w:pPr>
            <w:r>
              <w:rPr>
                <w:rFonts w:ascii="Calibri" w:hAnsi="Calibri"/>
                <w:sz w:val="20"/>
              </w:rPr>
              <w:t>€  2,870.10</w:t>
            </w:r>
          </w:p>
        </w:tc>
        <w:tc>
          <w:tcPr>
            <w:tcW w:w="1039" w:type="dxa"/>
            <w:tcBorders>
              <w:top w:val="nil"/>
              <w:left w:val="nil"/>
              <w:bottom w:val="nil"/>
              <w:right w:val="nil"/>
            </w:tcBorders>
            <w:shd w:val="clear" w:color="auto" w:fill="B4C6E7"/>
          </w:tcPr>
          <w:p w14:paraId="3CBE2E21" w14:textId="77777777" w:rsidR="00615342" w:rsidRDefault="0075783B">
            <w:pPr>
              <w:spacing w:after="0" w:line="259" w:lineRule="auto"/>
              <w:ind w:left="57" w:firstLine="0"/>
            </w:pPr>
            <w:r>
              <w:rPr>
                <w:rFonts w:ascii="Calibri" w:hAnsi="Calibri"/>
                <w:sz w:val="20"/>
              </w:rPr>
              <w:t>€  2,992.32</w:t>
            </w:r>
          </w:p>
        </w:tc>
        <w:tc>
          <w:tcPr>
            <w:tcW w:w="1040" w:type="dxa"/>
            <w:tcBorders>
              <w:top w:val="nil"/>
              <w:left w:val="nil"/>
              <w:bottom w:val="nil"/>
              <w:right w:val="nil"/>
            </w:tcBorders>
            <w:shd w:val="clear" w:color="auto" w:fill="B4C6E7"/>
          </w:tcPr>
          <w:p w14:paraId="66FC6BF2" w14:textId="77777777" w:rsidR="00615342" w:rsidRDefault="0075783B">
            <w:pPr>
              <w:spacing w:after="0" w:line="259" w:lineRule="auto"/>
              <w:ind w:left="57" w:firstLine="0"/>
            </w:pPr>
            <w:r>
              <w:rPr>
                <w:rFonts w:ascii="Calibri" w:hAnsi="Calibri"/>
                <w:sz w:val="20"/>
              </w:rPr>
              <w:t>€  3,234.39</w:t>
            </w:r>
          </w:p>
        </w:tc>
        <w:tc>
          <w:tcPr>
            <w:tcW w:w="1041" w:type="dxa"/>
            <w:tcBorders>
              <w:top w:val="nil"/>
              <w:left w:val="nil"/>
              <w:bottom w:val="nil"/>
              <w:right w:val="nil"/>
            </w:tcBorders>
            <w:shd w:val="clear" w:color="auto" w:fill="B4C6E7"/>
          </w:tcPr>
          <w:p w14:paraId="7CC61972" w14:textId="77777777" w:rsidR="00615342" w:rsidRDefault="0075783B">
            <w:pPr>
              <w:spacing w:after="0" w:line="259" w:lineRule="auto"/>
              <w:ind w:left="57" w:firstLine="0"/>
            </w:pPr>
            <w:r>
              <w:rPr>
                <w:rFonts w:ascii="Calibri" w:hAnsi="Calibri"/>
                <w:sz w:val="20"/>
              </w:rPr>
              <w:t>€  3,597.86</w:t>
            </w:r>
          </w:p>
        </w:tc>
      </w:tr>
      <w:tr w:rsidR="00615342" w14:paraId="1198D350" w14:textId="77777777">
        <w:trPr>
          <w:trHeight w:val="260"/>
        </w:trPr>
        <w:tc>
          <w:tcPr>
            <w:tcW w:w="883" w:type="dxa"/>
            <w:tcBorders>
              <w:top w:val="nil"/>
              <w:left w:val="single" w:sz="4" w:space="0" w:color="E0E0E0"/>
              <w:bottom w:val="single" w:sz="4" w:space="0" w:color="E0E0E0"/>
              <w:right w:val="single" w:sz="4" w:space="0" w:color="E0E0E0"/>
            </w:tcBorders>
          </w:tcPr>
          <w:p w14:paraId="4D39E99B" w14:textId="77777777" w:rsidR="00615342" w:rsidRDefault="00615342">
            <w:pPr>
              <w:spacing w:after="160" w:line="259" w:lineRule="auto"/>
              <w:ind w:left="0" w:firstLine="0"/>
            </w:pPr>
          </w:p>
        </w:tc>
        <w:tc>
          <w:tcPr>
            <w:tcW w:w="1040" w:type="dxa"/>
            <w:tcBorders>
              <w:top w:val="nil"/>
              <w:left w:val="single" w:sz="4" w:space="0" w:color="E0E0E0"/>
              <w:bottom w:val="single" w:sz="4" w:space="0" w:color="E0E0E0"/>
              <w:right w:val="single" w:sz="4" w:space="0" w:color="E0E0E0"/>
            </w:tcBorders>
          </w:tcPr>
          <w:p w14:paraId="41C3D0E6" w14:textId="77777777" w:rsidR="00615342" w:rsidRDefault="00615342">
            <w:pPr>
              <w:spacing w:after="160" w:line="259" w:lineRule="auto"/>
              <w:ind w:left="0" w:firstLine="0"/>
            </w:pPr>
          </w:p>
        </w:tc>
        <w:tc>
          <w:tcPr>
            <w:tcW w:w="1040" w:type="dxa"/>
            <w:tcBorders>
              <w:top w:val="nil"/>
              <w:left w:val="single" w:sz="4" w:space="0" w:color="E0E0E0"/>
              <w:bottom w:val="single" w:sz="4" w:space="0" w:color="E0E0E0"/>
              <w:right w:val="single" w:sz="4" w:space="0" w:color="E0E0E0"/>
            </w:tcBorders>
          </w:tcPr>
          <w:p w14:paraId="1031EF7C" w14:textId="77777777" w:rsidR="00615342" w:rsidRDefault="0075783B">
            <w:pPr>
              <w:spacing w:after="0" w:line="259" w:lineRule="auto"/>
              <w:ind w:left="57" w:firstLine="0"/>
            </w:pPr>
            <w:r>
              <w:rPr>
                <w:rFonts w:ascii="Calibri" w:hAnsi="Calibri"/>
                <w:sz w:val="20"/>
              </w:rPr>
              <w:t>€        14.49</w:t>
            </w:r>
          </w:p>
        </w:tc>
        <w:tc>
          <w:tcPr>
            <w:tcW w:w="1039" w:type="dxa"/>
            <w:tcBorders>
              <w:top w:val="nil"/>
              <w:left w:val="single" w:sz="4" w:space="0" w:color="E0E0E0"/>
              <w:bottom w:val="single" w:sz="4" w:space="0" w:color="E0E0E0"/>
              <w:right w:val="single" w:sz="4" w:space="0" w:color="E0E0E0"/>
            </w:tcBorders>
          </w:tcPr>
          <w:p w14:paraId="66BD190C" w14:textId="77777777" w:rsidR="00615342" w:rsidRDefault="0075783B">
            <w:pPr>
              <w:spacing w:after="0" w:line="259" w:lineRule="auto"/>
              <w:ind w:left="57" w:firstLine="0"/>
            </w:pPr>
            <w:r>
              <w:rPr>
                <w:rFonts w:ascii="Calibri" w:hAnsi="Calibri"/>
                <w:sz w:val="20"/>
              </w:rPr>
              <w:t>€        15.18</w:t>
            </w:r>
          </w:p>
        </w:tc>
        <w:tc>
          <w:tcPr>
            <w:tcW w:w="1040" w:type="dxa"/>
            <w:tcBorders>
              <w:top w:val="nil"/>
              <w:left w:val="single" w:sz="4" w:space="0" w:color="E0E0E0"/>
              <w:bottom w:val="single" w:sz="4" w:space="0" w:color="E0E0E0"/>
              <w:right w:val="single" w:sz="4" w:space="0" w:color="E0E0E0"/>
            </w:tcBorders>
          </w:tcPr>
          <w:p w14:paraId="7F76D99E" w14:textId="77777777" w:rsidR="00615342" w:rsidRDefault="0075783B">
            <w:pPr>
              <w:spacing w:after="0" w:line="259" w:lineRule="auto"/>
              <w:ind w:left="57" w:firstLine="0"/>
            </w:pPr>
            <w:r>
              <w:rPr>
                <w:rFonts w:ascii="Calibri" w:hAnsi="Calibri"/>
                <w:sz w:val="20"/>
              </w:rPr>
              <w:t>€        15.87</w:t>
            </w:r>
          </w:p>
        </w:tc>
        <w:tc>
          <w:tcPr>
            <w:tcW w:w="1040" w:type="dxa"/>
            <w:tcBorders>
              <w:top w:val="nil"/>
              <w:left w:val="single" w:sz="4" w:space="0" w:color="E0E0E0"/>
              <w:bottom w:val="single" w:sz="4" w:space="0" w:color="E0E0E0"/>
              <w:right w:val="single" w:sz="4" w:space="0" w:color="E0E0E0"/>
            </w:tcBorders>
          </w:tcPr>
          <w:p w14:paraId="0D8770B2" w14:textId="77777777" w:rsidR="00615342" w:rsidRDefault="0075783B">
            <w:pPr>
              <w:spacing w:after="0" w:line="259" w:lineRule="auto"/>
              <w:ind w:left="57" w:firstLine="0"/>
            </w:pPr>
            <w:r>
              <w:rPr>
                <w:rFonts w:ascii="Calibri" w:hAnsi="Calibri"/>
                <w:sz w:val="20"/>
              </w:rPr>
              <w:t>€        16.56</w:t>
            </w:r>
          </w:p>
        </w:tc>
        <w:tc>
          <w:tcPr>
            <w:tcW w:w="1039" w:type="dxa"/>
            <w:tcBorders>
              <w:top w:val="nil"/>
              <w:left w:val="single" w:sz="4" w:space="0" w:color="E0E0E0"/>
              <w:bottom w:val="single" w:sz="4" w:space="0" w:color="E0E0E0"/>
              <w:right w:val="single" w:sz="4" w:space="0" w:color="E0E0E0"/>
            </w:tcBorders>
          </w:tcPr>
          <w:p w14:paraId="1FFB1E87" w14:textId="77777777" w:rsidR="00615342" w:rsidRDefault="0075783B">
            <w:pPr>
              <w:spacing w:after="0" w:line="259" w:lineRule="auto"/>
              <w:ind w:left="57" w:firstLine="0"/>
            </w:pPr>
            <w:r>
              <w:rPr>
                <w:rFonts w:ascii="Calibri" w:hAnsi="Calibri"/>
                <w:sz w:val="20"/>
              </w:rPr>
              <w:t>€        17.26</w:t>
            </w:r>
          </w:p>
        </w:tc>
        <w:tc>
          <w:tcPr>
            <w:tcW w:w="1040" w:type="dxa"/>
            <w:tcBorders>
              <w:top w:val="nil"/>
              <w:left w:val="single" w:sz="4" w:space="0" w:color="E0E0E0"/>
              <w:bottom w:val="single" w:sz="4" w:space="0" w:color="E0E0E0"/>
              <w:right w:val="single" w:sz="4" w:space="0" w:color="E0E0E0"/>
            </w:tcBorders>
          </w:tcPr>
          <w:p w14:paraId="7FCEEDEA" w14:textId="77777777" w:rsidR="00615342" w:rsidRDefault="0075783B">
            <w:pPr>
              <w:spacing w:after="0" w:line="259" w:lineRule="auto"/>
              <w:ind w:left="57" w:firstLine="0"/>
            </w:pPr>
            <w:r>
              <w:rPr>
                <w:rFonts w:ascii="Calibri" w:hAnsi="Calibri"/>
                <w:sz w:val="20"/>
              </w:rPr>
              <w:t>€        18.66</w:t>
            </w:r>
          </w:p>
        </w:tc>
        <w:tc>
          <w:tcPr>
            <w:tcW w:w="1041" w:type="dxa"/>
            <w:tcBorders>
              <w:top w:val="nil"/>
              <w:left w:val="single" w:sz="4" w:space="0" w:color="E0E0E0"/>
              <w:bottom w:val="single" w:sz="4" w:space="0" w:color="E0E0E0"/>
              <w:right w:val="single" w:sz="4" w:space="0" w:color="E0E0E0"/>
            </w:tcBorders>
          </w:tcPr>
          <w:p w14:paraId="408A3826" w14:textId="77777777" w:rsidR="00615342" w:rsidRDefault="0075783B">
            <w:pPr>
              <w:spacing w:after="0" w:line="259" w:lineRule="auto"/>
              <w:ind w:left="57" w:firstLine="0"/>
            </w:pPr>
            <w:r>
              <w:rPr>
                <w:rFonts w:ascii="Calibri" w:hAnsi="Calibri"/>
                <w:sz w:val="20"/>
              </w:rPr>
              <w:t>€        20.76</w:t>
            </w:r>
          </w:p>
        </w:tc>
      </w:tr>
    </w:tbl>
    <w:p w14:paraId="2EEF5ECF" w14:textId="77777777" w:rsidR="00615342" w:rsidRDefault="0075783B">
      <w:pPr>
        <w:spacing w:after="0" w:line="259" w:lineRule="auto"/>
        <w:ind w:left="565" w:firstLine="0"/>
      </w:pPr>
      <w:r>
        <w:rPr>
          <w:rFonts w:ascii="Times New Roman" w:hAnsi="Times New Roman"/>
        </w:rPr>
        <w:t xml:space="preserve"> </w:t>
      </w:r>
    </w:p>
    <w:p w14:paraId="05ECA3AD" w14:textId="77777777" w:rsidR="00AC7B8A" w:rsidRDefault="00AC7B8A">
      <w:pPr>
        <w:spacing w:after="17" w:line="259" w:lineRule="auto"/>
        <w:ind w:left="553" w:firstLine="0"/>
        <w:rPr>
          <w:noProof/>
        </w:rPr>
      </w:pPr>
    </w:p>
    <w:p w14:paraId="32CF916A" w14:textId="77777777" w:rsidR="005E5238" w:rsidRDefault="005E5238">
      <w:pPr>
        <w:spacing w:after="17" w:line="259" w:lineRule="auto"/>
        <w:ind w:left="553" w:firstLine="0"/>
        <w:rPr>
          <w:noProof/>
        </w:rPr>
      </w:pPr>
    </w:p>
    <w:p w14:paraId="0958D9F1" w14:textId="77777777" w:rsidR="005E5238" w:rsidRDefault="005E5238">
      <w:pPr>
        <w:spacing w:after="17" w:line="259" w:lineRule="auto"/>
        <w:ind w:left="553" w:firstLine="0"/>
        <w:rPr>
          <w:noProof/>
        </w:rPr>
      </w:pPr>
    </w:p>
    <w:p w14:paraId="0F3A7E11" w14:textId="77777777" w:rsidR="005E5238" w:rsidRDefault="005E5238">
      <w:pPr>
        <w:spacing w:after="17" w:line="259" w:lineRule="auto"/>
        <w:ind w:left="553" w:firstLine="0"/>
        <w:rPr>
          <w:noProof/>
        </w:rPr>
      </w:pPr>
    </w:p>
    <w:p w14:paraId="57E8B5C1" w14:textId="77777777" w:rsidR="005E5238" w:rsidRDefault="005E5238">
      <w:pPr>
        <w:spacing w:after="17" w:line="259" w:lineRule="auto"/>
        <w:ind w:left="553" w:firstLine="0"/>
        <w:rPr>
          <w:noProof/>
        </w:rPr>
      </w:pPr>
    </w:p>
    <w:p w14:paraId="0CADBC66" w14:textId="77777777" w:rsidR="005E5238" w:rsidRDefault="005E5238">
      <w:pPr>
        <w:spacing w:after="17" w:line="259" w:lineRule="auto"/>
        <w:ind w:left="553" w:firstLine="0"/>
        <w:rPr>
          <w:noProof/>
        </w:rPr>
      </w:pPr>
    </w:p>
    <w:p w14:paraId="1A77BD98" w14:textId="77777777" w:rsidR="005E5238" w:rsidRDefault="005E5238">
      <w:pPr>
        <w:spacing w:after="17" w:line="259" w:lineRule="auto"/>
        <w:ind w:left="553" w:firstLine="0"/>
        <w:rPr>
          <w:noProof/>
        </w:rPr>
      </w:pPr>
    </w:p>
    <w:p w14:paraId="6F8D62DA" w14:textId="77777777" w:rsidR="005E5238" w:rsidRDefault="005E5238">
      <w:pPr>
        <w:spacing w:after="17" w:line="259" w:lineRule="auto"/>
        <w:ind w:left="553" w:firstLine="0"/>
        <w:rPr>
          <w:noProof/>
        </w:rPr>
      </w:pPr>
    </w:p>
    <w:p w14:paraId="5634FA07" w14:textId="77777777" w:rsidR="005E5238" w:rsidRDefault="005E5238">
      <w:pPr>
        <w:spacing w:after="17" w:line="259" w:lineRule="auto"/>
        <w:ind w:left="553" w:firstLine="0"/>
        <w:rPr>
          <w:noProof/>
        </w:rPr>
      </w:pPr>
    </w:p>
    <w:p w14:paraId="51623A2E" w14:textId="77777777" w:rsidR="005E5238" w:rsidRDefault="005E5238">
      <w:pPr>
        <w:spacing w:after="17" w:line="259" w:lineRule="auto"/>
        <w:ind w:left="553" w:firstLine="0"/>
        <w:rPr>
          <w:noProof/>
        </w:rPr>
      </w:pPr>
    </w:p>
    <w:p w14:paraId="0EF53419" w14:textId="77777777" w:rsidR="005E5238" w:rsidRDefault="005E5238">
      <w:pPr>
        <w:spacing w:after="17" w:line="259" w:lineRule="auto"/>
        <w:ind w:left="553" w:firstLine="0"/>
        <w:rPr>
          <w:noProof/>
        </w:rPr>
      </w:pPr>
    </w:p>
    <w:p w14:paraId="7486CB62" w14:textId="77777777" w:rsidR="005E5238" w:rsidRDefault="005E5238">
      <w:pPr>
        <w:spacing w:after="17" w:line="259" w:lineRule="auto"/>
        <w:ind w:left="553" w:firstLine="0"/>
        <w:rPr>
          <w:noProof/>
        </w:rPr>
      </w:pPr>
    </w:p>
    <w:p w14:paraId="0602B0EF" w14:textId="77777777" w:rsidR="005E5238" w:rsidRDefault="005E5238">
      <w:pPr>
        <w:spacing w:after="17" w:line="259" w:lineRule="auto"/>
        <w:ind w:left="553" w:firstLine="0"/>
        <w:rPr>
          <w:noProof/>
        </w:rPr>
      </w:pPr>
    </w:p>
    <w:p w14:paraId="32038F2A" w14:textId="77777777" w:rsidR="005E5238" w:rsidRDefault="005E5238">
      <w:pPr>
        <w:spacing w:after="17" w:line="259" w:lineRule="auto"/>
        <w:ind w:left="553" w:firstLine="0"/>
        <w:rPr>
          <w:noProof/>
        </w:rPr>
      </w:pPr>
    </w:p>
    <w:p w14:paraId="5E2F10C5" w14:textId="77777777" w:rsidR="005E5238" w:rsidRDefault="005E5238">
      <w:pPr>
        <w:spacing w:after="17" w:line="259" w:lineRule="auto"/>
        <w:ind w:left="553" w:firstLine="0"/>
        <w:rPr>
          <w:noProof/>
        </w:rPr>
      </w:pPr>
    </w:p>
    <w:p w14:paraId="6918CF84" w14:textId="77777777" w:rsidR="005E5238" w:rsidRDefault="005E5238">
      <w:pPr>
        <w:spacing w:after="17" w:line="259" w:lineRule="auto"/>
        <w:ind w:left="553" w:firstLine="0"/>
        <w:rPr>
          <w:noProof/>
        </w:rPr>
      </w:pPr>
    </w:p>
    <w:p w14:paraId="16166BF4" w14:textId="77777777" w:rsidR="005E5238" w:rsidRDefault="005E5238">
      <w:pPr>
        <w:spacing w:after="17" w:line="259" w:lineRule="auto"/>
        <w:ind w:left="553" w:firstLine="0"/>
        <w:rPr>
          <w:noProof/>
        </w:rPr>
      </w:pPr>
    </w:p>
    <w:p w14:paraId="068DFD3A" w14:textId="77777777" w:rsidR="005E5238" w:rsidRDefault="005E5238">
      <w:pPr>
        <w:spacing w:after="17" w:line="259" w:lineRule="auto"/>
        <w:ind w:left="553" w:firstLine="0"/>
        <w:rPr>
          <w:noProof/>
        </w:rPr>
      </w:pPr>
    </w:p>
    <w:p w14:paraId="5D4E2B26" w14:textId="77777777" w:rsidR="005E5238" w:rsidRDefault="005E5238">
      <w:pPr>
        <w:spacing w:after="17" w:line="259" w:lineRule="auto"/>
        <w:ind w:left="553" w:firstLine="0"/>
        <w:rPr>
          <w:noProof/>
        </w:rPr>
      </w:pPr>
    </w:p>
    <w:p w14:paraId="3F1008B3" w14:textId="77777777" w:rsidR="005E5238" w:rsidRDefault="005E5238">
      <w:pPr>
        <w:spacing w:after="17" w:line="259" w:lineRule="auto"/>
        <w:ind w:left="553" w:firstLine="0"/>
        <w:rPr>
          <w:noProof/>
        </w:rPr>
      </w:pPr>
    </w:p>
    <w:p w14:paraId="2D13E088" w14:textId="77777777" w:rsidR="005E5238" w:rsidRDefault="005E5238">
      <w:pPr>
        <w:spacing w:after="17" w:line="259" w:lineRule="auto"/>
        <w:ind w:left="553" w:firstLine="0"/>
        <w:rPr>
          <w:noProof/>
        </w:rPr>
      </w:pPr>
    </w:p>
    <w:p w14:paraId="10FA8A35" w14:textId="77777777" w:rsidR="005E5238" w:rsidRDefault="005E5238">
      <w:pPr>
        <w:spacing w:after="17" w:line="259" w:lineRule="auto"/>
        <w:ind w:left="553" w:firstLine="0"/>
        <w:rPr>
          <w:noProof/>
        </w:rPr>
      </w:pPr>
    </w:p>
    <w:p w14:paraId="44D24305" w14:textId="77777777" w:rsidR="005E5238" w:rsidRDefault="005E5238">
      <w:pPr>
        <w:spacing w:after="17" w:line="259" w:lineRule="auto"/>
        <w:ind w:left="553" w:firstLine="0"/>
        <w:rPr>
          <w:noProof/>
        </w:rPr>
      </w:pPr>
    </w:p>
    <w:p w14:paraId="3474390D" w14:textId="77777777" w:rsidR="005E5238" w:rsidRDefault="005E5238">
      <w:pPr>
        <w:spacing w:after="17" w:line="259" w:lineRule="auto"/>
        <w:ind w:left="553" w:firstLine="0"/>
        <w:rPr>
          <w:noProof/>
        </w:rPr>
      </w:pPr>
    </w:p>
    <w:p w14:paraId="23B91EAA" w14:textId="77777777" w:rsidR="005E5238" w:rsidRDefault="005E5238">
      <w:pPr>
        <w:spacing w:after="17" w:line="259" w:lineRule="auto"/>
        <w:ind w:left="553" w:firstLine="0"/>
        <w:rPr>
          <w:noProof/>
        </w:rPr>
      </w:pPr>
    </w:p>
    <w:p w14:paraId="3BFE3805" w14:textId="77777777" w:rsidR="005E5238" w:rsidRDefault="005E5238">
      <w:pPr>
        <w:spacing w:after="17" w:line="259" w:lineRule="auto"/>
        <w:ind w:left="553" w:firstLine="0"/>
        <w:rPr>
          <w:noProof/>
        </w:rPr>
      </w:pPr>
    </w:p>
    <w:p w14:paraId="0756B958" w14:textId="77777777" w:rsidR="005E5238" w:rsidRDefault="005E5238">
      <w:pPr>
        <w:spacing w:after="17" w:line="259" w:lineRule="auto"/>
        <w:ind w:left="553" w:firstLine="0"/>
        <w:rPr>
          <w:noProof/>
        </w:rPr>
      </w:pPr>
    </w:p>
    <w:p w14:paraId="1A5CB0AD" w14:textId="77777777" w:rsidR="005E5238" w:rsidRDefault="005E5238">
      <w:pPr>
        <w:spacing w:after="17" w:line="259" w:lineRule="auto"/>
        <w:ind w:left="553" w:firstLine="0"/>
        <w:rPr>
          <w:noProof/>
        </w:rPr>
      </w:pPr>
    </w:p>
    <w:p w14:paraId="28072A41" w14:textId="77777777" w:rsidR="005E5238" w:rsidRDefault="005E5238">
      <w:pPr>
        <w:spacing w:after="17" w:line="259" w:lineRule="auto"/>
        <w:ind w:left="553" w:firstLine="0"/>
        <w:rPr>
          <w:noProof/>
        </w:rPr>
      </w:pPr>
    </w:p>
    <w:p w14:paraId="554BC344" w14:textId="77777777" w:rsidR="005E5238" w:rsidRDefault="005E5238">
      <w:pPr>
        <w:spacing w:after="17" w:line="259" w:lineRule="auto"/>
        <w:ind w:left="553" w:firstLine="0"/>
        <w:rPr>
          <w:noProof/>
        </w:rPr>
      </w:pPr>
    </w:p>
    <w:p w14:paraId="489FB43A" w14:textId="35ECB796" w:rsidR="00D724EF" w:rsidRDefault="00D724EF">
      <w:pPr>
        <w:spacing w:after="17" w:line="259" w:lineRule="auto"/>
        <w:ind w:left="553" w:firstLine="0"/>
        <w:rPr>
          <w:noProof/>
        </w:rPr>
      </w:pPr>
      <w:r w:rsidRPr="00323314">
        <w:rPr>
          <w:noProof/>
          <w:highlight w:val="yellow"/>
        </w:rPr>
        <w:t xml:space="preserve">[Wage table for driving personnel all-in pay part time employment </w:t>
      </w:r>
      <w:r w:rsidR="005E5238" w:rsidRPr="00323314">
        <w:rPr>
          <w:noProof/>
          <w:highlight w:val="yellow"/>
        </w:rPr>
        <w:t>up to 5 hours a week per 1-1-2023.]</w:t>
      </w:r>
    </w:p>
    <w:p w14:paraId="3014EE43" w14:textId="6E27BF8E" w:rsidR="00615342" w:rsidRDefault="0075783B">
      <w:pPr>
        <w:spacing w:after="17" w:line="259" w:lineRule="auto"/>
        <w:ind w:left="553" w:firstLine="0"/>
      </w:pPr>
      <w:r>
        <w:rPr>
          <w:noProof/>
        </w:rPr>
        <w:lastRenderedPageBreak/>
        <w:drawing>
          <wp:inline distT="0" distB="0" distL="0" distR="0" wp14:anchorId="5C5AD154" wp14:editId="231D5DBC">
            <wp:extent cx="5858257" cy="8439912"/>
            <wp:effectExtent l="0" t="0" r="0" b="0"/>
            <wp:docPr id="191205" name="Picture 191205"/>
            <wp:cNvGraphicFramePr/>
            <a:graphic xmlns:a="http://schemas.openxmlformats.org/drawingml/2006/main">
              <a:graphicData uri="http://schemas.openxmlformats.org/drawingml/2006/picture">
                <pic:pic xmlns:pic="http://schemas.openxmlformats.org/drawingml/2006/picture">
                  <pic:nvPicPr>
                    <pic:cNvPr id="191205" name="Picture 191205"/>
                    <pic:cNvPicPr/>
                  </pic:nvPicPr>
                  <pic:blipFill>
                    <a:blip r:embed="rId13"/>
                    <a:stretch>
                      <a:fillRect/>
                    </a:stretch>
                  </pic:blipFill>
                  <pic:spPr>
                    <a:xfrm>
                      <a:off x="0" y="0"/>
                      <a:ext cx="5858257" cy="8439912"/>
                    </a:xfrm>
                    <a:prstGeom prst="rect">
                      <a:avLst/>
                    </a:prstGeom>
                  </pic:spPr>
                </pic:pic>
              </a:graphicData>
            </a:graphic>
          </wp:inline>
        </w:drawing>
      </w:r>
    </w:p>
    <w:p w14:paraId="2E05499F" w14:textId="77777777" w:rsidR="00615342" w:rsidRDefault="0075783B">
      <w:pPr>
        <w:spacing w:after="0" w:line="259" w:lineRule="auto"/>
        <w:ind w:left="560"/>
      </w:pPr>
      <w:r>
        <w:rPr>
          <w:sz w:val="18"/>
        </w:rPr>
        <w:t xml:space="preserve">vd= leave entitlement vt= holiday allowance Calculation system leave entitlement belonging to the all-in wage table for driving personnel </w:t>
      </w:r>
    </w:p>
    <w:p w14:paraId="1BE624F7" w14:textId="77777777" w:rsidR="00615342" w:rsidRDefault="0075783B">
      <w:pPr>
        <w:spacing w:after="0" w:line="259" w:lineRule="auto"/>
        <w:ind w:left="565" w:firstLine="0"/>
      </w:pPr>
      <w:r>
        <w:rPr>
          <w:sz w:val="18"/>
        </w:rPr>
        <w:t xml:space="preserve"> </w:t>
      </w:r>
    </w:p>
    <w:p w14:paraId="6724E727" w14:textId="77777777" w:rsidR="00615342" w:rsidRDefault="0075783B">
      <w:pPr>
        <w:spacing w:after="0" w:line="259" w:lineRule="auto"/>
        <w:ind w:left="560"/>
      </w:pPr>
      <w:r>
        <w:rPr>
          <w:rFonts w:ascii="Calibri" w:hAnsi="Calibri"/>
          <w:noProof/>
        </w:rPr>
        <w:lastRenderedPageBreak/>
        <mc:AlternateContent>
          <mc:Choice Requires="wpg">
            <w:drawing>
              <wp:inline distT="0" distB="0" distL="0" distR="0" wp14:anchorId="38A1B416" wp14:editId="2E869213">
                <wp:extent cx="5892166" cy="158369"/>
                <wp:effectExtent l="0" t="0" r="0" b="0"/>
                <wp:docPr id="175055" name="Group 175055"/>
                <wp:cNvGraphicFramePr/>
                <a:graphic xmlns:a="http://schemas.openxmlformats.org/drawingml/2006/main">
                  <a:graphicData uri="http://schemas.microsoft.com/office/word/2010/wordprocessingGroup">
                    <wpg:wgp>
                      <wpg:cNvGrpSpPr/>
                      <wpg:grpSpPr>
                        <a:xfrm>
                          <a:off x="0" y="0"/>
                          <a:ext cx="5892166" cy="158369"/>
                          <a:chOff x="0" y="0"/>
                          <a:chExt cx="5892166" cy="158369"/>
                        </a:xfrm>
                      </wpg:grpSpPr>
                      <wps:wsp>
                        <wps:cNvPr id="197954" name="Shape 197954"/>
                        <wps:cNvSpPr/>
                        <wps:spPr>
                          <a:xfrm>
                            <a:off x="0" y="0"/>
                            <a:ext cx="5892166" cy="9144"/>
                          </a:xfrm>
                          <a:custGeom>
                            <a:avLst/>
                            <a:gdLst/>
                            <a:ahLst/>
                            <a:cxnLst/>
                            <a:rect l="0" t="0" r="0" b="0"/>
                            <a:pathLst>
                              <a:path w="5892166" h="9144">
                                <a:moveTo>
                                  <a:pt x="0" y="0"/>
                                </a:moveTo>
                                <a:lnTo>
                                  <a:pt x="5892166" y="0"/>
                                </a:lnTo>
                                <a:lnTo>
                                  <a:pt x="58921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0" name="Shape 9690"/>
                        <wps:cNvSpPr/>
                        <wps:spPr>
                          <a:xfrm>
                            <a:off x="17463" y="152019"/>
                            <a:ext cx="1123950" cy="6350"/>
                          </a:xfrm>
                          <a:custGeom>
                            <a:avLst/>
                            <a:gdLst/>
                            <a:ahLst/>
                            <a:cxnLst/>
                            <a:rect l="0" t="0" r="0" b="0"/>
                            <a:pathLst>
                              <a:path w="1123950" h="6350">
                                <a:moveTo>
                                  <a:pt x="0" y="0"/>
                                </a:moveTo>
                                <a:lnTo>
                                  <a:pt x="1123950" y="6350"/>
                                </a:lnTo>
                              </a:path>
                            </a:pathLst>
                          </a:custGeom>
                          <a:ln w="9525" cap="flat">
                            <a:round/>
                          </a:ln>
                        </wps:spPr>
                        <wps:style>
                          <a:lnRef idx="1">
                            <a:srgbClr val="4A7EBB"/>
                          </a:lnRef>
                          <a:fillRef idx="0">
                            <a:srgbClr val="000000">
                              <a:alpha val="0"/>
                            </a:srgbClr>
                          </a:fillRef>
                          <a:effectRef idx="0">
                            <a:scrgbClr r="0" g="0" b="0"/>
                          </a:effectRef>
                          <a:fontRef idx="none"/>
                        </wps:style>
                        <wps:bodyPr/>
                      </wps:wsp>
                    </wpg:wgp>
                  </a:graphicData>
                </a:graphic>
              </wp:inline>
            </w:drawing>
          </mc:Choice>
          <mc:Fallback>
            <w:pict>
              <v:group w14:anchorId="60310B3F" id="Group 175055" o:spid="_x0000_s1026" style="width:463.95pt;height:12.45pt;mso-position-horizontal-relative:char;mso-position-vertical-relative:line" coordsize="5892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Xx9QIAAFQJAAAOAAAAZHJzL2Uyb0RvYy54bWzMVttunDAQfa/Uf7B4b4C9sAFlN2qaNi9V&#10;GzXpBzjGXCRjW7az7P59x8NlySZKo61alQcw9sx45vicgYvLXSPIlhtbK7kO4rMoIFwyldeyXAc/&#10;7798OA+IdVTmVCjJ18Ge2+By8/7dRaszPlOVEjk3BIJIm7V6HVTO6SwMLat4Q+2Z0lzCYqFMQx28&#10;mjLMDW0heiPCWRQlYatMro1i3FqYve4Wgw3GLwrO3PeisNwRsQ4gN4d3g/cHfw83FzQrDdVVzfo0&#10;6AlZNLSWsOkY6po6Sh5N/SxUUzOjrCrcGVNNqIqiZhxrgGri6KiaG6MeNdZSZm2pR5gA2iOcTg7L&#10;vm1vjL7TtwaQaHUJWOCbr2VXmMY/IUuyQ8j2I2R85wiDyeV5OouTJCAM1uLl+TxJO0xZBcA/c2PV&#10;59cdw2Hb8EkyrQZ62AMC9s8QuKuo5giszQCBW0PqHNJPV+lyERBJG2Aq2pB+DsFB2xEqm1lA7SSc&#10;0nix8CiNxdKMPVp3wxXiTbdfreuImQ8jWg0jtpPD0AC9XyW2ps77+ST9kLSTA6vWAebhFxu15fcK&#10;zdzRmUGOh1Uhp1bj2Q+0ANvBYnhqjDe1nBQ/GA3PzhhkCgHfaIYKHveFga8TkR1rh8kpukJ6GGAT&#10;RqHfFII6FG5TO2hEom6AB7NVFB0CQzRPv+60ceT2gnuwhPzBC6AOisNPWFM+fBKGbKlvN3hhcCp0&#10;RfvZ/uB7U0wV43j/ohZiDBmj60shO+r0xt6PY6cbPaPOk/XZdO0OmgYUPTQ9AGV0wp2VdKO/hFaN&#10;aU6q9cMHle+xUSAgoEffMv6BMNMkhdSnssQZgMFvDwL+vSjj1SKZI7HiJXTavkkNXSyOZ/N06TkB&#10;zEvmMOogHjrglD9/VZ1jIqBOzMOfzUF/U4EMOR5Wn8poDPW0pM7o7UJJl7PlsVbgsyTzDiEh3ySP&#10;F7i8+Lj6fHXVA/2yAnoenyaq/0Ie+BWDTzfKvP/N8P8G03cE8PAztPkFAAD//wMAUEsDBBQABgAI&#10;AAAAIQDfwUtY3QAAAAQBAAAPAAAAZHJzL2Rvd25yZXYueG1sTI/NasMwEITvhb6D2EJvjWz3L3Yt&#10;hxDankKgSSH0trE2tom1MpZiO29ftZf2sjDMMPNtvphMKwbqXWNZQTyLQBCXVjdcKfjcvd3NQTiP&#10;rLG1TAou5GBRXF/lmGk78gcNW1+JUMIuQwW1910mpStrMuhmtiMO3tH2Bn2QfSV1j2MoN61MouhJ&#10;Gmw4LNTY0aqm8rQ9GwXvI47L+/h1WJ+Oq8vX7nGzX8ek1O3NtHwB4Wnyf2H4wQ/oUASmgz2zdqJV&#10;EB7xvzd4afKcgjgoSB5SkEUu/8MX3wAAAP//AwBQSwECLQAUAAYACAAAACEAtoM4kv4AAADhAQAA&#10;EwAAAAAAAAAAAAAAAAAAAAAAW0NvbnRlbnRfVHlwZXNdLnhtbFBLAQItABQABgAIAAAAIQA4/SH/&#10;1gAAAJQBAAALAAAAAAAAAAAAAAAAAC8BAABfcmVscy8ucmVsc1BLAQItABQABgAIAAAAIQApivXx&#10;9QIAAFQJAAAOAAAAAAAAAAAAAAAAAC4CAABkcnMvZTJvRG9jLnhtbFBLAQItABQABgAIAAAAIQDf&#10;wUtY3QAAAAQBAAAPAAAAAAAAAAAAAAAAAE8FAABkcnMvZG93bnJldi54bWxQSwUGAAAAAAQABADz&#10;AAAAWQYAAAAA&#10;">
                <v:shape id="Shape 197954" o:spid="_x0000_s1027" style="position:absolute;width:58921;height:91;visibility:visible;mso-wrap-style:square;v-text-anchor:top" coordsize="58921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oQSxAAAAN8AAAAPAAAAZHJzL2Rvd25yZXYueG1sRE/LasJA&#10;FN0X/IfhCm6KThSf0VGKUFp3Gt1kd8lck2jmTpqZavz7TkFweTjv1aY1lbhR40rLCoaDCARxZnXJ&#10;uYLT8bM/B+E8ssbKMil4kIPNuvO2wljbOx/olvhchBB2MSoovK9jKV1WkEE3sDVx4M62MegDbHKp&#10;G7yHcFPJURRNpcGSQ0OBNW0Lyq7Jr1Ew/cH9+DiZvaeXefq1i0bJxaUPpXrd9mMJwlPrX+Kn+1uH&#10;+YvZYjKG/z8BgFz/AQAA//8DAFBLAQItABQABgAIAAAAIQDb4fbL7gAAAIUBAAATAAAAAAAAAAAA&#10;AAAAAAAAAABbQ29udGVudF9UeXBlc10ueG1sUEsBAi0AFAAGAAgAAAAhAFr0LFu/AAAAFQEAAAsA&#10;AAAAAAAAAAAAAAAAHwEAAF9yZWxzLy5yZWxzUEsBAi0AFAAGAAgAAAAhAGX2hBLEAAAA3wAAAA8A&#10;AAAAAAAAAAAAAAAABwIAAGRycy9kb3ducmV2LnhtbFBLBQYAAAAAAwADALcAAAD4AgAAAAA=&#10;" path="m,l5892166,r,9144l,9144,,e" fillcolor="black" stroked="f" strokeweight="0">
                  <v:stroke miterlimit="83231f" joinstyle="miter"/>
                  <v:path arrowok="t" textboxrect="0,0,5892166,9144"/>
                </v:shape>
                <v:shape id="Shape 9690" o:spid="_x0000_s1028" style="position:absolute;left:174;top:1520;width:11240;height:63;visibility:visible;mso-wrap-style:square;v-text-anchor:top" coordsize="11239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QpvQAAAN0AAAAPAAAAZHJzL2Rvd25yZXYueG1sRE9PCwFB&#10;FL8r32F6yo1ZlFiGUMqVlXJ77Ty7m50328xg+fTmoBx//f4v162pxZOcrywrGA0TEMS51RUXCs7Z&#10;fjAD4QOyxtoyKXiTh/Wq21liqu2Lj/Q8hULEEPYpKihDaFIpfV6SQT+0DXHkbtYZDBG6QmqHrxhu&#10;ajlOkqk0WHFsKLGhXUn5/fQwCvQ+M9lkWx1nn+tWbtx7bCVflOr32s0CRKA2/MU/90ErmE/ncX98&#10;E5+AXH0BAAD//wMAUEsBAi0AFAAGAAgAAAAhANvh9svuAAAAhQEAABMAAAAAAAAAAAAAAAAAAAAA&#10;AFtDb250ZW50X1R5cGVzXS54bWxQSwECLQAUAAYACAAAACEAWvQsW78AAAAVAQAACwAAAAAAAAAA&#10;AAAAAAAfAQAAX3JlbHMvLnJlbHNQSwECLQAUAAYACAAAACEAALA0Kb0AAADdAAAADwAAAAAAAAAA&#10;AAAAAAAHAgAAZHJzL2Rvd25yZXYueG1sUEsFBgAAAAADAAMAtwAAAPECAAAAAA==&#10;" path="m,l1123950,6350e" filled="f" strokecolor="#4a7ebb">
                  <v:path arrowok="t" textboxrect="0,0,1123950,6350"/>
                </v:shape>
                <w10:anchorlock/>
              </v:group>
            </w:pict>
          </mc:Fallback>
        </mc:AlternateContent>
      </w:r>
      <w:r>
        <w:rPr>
          <w:sz w:val="18"/>
        </w:rPr>
        <w:t xml:space="preserve">          (V+W) </w:t>
      </w:r>
    </w:p>
    <w:p w14:paraId="0DC4B1B1" w14:textId="77777777" w:rsidR="00615342" w:rsidRDefault="0075783B">
      <w:pPr>
        <w:spacing w:after="0" w:line="259" w:lineRule="auto"/>
        <w:ind w:left="560"/>
      </w:pPr>
      <w:r>
        <w:rPr>
          <w:sz w:val="18"/>
        </w:rPr>
        <w:t xml:space="preserve">(workable days-V-W) </w:t>
      </w:r>
    </w:p>
    <w:p w14:paraId="4DE183B4" w14:textId="77777777" w:rsidR="00615342" w:rsidRDefault="0075783B">
      <w:pPr>
        <w:spacing w:after="0" w:line="259" w:lineRule="auto"/>
        <w:ind w:left="565" w:firstLine="0"/>
      </w:pPr>
      <w:r>
        <w:rPr>
          <w:sz w:val="18"/>
        </w:rPr>
        <w:t xml:space="preserve"> </w:t>
      </w:r>
    </w:p>
    <w:tbl>
      <w:tblPr>
        <w:tblStyle w:val="TableGrid"/>
        <w:tblW w:w="7323" w:type="dxa"/>
        <w:tblInd w:w="570" w:type="dxa"/>
        <w:tblCellMar>
          <w:top w:w="12" w:type="dxa"/>
          <w:left w:w="105" w:type="dxa"/>
          <w:right w:w="115" w:type="dxa"/>
        </w:tblCellMar>
        <w:tblLook w:val="04A0" w:firstRow="1" w:lastRow="0" w:firstColumn="1" w:lastColumn="0" w:noHBand="0" w:noVBand="1"/>
      </w:tblPr>
      <w:tblGrid>
        <w:gridCol w:w="1360"/>
        <w:gridCol w:w="961"/>
        <w:gridCol w:w="960"/>
        <w:gridCol w:w="961"/>
        <w:gridCol w:w="1000"/>
        <w:gridCol w:w="1121"/>
        <w:gridCol w:w="960"/>
      </w:tblGrid>
      <w:tr w:rsidR="00615342" w14:paraId="6F91C6A9" w14:textId="77777777">
        <w:trPr>
          <w:trHeight w:val="280"/>
        </w:trPr>
        <w:tc>
          <w:tcPr>
            <w:tcW w:w="1361" w:type="dxa"/>
            <w:tcBorders>
              <w:top w:val="single" w:sz="4" w:space="0" w:color="000000"/>
              <w:left w:val="single" w:sz="4" w:space="0" w:color="000000"/>
              <w:bottom w:val="single" w:sz="4" w:space="0" w:color="000000"/>
              <w:right w:val="single" w:sz="4" w:space="0" w:color="000000"/>
            </w:tcBorders>
          </w:tcPr>
          <w:p w14:paraId="5F867744" w14:textId="77777777" w:rsidR="00615342" w:rsidRDefault="0075783B">
            <w:pPr>
              <w:spacing w:after="0" w:line="259" w:lineRule="auto"/>
              <w:ind w:left="0" w:firstLine="0"/>
            </w:pPr>
            <w:r>
              <w:rPr>
                <w:sz w:val="18"/>
              </w:rPr>
              <w:t xml:space="preserve">Starting point  </w:t>
            </w:r>
          </w:p>
        </w:tc>
        <w:tc>
          <w:tcPr>
            <w:tcW w:w="961" w:type="dxa"/>
            <w:tcBorders>
              <w:top w:val="single" w:sz="4" w:space="0" w:color="000000"/>
              <w:left w:val="single" w:sz="4" w:space="0" w:color="000000"/>
              <w:bottom w:val="single" w:sz="4" w:space="0" w:color="000000"/>
              <w:right w:val="single" w:sz="4" w:space="0" w:color="000000"/>
            </w:tcBorders>
          </w:tcPr>
          <w:p w14:paraId="449A549A" w14:textId="77777777" w:rsidR="00615342" w:rsidRDefault="0075783B">
            <w:pPr>
              <w:spacing w:after="0" w:line="259" w:lineRule="auto"/>
              <w:ind w:left="0" w:firstLine="0"/>
            </w:pPr>
            <w:r>
              <w:rPr>
                <w:sz w:val="18"/>
              </w:rPr>
              <w:t xml:space="preserve"> </w:t>
            </w:r>
          </w:p>
        </w:tc>
        <w:tc>
          <w:tcPr>
            <w:tcW w:w="960" w:type="dxa"/>
            <w:tcBorders>
              <w:top w:val="single" w:sz="4" w:space="0" w:color="000000"/>
              <w:left w:val="single" w:sz="4" w:space="0" w:color="000000"/>
              <w:bottom w:val="single" w:sz="4" w:space="0" w:color="000000"/>
              <w:right w:val="single" w:sz="4" w:space="0" w:color="000000"/>
            </w:tcBorders>
          </w:tcPr>
          <w:p w14:paraId="6FAC7D2C" w14:textId="77777777" w:rsidR="00615342" w:rsidRDefault="0075783B">
            <w:pPr>
              <w:spacing w:after="0" w:line="259" w:lineRule="auto"/>
              <w:ind w:left="0" w:firstLine="0"/>
            </w:pPr>
            <w:r>
              <w:rPr>
                <w:sz w:val="18"/>
              </w:rPr>
              <w:t xml:space="preserve"> </w:t>
            </w:r>
          </w:p>
        </w:tc>
        <w:tc>
          <w:tcPr>
            <w:tcW w:w="961" w:type="dxa"/>
            <w:tcBorders>
              <w:top w:val="single" w:sz="4" w:space="0" w:color="000000"/>
              <w:left w:val="single" w:sz="4" w:space="0" w:color="000000"/>
              <w:bottom w:val="single" w:sz="4" w:space="0" w:color="000000"/>
              <w:right w:val="single" w:sz="4" w:space="0" w:color="000000"/>
            </w:tcBorders>
          </w:tcPr>
          <w:p w14:paraId="474AEA09" w14:textId="77777777" w:rsidR="00615342" w:rsidRDefault="0075783B">
            <w:pPr>
              <w:spacing w:after="0" w:line="259" w:lineRule="auto"/>
              <w:ind w:left="0" w:firstLine="0"/>
            </w:pPr>
            <w:r>
              <w:rPr>
                <w:sz w:val="18"/>
              </w:rPr>
              <w:t xml:space="preserve">2023 </w:t>
            </w:r>
          </w:p>
        </w:tc>
        <w:tc>
          <w:tcPr>
            <w:tcW w:w="2121" w:type="dxa"/>
            <w:gridSpan w:val="2"/>
            <w:tcBorders>
              <w:top w:val="single" w:sz="4" w:space="0" w:color="000000"/>
              <w:left w:val="single" w:sz="4" w:space="0" w:color="000000"/>
              <w:bottom w:val="single" w:sz="4" w:space="0" w:color="000000"/>
              <w:right w:val="single" w:sz="4" w:space="0" w:color="000000"/>
            </w:tcBorders>
          </w:tcPr>
          <w:p w14:paraId="20012839" w14:textId="77777777" w:rsidR="00615342" w:rsidRDefault="0075783B">
            <w:pPr>
              <w:spacing w:after="0" w:line="259" w:lineRule="auto"/>
              <w:ind w:left="0" w:firstLine="0"/>
            </w:pPr>
            <w:r>
              <w:rPr>
                <w:sz w:val="18"/>
              </w:rPr>
              <w:t xml:space="preserve">workable days </w:t>
            </w:r>
          </w:p>
        </w:tc>
        <w:tc>
          <w:tcPr>
            <w:tcW w:w="960" w:type="dxa"/>
            <w:tcBorders>
              <w:top w:val="single" w:sz="4" w:space="0" w:color="000000"/>
              <w:left w:val="single" w:sz="4" w:space="0" w:color="000000"/>
              <w:bottom w:val="single" w:sz="4" w:space="0" w:color="000000"/>
              <w:right w:val="single" w:sz="4" w:space="0" w:color="000000"/>
            </w:tcBorders>
          </w:tcPr>
          <w:p w14:paraId="6770DB16" w14:textId="77777777" w:rsidR="00615342" w:rsidRDefault="0075783B">
            <w:pPr>
              <w:spacing w:after="0" w:line="259" w:lineRule="auto"/>
              <w:ind w:left="0" w:firstLine="0"/>
            </w:pPr>
            <w:r>
              <w:rPr>
                <w:sz w:val="18"/>
              </w:rPr>
              <w:t xml:space="preserve">260 </w:t>
            </w:r>
          </w:p>
        </w:tc>
      </w:tr>
      <w:tr w:rsidR="00615342" w14:paraId="360DCB6A" w14:textId="77777777">
        <w:trPr>
          <w:trHeight w:val="280"/>
        </w:trPr>
        <w:tc>
          <w:tcPr>
            <w:tcW w:w="1361" w:type="dxa"/>
            <w:tcBorders>
              <w:top w:val="single" w:sz="4" w:space="0" w:color="000000"/>
              <w:left w:val="single" w:sz="4" w:space="0" w:color="000000"/>
              <w:bottom w:val="single" w:sz="4" w:space="0" w:color="000000"/>
              <w:right w:val="single" w:sz="4" w:space="0" w:color="000000"/>
            </w:tcBorders>
          </w:tcPr>
          <w:p w14:paraId="467F4245" w14:textId="77777777" w:rsidR="00615342" w:rsidRDefault="0075783B">
            <w:pPr>
              <w:spacing w:after="0" w:line="259" w:lineRule="auto"/>
              <w:ind w:left="0" w:firstLine="0"/>
            </w:pPr>
            <w:r>
              <w:rPr>
                <w:sz w:val="18"/>
              </w:rPr>
              <w:t xml:space="preserve">Starting point </w:t>
            </w:r>
          </w:p>
        </w:tc>
        <w:tc>
          <w:tcPr>
            <w:tcW w:w="961" w:type="dxa"/>
            <w:tcBorders>
              <w:top w:val="single" w:sz="4" w:space="0" w:color="000000"/>
              <w:left w:val="single" w:sz="4" w:space="0" w:color="000000"/>
              <w:bottom w:val="single" w:sz="4" w:space="0" w:color="000000"/>
              <w:right w:val="single" w:sz="4" w:space="0" w:color="000000"/>
            </w:tcBorders>
          </w:tcPr>
          <w:p w14:paraId="1B1E3B18" w14:textId="77777777" w:rsidR="00615342" w:rsidRDefault="0075783B">
            <w:pPr>
              <w:spacing w:after="0" w:line="259" w:lineRule="auto"/>
              <w:ind w:left="0" w:firstLine="0"/>
            </w:pPr>
            <w:r>
              <w:rPr>
                <w:sz w:val="18"/>
              </w:rPr>
              <w:t xml:space="preserve"> </w:t>
            </w:r>
          </w:p>
        </w:tc>
        <w:tc>
          <w:tcPr>
            <w:tcW w:w="960" w:type="dxa"/>
            <w:tcBorders>
              <w:top w:val="single" w:sz="4" w:space="0" w:color="000000"/>
              <w:left w:val="single" w:sz="4" w:space="0" w:color="000000"/>
              <w:bottom w:val="single" w:sz="4" w:space="0" w:color="000000"/>
              <w:right w:val="single" w:sz="4" w:space="0" w:color="000000"/>
            </w:tcBorders>
          </w:tcPr>
          <w:p w14:paraId="71CDBC04" w14:textId="77777777" w:rsidR="00615342" w:rsidRDefault="0075783B">
            <w:pPr>
              <w:spacing w:after="0" w:line="259" w:lineRule="auto"/>
              <w:ind w:left="0" w:firstLine="0"/>
            </w:pPr>
            <w:r>
              <w:rPr>
                <w:sz w:val="18"/>
              </w:rPr>
              <w:t xml:space="preserve"> </w:t>
            </w:r>
          </w:p>
        </w:tc>
        <w:tc>
          <w:tcPr>
            <w:tcW w:w="961" w:type="dxa"/>
            <w:tcBorders>
              <w:top w:val="single" w:sz="4" w:space="0" w:color="000000"/>
              <w:left w:val="single" w:sz="4" w:space="0" w:color="000000"/>
              <w:bottom w:val="single" w:sz="4" w:space="0" w:color="000000"/>
              <w:right w:val="single" w:sz="4" w:space="0" w:color="000000"/>
            </w:tcBorders>
          </w:tcPr>
          <w:p w14:paraId="7CB2DD69" w14:textId="77777777" w:rsidR="00615342" w:rsidRDefault="0075783B">
            <w:pPr>
              <w:spacing w:after="0" w:line="259" w:lineRule="auto"/>
              <w:ind w:left="0" w:firstLine="0"/>
            </w:pPr>
            <w:r>
              <w:rPr>
                <w:sz w:val="18"/>
              </w:rPr>
              <w:t xml:space="preserve">2024 </w:t>
            </w:r>
          </w:p>
        </w:tc>
        <w:tc>
          <w:tcPr>
            <w:tcW w:w="2121" w:type="dxa"/>
            <w:gridSpan w:val="2"/>
            <w:tcBorders>
              <w:top w:val="single" w:sz="4" w:space="0" w:color="000000"/>
              <w:left w:val="single" w:sz="4" w:space="0" w:color="000000"/>
              <w:bottom w:val="single" w:sz="4" w:space="0" w:color="000000"/>
              <w:right w:val="single" w:sz="4" w:space="0" w:color="000000"/>
            </w:tcBorders>
          </w:tcPr>
          <w:p w14:paraId="74E4FE00" w14:textId="77777777" w:rsidR="00615342" w:rsidRDefault="0075783B">
            <w:pPr>
              <w:tabs>
                <w:tab w:val="center" w:pos="1265"/>
              </w:tabs>
              <w:spacing w:after="0" w:line="259" w:lineRule="auto"/>
              <w:ind w:left="0" w:firstLine="0"/>
            </w:pPr>
            <w:r>
              <w:rPr>
                <w:sz w:val="18"/>
              </w:rPr>
              <w:t xml:space="preserve">workable days </w:t>
            </w:r>
            <w:r>
              <w:rPr>
                <w:sz w:val="18"/>
              </w:rPr>
              <w:tab/>
              <w:t xml:space="preserve"> </w:t>
            </w:r>
          </w:p>
        </w:tc>
        <w:tc>
          <w:tcPr>
            <w:tcW w:w="960" w:type="dxa"/>
            <w:tcBorders>
              <w:top w:val="single" w:sz="4" w:space="0" w:color="000000"/>
              <w:left w:val="single" w:sz="4" w:space="0" w:color="000000"/>
              <w:bottom w:val="single" w:sz="4" w:space="0" w:color="000000"/>
              <w:right w:val="single" w:sz="4" w:space="0" w:color="000000"/>
            </w:tcBorders>
          </w:tcPr>
          <w:p w14:paraId="0FF145C2" w14:textId="77777777" w:rsidR="00615342" w:rsidRDefault="0075783B">
            <w:pPr>
              <w:spacing w:after="0" w:line="259" w:lineRule="auto"/>
              <w:ind w:left="0" w:firstLine="0"/>
            </w:pPr>
            <w:r>
              <w:rPr>
                <w:sz w:val="18"/>
              </w:rPr>
              <w:t xml:space="preserve">262 </w:t>
            </w:r>
          </w:p>
        </w:tc>
      </w:tr>
      <w:tr w:rsidR="00615342" w14:paraId="74FA1543" w14:textId="77777777">
        <w:trPr>
          <w:trHeight w:val="280"/>
        </w:trPr>
        <w:tc>
          <w:tcPr>
            <w:tcW w:w="1361" w:type="dxa"/>
            <w:tcBorders>
              <w:top w:val="single" w:sz="4" w:space="0" w:color="000000"/>
              <w:left w:val="single" w:sz="4" w:space="0" w:color="000000"/>
              <w:bottom w:val="single" w:sz="4" w:space="0" w:color="000000"/>
              <w:right w:val="single" w:sz="4" w:space="0" w:color="000000"/>
            </w:tcBorders>
          </w:tcPr>
          <w:p w14:paraId="4A41743A" w14:textId="77777777" w:rsidR="00615342" w:rsidRDefault="0075783B">
            <w:pPr>
              <w:spacing w:after="0" w:line="259" w:lineRule="auto"/>
              <w:ind w:left="0" w:firstLine="0"/>
            </w:pPr>
            <w:r>
              <w:rPr>
                <w:sz w:val="18"/>
              </w:rPr>
              <w:t xml:space="preserve"> </w:t>
            </w:r>
          </w:p>
        </w:tc>
        <w:tc>
          <w:tcPr>
            <w:tcW w:w="961" w:type="dxa"/>
            <w:tcBorders>
              <w:top w:val="single" w:sz="4" w:space="0" w:color="000000"/>
              <w:left w:val="single" w:sz="4" w:space="0" w:color="000000"/>
              <w:bottom w:val="single" w:sz="4" w:space="0" w:color="000000"/>
              <w:right w:val="single" w:sz="4" w:space="0" w:color="000000"/>
            </w:tcBorders>
          </w:tcPr>
          <w:p w14:paraId="4C14C34A" w14:textId="77777777" w:rsidR="00615342" w:rsidRDefault="0075783B">
            <w:pPr>
              <w:spacing w:after="0" w:line="259" w:lineRule="auto"/>
              <w:ind w:left="0" w:firstLine="0"/>
            </w:pPr>
            <w:r>
              <w:rPr>
                <w:sz w:val="18"/>
              </w:rPr>
              <w:t xml:space="preserve"> </w:t>
            </w:r>
          </w:p>
        </w:tc>
        <w:tc>
          <w:tcPr>
            <w:tcW w:w="960" w:type="dxa"/>
            <w:tcBorders>
              <w:top w:val="single" w:sz="4" w:space="0" w:color="000000"/>
              <w:left w:val="single" w:sz="4" w:space="0" w:color="000000"/>
              <w:bottom w:val="single" w:sz="4" w:space="0" w:color="000000"/>
              <w:right w:val="single" w:sz="4" w:space="0" w:color="000000"/>
            </w:tcBorders>
          </w:tcPr>
          <w:p w14:paraId="5394CF24" w14:textId="77777777" w:rsidR="00615342" w:rsidRDefault="0075783B">
            <w:pPr>
              <w:spacing w:after="0" w:line="259" w:lineRule="auto"/>
              <w:ind w:left="0" w:firstLine="0"/>
            </w:pPr>
            <w:r>
              <w:rPr>
                <w:sz w:val="18"/>
              </w:rPr>
              <w:t xml:space="preserve"> </w:t>
            </w:r>
          </w:p>
        </w:tc>
        <w:tc>
          <w:tcPr>
            <w:tcW w:w="961" w:type="dxa"/>
            <w:tcBorders>
              <w:top w:val="single" w:sz="4" w:space="0" w:color="000000"/>
              <w:left w:val="single" w:sz="4" w:space="0" w:color="000000"/>
              <w:bottom w:val="single" w:sz="4" w:space="0" w:color="000000"/>
              <w:right w:val="single" w:sz="4" w:space="0" w:color="000000"/>
            </w:tcBorders>
          </w:tcPr>
          <w:p w14:paraId="0EDB6914" w14:textId="77777777" w:rsidR="00615342" w:rsidRDefault="0075783B">
            <w:pPr>
              <w:spacing w:after="0" w:line="259" w:lineRule="auto"/>
              <w:ind w:left="0" w:firstLine="0"/>
            </w:pPr>
            <w:r>
              <w:rPr>
                <w:sz w:val="18"/>
              </w:rPr>
              <w:t xml:space="preserve"> </w:t>
            </w:r>
          </w:p>
        </w:tc>
        <w:tc>
          <w:tcPr>
            <w:tcW w:w="2121" w:type="dxa"/>
            <w:gridSpan w:val="2"/>
            <w:tcBorders>
              <w:top w:val="single" w:sz="4" w:space="0" w:color="000000"/>
              <w:left w:val="single" w:sz="4" w:space="0" w:color="000000"/>
              <w:bottom w:val="single" w:sz="4" w:space="0" w:color="000000"/>
              <w:right w:val="single" w:sz="4" w:space="0" w:color="000000"/>
            </w:tcBorders>
          </w:tcPr>
          <w:p w14:paraId="125AE54E" w14:textId="77777777" w:rsidR="00615342" w:rsidRDefault="0075783B">
            <w:pPr>
              <w:spacing w:after="0" w:line="259" w:lineRule="auto"/>
              <w:ind w:left="0" w:firstLine="0"/>
            </w:pPr>
            <w:r>
              <w:rPr>
                <w:sz w:val="18"/>
              </w:rPr>
              <w:t xml:space="preserve"> </w:t>
            </w:r>
          </w:p>
        </w:tc>
        <w:tc>
          <w:tcPr>
            <w:tcW w:w="960" w:type="dxa"/>
            <w:tcBorders>
              <w:top w:val="single" w:sz="4" w:space="0" w:color="000000"/>
              <w:left w:val="single" w:sz="4" w:space="0" w:color="000000"/>
              <w:bottom w:val="single" w:sz="4" w:space="0" w:color="000000"/>
              <w:right w:val="single" w:sz="4" w:space="0" w:color="000000"/>
            </w:tcBorders>
          </w:tcPr>
          <w:p w14:paraId="441BAE4A" w14:textId="77777777" w:rsidR="00615342" w:rsidRDefault="0075783B">
            <w:pPr>
              <w:spacing w:after="0" w:line="259" w:lineRule="auto"/>
              <w:ind w:left="0" w:firstLine="0"/>
            </w:pPr>
            <w:r>
              <w:rPr>
                <w:sz w:val="18"/>
              </w:rPr>
              <w:t xml:space="preserve"> </w:t>
            </w:r>
          </w:p>
        </w:tc>
      </w:tr>
      <w:tr w:rsidR="00615342" w14:paraId="3BE1D008" w14:textId="77777777">
        <w:trPr>
          <w:trHeight w:val="310"/>
        </w:trPr>
        <w:tc>
          <w:tcPr>
            <w:tcW w:w="1361" w:type="dxa"/>
            <w:tcBorders>
              <w:top w:val="single" w:sz="4" w:space="0" w:color="000000"/>
              <w:left w:val="single" w:sz="4" w:space="0" w:color="000000"/>
              <w:bottom w:val="single" w:sz="4" w:space="0" w:color="000000"/>
              <w:right w:val="single" w:sz="4" w:space="0" w:color="000000"/>
            </w:tcBorders>
          </w:tcPr>
          <w:p w14:paraId="390E9703" w14:textId="77777777" w:rsidR="00615342" w:rsidRDefault="0075783B">
            <w:pPr>
              <w:spacing w:after="0" w:line="259" w:lineRule="auto"/>
              <w:ind w:left="0" w:firstLine="0"/>
            </w:pPr>
            <w:r>
              <w:rPr>
                <w:b/>
                <w:sz w:val="18"/>
              </w:rPr>
              <w:t xml:space="preserve">age </w:t>
            </w:r>
          </w:p>
        </w:tc>
        <w:tc>
          <w:tcPr>
            <w:tcW w:w="961" w:type="dxa"/>
            <w:tcBorders>
              <w:top w:val="single" w:sz="4" w:space="0" w:color="000000"/>
              <w:left w:val="single" w:sz="4" w:space="0" w:color="000000"/>
              <w:bottom w:val="single" w:sz="4" w:space="0" w:color="000000"/>
              <w:right w:val="single" w:sz="4" w:space="0" w:color="000000"/>
            </w:tcBorders>
          </w:tcPr>
          <w:p w14:paraId="7FC428AD" w14:textId="77777777" w:rsidR="00615342" w:rsidRDefault="0075783B">
            <w:pPr>
              <w:spacing w:after="0" w:line="259" w:lineRule="auto"/>
              <w:ind w:left="0" w:firstLine="0"/>
            </w:pPr>
            <w:r>
              <w:rPr>
                <w:b/>
                <w:sz w:val="18"/>
              </w:rPr>
              <w:t xml:space="preserve"> </w:t>
            </w:r>
          </w:p>
        </w:tc>
        <w:tc>
          <w:tcPr>
            <w:tcW w:w="960" w:type="dxa"/>
            <w:tcBorders>
              <w:top w:val="single" w:sz="4" w:space="0" w:color="000000"/>
              <w:left w:val="single" w:sz="4" w:space="0" w:color="000000"/>
              <w:bottom w:val="single" w:sz="4" w:space="0" w:color="000000"/>
              <w:right w:val="single" w:sz="4" w:space="0" w:color="000000"/>
            </w:tcBorders>
          </w:tcPr>
          <w:p w14:paraId="235965D7" w14:textId="77777777" w:rsidR="00615342" w:rsidRDefault="0075783B">
            <w:pPr>
              <w:spacing w:after="0" w:line="259" w:lineRule="auto"/>
              <w:ind w:left="0" w:firstLine="0"/>
            </w:pPr>
            <w:r>
              <w:rPr>
                <w:b/>
                <w:sz w:val="18"/>
              </w:rPr>
              <w:t xml:space="preserve"> </w:t>
            </w:r>
          </w:p>
        </w:tc>
        <w:tc>
          <w:tcPr>
            <w:tcW w:w="961" w:type="dxa"/>
            <w:tcBorders>
              <w:top w:val="single" w:sz="4" w:space="0" w:color="000000"/>
              <w:left w:val="single" w:sz="4" w:space="0" w:color="000000"/>
              <w:bottom w:val="single" w:sz="4" w:space="0" w:color="000000"/>
              <w:right w:val="single" w:sz="4" w:space="0" w:color="000000"/>
            </w:tcBorders>
          </w:tcPr>
          <w:p w14:paraId="37A4BFA6" w14:textId="77777777" w:rsidR="00615342" w:rsidRDefault="0075783B">
            <w:pPr>
              <w:spacing w:after="0" w:line="259" w:lineRule="auto"/>
              <w:ind w:left="0" w:firstLine="0"/>
            </w:pPr>
            <w:r>
              <w:rPr>
                <w:b/>
                <w:sz w:val="18"/>
              </w:rPr>
              <w:t xml:space="preserve">V </w:t>
            </w:r>
          </w:p>
        </w:tc>
        <w:tc>
          <w:tcPr>
            <w:tcW w:w="1000" w:type="dxa"/>
            <w:tcBorders>
              <w:top w:val="single" w:sz="4" w:space="0" w:color="000000"/>
              <w:left w:val="single" w:sz="4" w:space="0" w:color="000000"/>
              <w:bottom w:val="single" w:sz="4" w:space="0" w:color="000000"/>
              <w:right w:val="single" w:sz="4" w:space="0" w:color="000000"/>
            </w:tcBorders>
          </w:tcPr>
          <w:p w14:paraId="46591547" w14:textId="77777777" w:rsidR="00615342" w:rsidRDefault="0075783B">
            <w:pPr>
              <w:spacing w:after="0" w:line="259" w:lineRule="auto"/>
              <w:ind w:left="0" w:firstLine="0"/>
            </w:pPr>
            <w:r>
              <w:rPr>
                <w:b/>
                <w:sz w:val="18"/>
              </w:rPr>
              <w:t xml:space="preserve">W </w:t>
            </w:r>
          </w:p>
        </w:tc>
        <w:tc>
          <w:tcPr>
            <w:tcW w:w="1121" w:type="dxa"/>
            <w:tcBorders>
              <w:top w:val="single" w:sz="4" w:space="0" w:color="000000"/>
              <w:left w:val="single" w:sz="4" w:space="0" w:color="000000"/>
              <w:bottom w:val="single" w:sz="4" w:space="0" w:color="000000"/>
              <w:right w:val="single" w:sz="4" w:space="0" w:color="000000"/>
            </w:tcBorders>
          </w:tcPr>
          <w:p w14:paraId="629213B1" w14:textId="77777777" w:rsidR="00615342" w:rsidRDefault="0075783B">
            <w:pPr>
              <w:spacing w:after="0" w:line="259" w:lineRule="auto"/>
              <w:ind w:left="0" w:firstLine="0"/>
            </w:pPr>
            <w:r>
              <w:rPr>
                <w:b/>
                <w:sz w:val="18"/>
              </w:rPr>
              <w:t xml:space="preserve">.2023 </w:t>
            </w:r>
          </w:p>
        </w:tc>
        <w:tc>
          <w:tcPr>
            <w:tcW w:w="960" w:type="dxa"/>
            <w:tcBorders>
              <w:top w:val="single" w:sz="4" w:space="0" w:color="000000"/>
              <w:left w:val="single" w:sz="4" w:space="0" w:color="000000"/>
              <w:bottom w:val="single" w:sz="4" w:space="0" w:color="000000"/>
              <w:right w:val="single" w:sz="4" w:space="0" w:color="000000"/>
            </w:tcBorders>
          </w:tcPr>
          <w:p w14:paraId="190A5168" w14:textId="77777777" w:rsidR="00615342" w:rsidRDefault="0075783B">
            <w:pPr>
              <w:spacing w:after="0" w:line="259" w:lineRule="auto"/>
              <w:ind w:left="0" w:firstLine="0"/>
            </w:pPr>
            <w:r>
              <w:rPr>
                <w:b/>
                <w:sz w:val="18"/>
              </w:rPr>
              <w:t xml:space="preserve">.2024 </w:t>
            </w:r>
          </w:p>
        </w:tc>
      </w:tr>
      <w:tr w:rsidR="00615342" w14:paraId="208FBE42" w14:textId="77777777">
        <w:trPr>
          <w:trHeight w:val="310"/>
        </w:trPr>
        <w:tc>
          <w:tcPr>
            <w:tcW w:w="1361" w:type="dxa"/>
            <w:tcBorders>
              <w:top w:val="single" w:sz="4" w:space="0" w:color="000000"/>
              <w:left w:val="single" w:sz="4" w:space="0" w:color="000000"/>
              <w:bottom w:val="single" w:sz="4" w:space="0" w:color="000000"/>
              <w:right w:val="single" w:sz="4" w:space="0" w:color="000000"/>
            </w:tcBorders>
          </w:tcPr>
          <w:p w14:paraId="60F6A729" w14:textId="77777777" w:rsidR="00615342" w:rsidRDefault="0075783B">
            <w:pPr>
              <w:spacing w:after="0" w:line="259" w:lineRule="auto"/>
              <w:ind w:left="0" w:firstLine="0"/>
            </w:pPr>
            <w:r>
              <w:rPr>
                <w:sz w:val="18"/>
              </w:rPr>
              <w:t xml:space="preserve">≤  20 years </w:t>
            </w:r>
          </w:p>
        </w:tc>
        <w:tc>
          <w:tcPr>
            <w:tcW w:w="961" w:type="dxa"/>
            <w:tcBorders>
              <w:top w:val="single" w:sz="4" w:space="0" w:color="000000"/>
              <w:left w:val="single" w:sz="4" w:space="0" w:color="000000"/>
              <w:bottom w:val="single" w:sz="4" w:space="0" w:color="000000"/>
              <w:right w:val="single" w:sz="4" w:space="0" w:color="000000"/>
            </w:tcBorders>
          </w:tcPr>
          <w:p w14:paraId="7177AB14" w14:textId="77777777" w:rsidR="00615342" w:rsidRDefault="0075783B">
            <w:pPr>
              <w:spacing w:after="0" w:line="259" w:lineRule="auto"/>
              <w:ind w:left="0" w:firstLine="0"/>
            </w:pPr>
            <w:r>
              <w:rPr>
                <w:sz w:val="18"/>
              </w:rPr>
              <w:t xml:space="preserve"> </w:t>
            </w:r>
          </w:p>
        </w:tc>
        <w:tc>
          <w:tcPr>
            <w:tcW w:w="960" w:type="dxa"/>
            <w:tcBorders>
              <w:top w:val="single" w:sz="4" w:space="0" w:color="000000"/>
              <w:left w:val="single" w:sz="4" w:space="0" w:color="000000"/>
              <w:bottom w:val="single" w:sz="4" w:space="0" w:color="000000"/>
              <w:right w:val="single" w:sz="4" w:space="0" w:color="000000"/>
            </w:tcBorders>
          </w:tcPr>
          <w:p w14:paraId="16EB20A5" w14:textId="77777777" w:rsidR="00615342" w:rsidRDefault="0075783B">
            <w:pPr>
              <w:spacing w:after="0" w:line="259" w:lineRule="auto"/>
              <w:ind w:left="0" w:firstLine="0"/>
            </w:pPr>
            <w:r>
              <w:rPr>
                <w:sz w:val="18"/>
              </w:rPr>
              <w:t xml:space="preserve"> </w:t>
            </w:r>
          </w:p>
        </w:tc>
        <w:tc>
          <w:tcPr>
            <w:tcW w:w="961" w:type="dxa"/>
            <w:tcBorders>
              <w:top w:val="single" w:sz="4" w:space="0" w:color="000000"/>
              <w:left w:val="single" w:sz="4" w:space="0" w:color="000000"/>
              <w:bottom w:val="single" w:sz="4" w:space="0" w:color="000000"/>
              <w:right w:val="single" w:sz="4" w:space="0" w:color="000000"/>
            </w:tcBorders>
          </w:tcPr>
          <w:p w14:paraId="55500F84" w14:textId="77777777" w:rsidR="00615342" w:rsidRDefault="0075783B">
            <w:pPr>
              <w:spacing w:after="0" w:line="259" w:lineRule="auto"/>
              <w:ind w:left="0" w:firstLine="0"/>
            </w:pPr>
            <w:r>
              <w:rPr>
                <w:sz w:val="18"/>
              </w:rPr>
              <w:t xml:space="preserve">24 </w:t>
            </w:r>
          </w:p>
        </w:tc>
        <w:tc>
          <w:tcPr>
            <w:tcW w:w="1000" w:type="dxa"/>
            <w:tcBorders>
              <w:top w:val="single" w:sz="4" w:space="0" w:color="000000"/>
              <w:left w:val="single" w:sz="4" w:space="0" w:color="000000"/>
              <w:bottom w:val="single" w:sz="4" w:space="0" w:color="000000"/>
              <w:right w:val="single" w:sz="4" w:space="0" w:color="000000"/>
            </w:tcBorders>
          </w:tcPr>
          <w:p w14:paraId="7B700FEB" w14:textId="77777777" w:rsidR="00615342" w:rsidRDefault="0075783B">
            <w:pPr>
              <w:spacing w:after="0" w:line="259" w:lineRule="auto"/>
              <w:ind w:left="0" w:firstLine="0"/>
            </w:pPr>
            <w:r>
              <w:rPr>
                <w:sz w:val="18"/>
              </w:rPr>
              <w:t xml:space="preserve">5 </w:t>
            </w:r>
          </w:p>
        </w:tc>
        <w:tc>
          <w:tcPr>
            <w:tcW w:w="1121" w:type="dxa"/>
            <w:tcBorders>
              <w:top w:val="single" w:sz="4" w:space="0" w:color="000000"/>
              <w:left w:val="single" w:sz="4" w:space="0" w:color="000000"/>
              <w:bottom w:val="single" w:sz="4" w:space="0" w:color="000000"/>
              <w:right w:val="single" w:sz="4" w:space="0" w:color="000000"/>
            </w:tcBorders>
          </w:tcPr>
          <w:p w14:paraId="151FA9D4" w14:textId="77777777" w:rsidR="00615342" w:rsidRDefault="0075783B">
            <w:pPr>
              <w:spacing w:after="0" w:line="259" w:lineRule="auto"/>
              <w:ind w:left="0" w:firstLine="0"/>
            </w:pPr>
            <w:r>
              <w:rPr>
                <w:sz w:val="18"/>
              </w:rPr>
              <w:t xml:space="preserve">12.55% </w:t>
            </w:r>
          </w:p>
        </w:tc>
        <w:tc>
          <w:tcPr>
            <w:tcW w:w="960" w:type="dxa"/>
            <w:tcBorders>
              <w:top w:val="single" w:sz="4" w:space="0" w:color="000000"/>
              <w:left w:val="single" w:sz="4" w:space="0" w:color="000000"/>
              <w:bottom w:val="single" w:sz="4" w:space="0" w:color="000000"/>
              <w:right w:val="single" w:sz="4" w:space="0" w:color="000000"/>
            </w:tcBorders>
          </w:tcPr>
          <w:p w14:paraId="7AC2DC70" w14:textId="77777777" w:rsidR="00615342" w:rsidRDefault="0075783B">
            <w:pPr>
              <w:spacing w:after="0" w:line="259" w:lineRule="auto"/>
              <w:ind w:left="0" w:firstLine="0"/>
            </w:pPr>
            <w:r>
              <w:rPr>
                <w:sz w:val="18"/>
              </w:rPr>
              <w:t xml:space="preserve">12.45% </w:t>
            </w:r>
          </w:p>
        </w:tc>
      </w:tr>
      <w:tr w:rsidR="00615342" w14:paraId="0DAC1C8C" w14:textId="77777777">
        <w:trPr>
          <w:trHeight w:val="310"/>
        </w:trPr>
        <w:tc>
          <w:tcPr>
            <w:tcW w:w="1361" w:type="dxa"/>
            <w:tcBorders>
              <w:top w:val="single" w:sz="4" w:space="0" w:color="000000"/>
              <w:left w:val="single" w:sz="4" w:space="0" w:color="000000"/>
              <w:bottom w:val="single" w:sz="4" w:space="0" w:color="000000"/>
              <w:right w:val="single" w:sz="4" w:space="0" w:color="000000"/>
            </w:tcBorders>
          </w:tcPr>
          <w:p w14:paraId="4582B056" w14:textId="77777777" w:rsidR="00615342" w:rsidRDefault="0075783B">
            <w:pPr>
              <w:spacing w:after="0" w:line="259" w:lineRule="auto"/>
              <w:ind w:left="0" w:firstLine="0"/>
            </w:pPr>
            <w:r>
              <w:rPr>
                <w:sz w:val="18"/>
              </w:rPr>
              <w:t xml:space="preserve">21 to 49 years </w:t>
            </w:r>
          </w:p>
        </w:tc>
        <w:tc>
          <w:tcPr>
            <w:tcW w:w="961" w:type="dxa"/>
            <w:tcBorders>
              <w:top w:val="single" w:sz="4" w:space="0" w:color="000000"/>
              <w:left w:val="single" w:sz="4" w:space="0" w:color="000000"/>
              <w:bottom w:val="single" w:sz="4" w:space="0" w:color="000000"/>
              <w:right w:val="single" w:sz="4" w:space="0" w:color="000000"/>
            </w:tcBorders>
          </w:tcPr>
          <w:p w14:paraId="41B39C39" w14:textId="77777777" w:rsidR="00615342" w:rsidRDefault="0075783B">
            <w:pPr>
              <w:spacing w:after="0" w:line="259" w:lineRule="auto"/>
              <w:ind w:left="0" w:firstLine="0"/>
            </w:pPr>
            <w:r>
              <w:rPr>
                <w:sz w:val="18"/>
              </w:rPr>
              <w:t xml:space="preserve"> </w:t>
            </w:r>
          </w:p>
        </w:tc>
        <w:tc>
          <w:tcPr>
            <w:tcW w:w="960" w:type="dxa"/>
            <w:tcBorders>
              <w:top w:val="single" w:sz="4" w:space="0" w:color="000000"/>
              <w:left w:val="single" w:sz="4" w:space="0" w:color="000000"/>
              <w:bottom w:val="single" w:sz="4" w:space="0" w:color="000000"/>
              <w:right w:val="single" w:sz="4" w:space="0" w:color="000000"/>
            </w:tcBorders>
          </w:tcPr>
          <w:p w14:paraId="227D0D67" w14:textId="77777777" w:rsidR="00615342" w:rsidRDefault="0075783B">
            <w:pPr>
              <w:spacing w:after="0" w:line="259" w:lineRule="auto"/>
              <w:ind w:left="0" w:firstLine="0"/>
            </w:pPr>
            <w:r>
              <w:rPr>
                <w:sz w:val="18"/>
              </w:rPr>
              <w:t xml:space="preserve"> </w:t>
            </w:r>
          </w:p>
        </w:tc>
        <w:tc>
          <w:tcPr>
            <w:tcW w:w="961" w:type="dxa"/>
            <w:tcBorders>
              <w:top w:val="single" w:sz="4" w:space="0" w:color="000000"/>
              <w:left w:val="single" w:sz="4" w:space="0" w:color="000000"/>
              <w:bottom w:val="single" w:sz="4" w:space="0" w:color="000000"/>
              <w:right w:val="single" w:sz="4" w:space="0" w:color="000000"/>
            </w:tcBorders>
          </w:tcPr>
          <w:p w14:paraId="3277E1F7" w14:textId="77777777" w:rsidR="00615342" w:rsidRDefault="0075783B">
            <w:pPr>
              <w:spacing w:after="0" w:line="259" w:lineRule="auto"/>
              <w:ind w:left="0" w:firstLine="0"/>
            </w:pPr>
            <w:r>
              <w:rPr>
                <w:sz w:val="18"/>
              </w:rPr>
              <w:t xml:space="preserve">23 </w:t>
            </w:r>
          </w:p>
        </w:tc>
        <w:tc>
          <w:tcPr>
            <w:tcW w:w="1000" w:type="dxa"/>
            <w:tcBorders>
              <w:top w:val="single" w:sz="4" w:space="0" w:color="000000"/>
              <w:left w:val="single" w:sz="4" w:space="0" w:color="000000"/>
              <w:bottom w:val="single" w:sz="4" w:space="0" w:color="000000"/>
              <w:right w:val="single" w:sz="4" w:space="0" w:color="000000"/>
            </w:tcBorders>
          </w:tcPr>
          <w:p w14:paraId="3C248763" w14:textId="77777777" w:rsidR="00615342" w:rsidRDefault="0075783B">
            <w:pPr>
              <w:spacing w:after="0" w:line="259" w:lineRule="auto"/>
              <w:ind w:left="0" w:firstLine="0"/>
            </w:pPr>
            <w:r>
              <w:rPr>
                <w:sz w:val="18"/>
              </w:rPr>
              <w:t xml:space="preserve">5 </w:t>
            </w:r>
          </w:p>
        </w:tc>
        <w:tc>
          <w:tcPr>
            <w:tcW w:w="1121" w:type="dxa"/>
            <w:tcBorders>
              <w:top w:val="single" w:sz="4" w:space="0" w:color="000000"/>
              <w:left w:val="single" w:sz="4" w:space="0" w:color="000000"/>
              <w:bottom w:val="single" w:sz="4" w:space="0" w:color="000000"/>
              <w:right w:val="single" w:sz="4" w:space="0" w:color="000000"/>
            </w:tcBorders>
          </w:tcPr>
          <w:p w14:paraId="606AC5D1" w14:textId="77777777" w:rsidR="00615342" w:rsidRDefault="0075783B">
            <w:pPr>
              <w:spacing w:after="0" w:line="259" w:lineRule="auto"/>
              <w:ind w:left="0" w:firstLine="0"/>
            </w:pPr>
            <w:r>
              <w:rPr>
                <w:sz w:val="18"/>
              </w:rPr>
              <w:t xml:space="preserve">12.07% </w:t>
            </w:r>
          </w:p>
        </w:tc>
        <w:tc>
          <w:tcPr>
            <w:tcW w:w="960" w:type="dxa"/>
            <w:tcBorders>
              <w:top w:val="single" w:sz="4" w:space="0" w:color="000000"/>
              <w:left w:val="single" w:sz="4" w:space="0" w:color="000000"/>
              <w:bottom w:val="single" w:sz="4" w:space="0" w:color="000000"/>
              <w:right w:val="single" w:sz="4" w:space="0" w:color="000000"/>
            </w:tcBorders>
          </w:tcPr>
          <w:p w14:paraId="7B33CF7E" w14:textId="77777777" w:rsidR="00615342" w:rsidRDefault="0075783B">
            <w:pPr>
              <w:spacing w:after="0" w:line="259" w:lineRule="auto"/>
              <w:ind w:left="0" w:firstLine="0"/>
            </w:pPr>
            <w:r>
              <w:rPr>
                <w:sz w:val="18"/>
              </w:rPr>
              <w:t xml:space="preserve">11.97% </w:t>
            </w:r>
          </w:p>
        </w:tc>
      </w:tr>
      <w:tr w:rsidR="00615342" w14:paraId="66878F4E" w14:textId="77777777">
        <w:trPr>
          <w:trHeight w:val="311"/>
        </w:trPr>
        <w:tc>
          <w:tcPr>
            <w:tcW w:w="1361" w:type="dxa"/>
            <w:tcBorders>
              <w:top w:val="single" w:sz="4" w:space="0" w:color="000000"/>
              <w:left w:val="single" w:sz="4" w:space="0" w:color="000000"/>
              <w:bottom w:val="single" w:sz="4" w:space="0" w:color="000000"/>
              <w:right w:val="single" w:sz="4" w:space="0" w:color="000000"/>
            </w:tcBorders>
          </w:tcPr>
          <w:p w14:paraId="1ECFDF6F" w14:textId="77777777" w:rsidR="00615342" w:rsidRDefault="0075783B">
            <w:pPr>
              <w:spacing w:after="0" w:line="259" w:lineRule="auto"/>
              <w:ind w:left="0" w:firstLine="0"/>
            </w:pPr>
            <w:r>
              <w:rPr>
                <w:sz w:val="18"/>
              </w:rPr>
              <w:t xml:space="preserve">50-54 years </w:t>
            </w:r>
          </w:p>
        </w:tc>
        <w:tc>
          <w:tcPr>
            <w:tcW w:w="961" w:type="dxa"/>
            <w:tcBorders>
              <w:top w:val="single" w:sz="4" w:space="0" w:color="000000"/>
              <w:left w:val="single" w:sz="4" w:space="0" w:color="000000"/>
              <w:bottom w:val="single" w:sz="4" w:space="0" w:color="000000"/>
              <w:right w:val="single" w:sz="4" w:space="0" w:color="000000"/>
            </w:tcBorders>
          </w:tcPr>
          <w:p w14:paraId="27BB5E1F" w14:textId="77777777" w:rsidR="00615342" w:rsidRDefault="0075783B">
            <w:pPr>
              <w:spacing w:after="0" w:line="259" w:lineRule="auto"/>
              <w:ind w:left="0" w:firstLine="0"/>
            </w:pPr>
            <w:r>
              <w:rPr>
                <w:sz w:val="18"/>
              </w:rPr>
              <w:t xml:space="preserve"> </w:t>
            </w:r>
          </w:p>
        </w:tc>
        <w:tc>
          <w:tcPr>
            <w:tcW w:w="960" w:type="dxa"/>
            <w:tcBorders>
              <w:top w:val="single" w:sz="4" w:space="0" w:color="000000"/>
              <w:left w:val="single" w:sz="4" w:space="0" w:color="000000"/>
              <w:bottom w:val="single" w:sz="4" w:space="0" w:color="000000"/>
              <w:right w:val="single" w:sz="4" w:space="0" w:color="000000"/>
            </w:tcBorders>
          </w:tcPr>
          <w:p w14:paraId="5A1698F6" w14:textId="77777777" w:rsidR="00615342" w:rsidRDefault="0075783B">
            <w:pPr>
              <w:spacing w:after="0" w:line="259" w:lineRule="auto"/>
              <w:ind w:left="0" w:firstLine="0"/>
            </w:pPr>
            <w:r>
              <w:rPr>
                <w:sz w:val="18"/>
              </w:rPr>
              <w:t xml:space="preserve"> </w:t>
            </w:r>
          </w:p>
        </w:tc>
        <w:tc>
          <w:tcPr>
            <w:tcW w:w="961" w:type="dxa"/>
            <w:tcBorders>
              <w:top w:val="single" w:sz="4" w:space="0" w:color="000000"/>
              <w:left w:val="single" w:sz="4" w:space="0" w:color="000000"/>
              <w:bottom w:val="single" w:sz="4" w:space="0" w:color="000000"/>
              <w:right w:val="single" w:sz="4" w:space="0" w:color="000000"/>
            </w:tcBorders>
          </w:tcPr>
          <w:p w14:paraId="2FF6FD12" w14:textId="77777777" w:rsidR="00615342" w:rsidRDefault="0075783B">
            <w:pPr>
              <w:spacing w:after="0" w:line="259" w:lineRule="auto"/>
              <w:ind w:left="0" w:firstLine="0"/>
            </w:pPr>
            <w:r>
              <w:rPr>
                <w:sz w:val="18"/>
              </w:rPr>
              <w:t xml:space="preserve">24 </w:t>
            </w:r>
          </w:p>
        </w:tc>
        <w:tc>
          <w:tcPr>
            <w:tcW w:w="1000" w:type="dxa"/>
            <w:tcBorders>
              <w:top w:val="single" w:sz="4" w:space="0" w:color="000000"/>
              <w:left w:val="single" w:sz="4" w:space="0" w:color="000000"/>
              <w:bottom w:val="single" w:sz="4" w:space="0" w:color="000000"/>
              <w:right w:val="single" w:sz="4" w:space="0" w:color="000000"/>
            </w:tcBorders>
          </w:tcPr>
          <w:p w14:paraId="31575E00" w14:textId="77777777" w:rsidR="00615342" w:rsidRDefault="0075783B">
            <w:pPr>
              <w:spacing w:after="0" w:line="259" w:lineRule="auto"/>
              <w:ind w:left="0" w:firstLine="0"/>
            </w:pPr>
            <w:r>
              <w:rPr>
                <w:sz w:val="18"/>
              </w:rPr>
              <w:t xml:space="preserve">5 </w:t>
            </w:r>
          </w:p>
        </w:tc>
        <w:tc>
          <w:tcPr>
            <w:tcW w:w="1121" w:type="dxa"/>
            <w:tcBorders>
              <w:top w:val="single" w:sz="4" w:space="0" w:color="000000"/>
              <w:left w:val="single" w:sz="4" w:space="0" w:color="000000"/>
              <w:bottom w:val="single" w:sz="4" w:space="0" w:color="000000"/>
              <w:right w:val="single" w:sz="4" w:space="0" w:color="000000"/>
            </w:tcBorders>
          </w:tcPr>
          <w:p w14:paraId="7FBE0442" w14:textId="77777777" w:rsidR="00615342" w:rsidRDefault="0075783B">
            <w:pPr>
              <w:spacing w:after="0" w:line="259" w:lineRule="auto"/>
              <w:ind w:left="0" w:firstLine="0"/>
            </w:pPr>
            <w:r>
              <w:rPr>
                <w:sz w:val="18"/>
              </w:rPr>
              <w:t xml:space="preserve">12.55% </w:t>
            </w:r>
          </w:p>
        </w:tc>
        <w:tc>
          <w:tcPr>
            <w:tcW w:w="960" w:type="dxa"/>
            <w:tcBorders>
              <w:top w:val="single" w:sz="4" w:space="0" w:color="000000"/>
              <w:left w:val="single" w:sz="4" w:space="0" w:color="000000"/>
              <w:bottom w:val="single" w:sz="4" w:space="0" w:color="000000"/>
              <w:right w:val="single" w:sz="4" w:space="0" w:color="000000"/>
            </w:tcBorders>
          </w:tcPr>
          <w:p w14:paraId="37B64526" w14:textId="77777777" w:rsidR="00615342" w:rsidRDefault="0075783B">
            <w:pPr>
              <w:spacing w:after="0" w:line="259" w:lineRule="auto"/>
              <w:ind w:left="0" w:firstLine="0"/>
            </w:pPr>
            <w:r>
              <w:rPr>
                <w:sz w:val="18"/>
              </w:rPr>
              <w:t xml:space="preserve">12.45% </w:t>
            </w:r>
          </w:p>
        </w:tc>
      </w:tr>
      <w:tr w:rsidR="00615342" w14:paraId="1DAAFB17" w14:textId="77777777">
        <w:trPr>
          <w:trHeight w:val="310"/>
        </w:trPr>
        <w:tc>
          <w:tcPr>
            <w:tcW w:w="1361" w:type="dxa"/>
            <w:tcBorders>
              <w:top w:val="single" w:sz="4" w:space="0" w:color="000000"/>
              <w:left w:val="single" w:sz="4" w:space="0" w:color="000000"/>
              <w:bottom w:val="single" w:sz="4" w:space="0" w:color="000000"/>
              <w:right w:val="single" w:sz="4" w:space="0" w:color="000000"/>
            </w:tcBorders>
          </w:tcPr>
          <w:p w14:paraId="79918EA1" w14:textId="77777777" w:rsidR="00615342" w:rsidRDefault="0075783B">
            <w:pPr>
              <w:spacing w:after="0" w:line="259" w:lineRule="auto"/>
              <w:ind w:left="0" w:firstLine="0"/>
            </w:pPr>
            <w:r>
              <w:rPr>
                <w:sz w:val="18"/>
              </w:rPr>
              <w:t xml:space="preserve">55 to 59 years </w:t>
            </w:r>
          </w:p>
        </w:tc>
        <w:tc>
          <w:tcPr>
            <w:tcW w:w="961" w:type="dxa"/>
            <w:tcBorders>
              <w:top w:val="single" w:sz="4" w:space="0" w:color="000000"/>
              <w:left w:val="single" w:sz="4" w:space="0" w:color="000000"/>
              <w:bottom w:val="single" w:sz="4" w:space="0" w:color="000000"/>
              <w:right w:val="single" w:sz="4" w:space="0" w:color="000000"/>
            </w:tcBorders>
          </w:tcPr>
          <w:p w14:paraId="6019BAE3" w14:textId="77777777" w:rsidR="00615342" w:rsidRDefault="0075783B">
            <w:pPr>
              <w:spacing w:after="0" w:line="259" w:lineRule="auto"/>
              <w:ind w:left="0" w:firstLine="0"/>
            </w:pPr>
            <w:r>
              <w:rPr>
                <w:sz w:val="18"/>
              </w:rPr>
              <w:t xml:space="preserve"> </w:t>
            </w:r>
          </w:p>
        </w:tc>
        <w:tc>
          <w:tcPr>
            <w:tcW w:w="960" w:type="dxa"/>
            <w:tcBorders>
              <w:top w:val="single" w:sz="4" w:space="0" w:color="000000"/>
              <w:left w:val="single" w:sz="4" w:space="0" w:color="000000"/>
              <w:bottom w:val="single" w:sz="4" w:space="0" w:color="000000"/>
              <w:right w:val="single" w:sz="4" w:space="0" w:color="000000"/>
            </w:tcBorders>
          </w:tcPr>
          <w:p w14:paraId="56236ECE" w14:textId="77777777" w:rsidR="00615342" w:rsidRDefault="0075783B">
            <w:pPr>
              <w:spacing w:after="0" w:line="259" w:lineRule="auto"/>
              <w:ind w:left="0" w:firstLine="0"/>
            </w:pPr>
            <w:r>
              <w:rPr>
                <w:sz w:val="18"/>
              </w:rPr>
              <w:t xml:space="preserve"> </w:t>
            </w:r>
          </w:p>
        </w:tc>
        <w:tc>
          <w:tcPr>
            <w:tcW w:w="961" w:type="dxa"/>
            <w:tcBorders>
              <w:top w:val="single" w:sz="4" w:space="0" w:color="000000"/>
              <w:left w:val="single" w:sz="4" w:space="0" w:color="000000"/>
              <w:bottom w:val="single" w:sz="4" w:space="0" w:color="000000"/>
              <w:right w:val="single" w:sz="4" w:space="0" w:color="000000"/>
            </w:tcBorders>
          </w:tcPr>
          <w:p w14:paraId="285EB499" w14:textId="77777777" w:rsidR="00615342" w:rsidRDefault="0075783B">
            <w:pPr>
              <w:spacing w:after="0" w:line="259" w:lineRule="auto"/>
              <w:ind w:left="0" w:firstLine="0"/>
            </w:pPr>
            <w:r>
              <w:rPr>
                <w:sz w:val="18"/>
              </w:rPr>
              <w:t xml:space="preserve">26 </w:t>
            </w:r>
          </w:p>
        </w:tc>
        <w:tc>
          <w:tcPr>
            <w:tcW w:w="1000" w:type="dxa"/>
            <w:tcBorders>
              <w:top w:val="single" w:sz="4" w:space="0" w:color="000000"/>
              <w:left w:val="single" w:sz="4" w:space="0" w:color="000000"/>
              <w:bottom w:val="single" w:sz="4" w:space="0" w:color="000000"/>
              <w:right w:val="single" w:sz="4" w:space="0" w:color="000000"/>
            </w:tcBorders>
          </w:tcPr>
          <w:p w14:paraId="54430A4D" w14:textId="77777777" w:rsidR="00615342" w:rsidRDefault="0075783B">
            <w:pPr>
              <w:spacing w:after="0" w:line="259" w:lineRule="auto"/>
              <w:ind w:left="0" w:firstLine="0"/>
            </w:pPr>
            <w:r>
              <w:rPr>
                <w:sz w:val="18"/>
              </w:rPr>
              <w:t xml:space="preserve">5 </w:t>
            </w:r>
          </w:p>
        </w:tc>
        <w:tc>
          <w:tcPr>
            <w:tcW w:w="1121" w:type="dxa"/>
            <w:tcBorders>
              <w:top w:val="single" w:sz="4" w:space="0" w:color="000000"/>
              <w:left w:val="single" w:sz="4" w:space="0" w:color="000000"/>
              <w:bottom w:val="single" w:sz="4" w:space="0" w:color="000000"/>
              <w:right w:val="single" w:sz="4" w:space="0" w:color="000000"/>
            </w:tcBorders>
          </w:tcPr>
          <w:p w14:paraId="2AEF1912" w14:textId="77777777" w:rsidR="00615342" w:rsidRDefault="0075783B">
            <w:pPr>
              <w:spacing w:after="0" w:line="259" w:lineRule="auto"/>
              <w:ind w:left="0" w:firstLine="0"/>
            </w:pPr>
            <w:r>
              <w:rPr>
                <w:sz w:val="18"/>
              </w:rPr>
              <w:t xml:space="preserve">13.54% </w:t>
            </w:r>
          </w:p>
        </w:tc>
        <w:tc>
          <w:tcPr>
            <w:tcW w:w="960" w:type="dxa"/>
            <w:tcBorders>
              <w:top w:val="single" w:sz="4" w:space="0" w:color="000000"/>
              <w:left w:val="single" w:sz="4" w:space="0" w:color="000000"/>
              <w:bottom w:val="single" w:sz="4" w:space="0" w:color="000000"/>
              <w:right w:val="single" w:sz="4" w:space="0" w:color="000000"/>
            </w:tcBorders>
          </w:tcPr>
          <w:p w14:paraId="31A18D00" w14:textId="77777777" w:rsidR="00615342" w:rsidRDefault="0075783B">
            <w:pPr>
              <w:spacing w:after="0" w:line="259" w:lineRule="auto"/>
              <w:ind w:left="0" w:firstLine="0"/>
            </w:pPr>
            <w:r>
              <w:rPr>
                <w:sz w:val="18"/>
              </w:rPr>
              <w:t xml:space="preserve">13.42% </w:t>
            </w:r>
          </w:p>
        </w:tc>
      </w:tr>
      <w:tr w:rsidR="00615342" w14:paraId="593D77BA" w14:textId="77777777">
        <w:trPr>
          <w:trHeight w:val="310"/>
        </w:trPr>
        <w:tc>
          <w:tcPr>
            <w:tcW w:w="1361" w:type="dxa"/>
            <w:tcBorders>
              <w:top w:val="single" w:sz="4" w:space="0" w:color="000000"/>
              <w:left w:val="single" w:sz="4" w:space="0" w:color="000000"/>
              <w:bottom w:val="single" w:sz="4" w:space="0" w:color="000000"/>
              <w:right w:val="single" w:sz="4" w:space="0" w:color="000000"/>
            </w:tcBorders>
          </w:tcPr>
          <w:p w14:paraId="436F5CC6" w14:textId="77777777" w:rsidR="00615342" w:rsidRDefault="0075783B">
            <w:pPr>
              <w:spacing w:after="0" w:line="259" w:lineRule="auto"/>
              <w:ind w:left="0" w:firstLine="0"/>
            </w:pPr>
            <w:r>
              <w:rPr>
                <w:sz w:val="18"/>
              </w:rPr>
              <w:t xml:space="preserve">≥ 60 years </w:t>
            </w:r>
          </w:p>
        </w:tc>
        <w:tc>
          <w:tcPr>
            <w:tcW w:w="961" w:type="dxa"/>
            <w:tcBorders>
              <w:top w:val="single" w:sz="4" w:space="0" w:color="000000"/>
              <w:left w:val="single" w:sz="4" w:space="0" w:color="000000"/>
              <w:bottom w:val="single" w:sz="4" w:space="0" w:color="000000"/>
              <w:right w:val="single" w:sz="4" w:space="0" w:color="000000"/>
            </w:tcBorders>
          </w:tcPr>
          <w:p w14:paraId="2246F358" w14:textId="77777777" w:rsidR="00615342" w:rsidRDefault="0075783B">
            <w:pPr>
              <w:spacing w:after="0" w:line="259" w:lineRule="auto"/>
              <w:ind w:left="0" w:firstLine="0"/>
            </w:pPr>
            <w:r>
              <w:rPr>
                <w:sz w:val="18"/>
              </w:rPr>
              <w:t xml:space="preserve"> </w:t>
            </w:r>
          </w:p>
        </w:tc>
        <w:tc>
          <w:tcPr>
            <w:tcW w:w="960" w:type="dxa"/>
            <w:tcBorders>
              <w:top w:val="single" w:sz="4" w:space="0" w:color="000000"/>
              <w:left w:val="single" w:sz="4" w:space="0" w:color="000000"/>
              <w:bottom w:val="single" w:sz="4" w:space="0" w:color="000000"/>
              <w:right w:val="single" w:sz="4" w:space="0" w:color="000000"/>
            </w:tcBorders>
          </w:tcPr>
          <w:p w14:paraId="16F24186" w14:textId="77777777" w:rsidR="00615342" w:rsidRDefault="0075783B">
            <w:pPr>
              <w:spacing w:after="0" w:line="259" w:lineRule="auto"/>
              <w:ind w:left="0" w:firstLine="0"/>
            </w:pPr>
            <w:r>
              <w:rPr>
                <w:sz w:val="18"/>
              </w:rPr>
              <w:t xml:space="preserve"> </w:t>
            </w:r>
          </w:p>
        </w:tc>
        <w:tc>
          <w:tcPr>
            <w:tcW w:w="961" w:type="dxa"/>
            <w:tcBorders>
              <w:top w:val="single" w:sz="4" w:space="0" w:color="000000"/>
              <w:left w:val="single" w:sz="4" w:space="0" w:color="000000"/>
              <w:bottom w:val="single" w:sz="4" w:space="0" w:color="000000"/>
              <w:right w:val="single" w:sz="4" w:space="0" w:color="000000"/>
            </w:tcBorders>
          </w:tcPr>
          <w:p w14:paraId="66C88140" w14:textId="77777777" w:rsidR="00615342" w:rsidRDefault="0075783B">
            <w:pPr>
              <w:spacing w:after="0" w:line="259" w:lineRule="auto"/>
              <w:ind w:left="0" w:firstLine="0"/>
            </w:pPr>
            <w:r>
              <w:rPr>
                <w:sz w:val="18"/>
              </w:rPr>
              <w:t xml:space="preserve">27 </w:t>
            </w:r>
          </w:p>
        </w:tc>
        <w:tc>
          <w:tcPr>
            <w:tcW w:w="1000" w:type="dxa"/>
            <w:tcBorders>
              <w:top w:val="single" w:sz="4" w:space="0" w:color="000000"/>
              <w:left w:val="single" w:sz="4" w:space="0" w:color="000000"/>
              <w:bottom w:val="single" w:sz="4" w:space="0" w:color="000000"/>
              <w:right w:val="single" w:sz="4" w:space="0" w:color="000000"/>
            </w:tcBorders>
          </w:tcPr>
          <w:p w14:paraId="351370B5" w14:textId="77777777" w:rsidR="00615342" w:rsidRDefault="0075783B">
            <w:pPr>
              <w:spacing w:after="0" w:line="259" w:lineRule="auto"/>
              <w:ind w:left="0" w:firstLine="0"/>
            </w:pPr>
            <w:r>
              <w:rPr>
                <w:sz w:val="18"/>
              </w:rPr>
              <w:t xml:space="preserve">5 </w:t>
            </w:r>
          </w:p>
        </w:tc>
        <w:tc>
          <w:tcPr>
            <w:tcW w:w="1121" w:type="dxa"/>
            <w:tcBorders>
              <w:top w:val="single" w:sz="4" w:space="0" w:color="000000"/>
              <w:left w:val="single" w:sz="4" w:space="0" w:color="000000"/>
              <w:bottom w:val="single" w:sz="4" w:space="0" w:color="000000"/>
              <w:right w:val="single" w:sz="4" w:space="0" w:color="000000"/>
            </w:tcBorders>
          </w:tcPr>
          <w:p w14:paraId="45D79E47" w14:textId="77777777" w:rsidR="00615342" w:rsidRDefault="0075783B">
            <w:pPr>
              <w:spacing w:after="0" w:line="259" w:lineRule="auto"/>
              <w:ind w:left="0" w:firstLine="0"/>
            </w:pPr>
            <w:r>
              <w:rPr>
                <w:sz w:val="18"/>
              </w:rPr>
              <w:t xml:space="preserve">14.04% </w:t>
            </w:r>
          </w:p>
        </w:tc>
        <w:tc>
          <w:tcPr>
            <w:tcW w:w="960" w:type="dxa"/>
            <w:tcBorders>
              <w:top w:val="single" w:sz="4" w:space="0" w:color="000000"/>
              <w:left w:val="single" w:sz="4" w:space="0" w:color="000000"/>
              <w:bottom w:val="single" w:sz="4" w:space="0" w:color="000000"/>
              <w:right w:val="single" w:sz="4" w:space="0" w:color="000000"/>
            </w:tcBorders>
          </w:tcPr>
          <w:p w14:paraId="7BDFF16A" w14:textId="77777777" w:rsidR="00615342" w:rsidRDefault="0075783B">
            <w:pPr>
              <w:spacing w:after="0" w:line="259" w:lineRule="auto"/>
              <w:ind w:left="0" w:firstLine="0"/>
            </w:pPr>
            <w:r>
              <w:rPr>
                <w:sz w:val="18"/>
              </w:rPr>
              <w:t xml:space="preserve">13.91% </w:t>
            </w:r>
          </w:p>
        </w:tc>
      </w:tr>
    </w:tbl>
    <w:p w14:paraId="2626FD1A" w14:textId="77777777" w:rsidR="00615342" w:rsidRDefault="0075783B">
      <w:pPr>
        <w:tabs>
          <w:tab w:val="center" w:pos="1005"/>
          <w:tab w:val="center" w:pos="3078"/>
        </w:tabs>
        <w:spacing w:after="0" w:line="259" w:lineRule="auto"/>
        <w:ind w:left="0" w:firstLine="0"/>
      </w:pPr>
      <w:r>
        <w:rPr>
          <w:rFonts w:ascii="Calibri" w:hAnsi="Calibri"/>
        </w:rPr>
        <w:tab/>
      </w:r>
      <w:r>
        <w:rPr>
          <w:sz w:val="18"/>
        </w:rPr>
        <w:t xml:space="preserve">V=holiday </w:t>
      </w:r>
      <w:r>
        <w:rPr>
          <w:sz w:val="18"/>
        </w:rPr>
        <w:tab/>
        <w:t xml:space="preserve">W=employment days </w:t>
      </w:r>
    </w:p>
    <w:p w14:paraId="40C8A2D1" w14:textId="77777777" w:rsidR="00615342" w:rsidRDefault="0075783B">
      <w:pPr>
        <w:spacing w:after="0" w:line="259" w:lineRule="auto"/>
        <w:ind w:left="565" w:firstLine="0"/>
      </w:pPr>
      <w:r>
        <w:rPr>
          <w:sz w:val="18"/>
        </w:rPr>
        <w:t xml:space="preserve"> </w:t>
      </w:r>
      <w:r>
        <w:br w:type="page"/>
      </w:r>
    </w:p>
    <w:bookmarkEnd w:id="1"/>
    <w:p w14:paraId="6C1AF3A1" w14:textId="77777777" w:rsidR="00615342" w:rsidRDefault="0075783B">
      <w:pPr>
        <w:pStyle w:val="Kop1"/>
        <w:ind w:left="560"/>
      </w:pPr>
      <w:r>
        <w:lastRenderedPageBreak/>
        <w:t xml:space="preserve">APPENDIX 3 Procedure job classification/job descriptions </w:t>
      </w:r>
    </w:p>
    <w:p w14:paraId="6101612C" w14:textId="77777777" w:rsidR="00615342" w:rsidRDefault="0075783B">
      <w:pPr>
        <w:spacing w:after="0" w:line="259" w:lineRule="auto"/>
        <w:ind w:left="565" w:firstLine="0"/>
      </w:pPr>
      <w:r>
        <w:rPr>
          <w:b/>
        </w:rPr>
        <w:t xml:space="preserve"> </w:t>
      </w:r>
    </w:p>
    <w:p w14:paraId="0CF9AE3A" w14:textId="1F6870A4" w:rsidR="00615342" w:rsidRDefault="0075783B">
      <w:pPr>
        <w:spacing w:after="12" w:line="248" w:lineRule="auto"/>
        <w:ind w:left="560" w:right="429"/>
      </w:pPr>
      <w:r>
        <w:rPr>
          <w:b/>
        </w:rPr>
        <w:t xml:space="preserve">Job descriptions for non-driving, technical and administrative employees.  </w:t>
      </w:r>
      <w:r w:rsidR="005E5238">
        <w:rPr>
          <w:b/>
        </w:rPr>
        <w:br/>
      </w:r>
      <w:r>
        <w:t xml:space="preserve">This is an elaboration of Article 44. </w:t>
      </w:r>
      <w:r>
        <w:rPr>
          <w:b/>
          <w:sz w:val="28"/>
        </w:rPr>
        <w:t xml:space="preserve"> </w:t>
      </w:r>
    </w:p>
    <w:p w14:paraId="619DA75B" w14:textId="77777777" w:rsidR="00615342" w:rsidRDefault="0075783B">
      <w:pPr>
        <w:pStyle w:val="Kop1"/>
        <w:ind w:left="560"/>
      </w:pPr>
      <w:r>
        <w:t xml:space="preserve">Job classification manual </w:t>
      </w:r>
    </w:p>
    <w:p w14:paraId="782A486A" w14:textId="77777777" w:rsidR="00615342" w:rsidRDefault="0075783B">
      <w:pPr>
        <w:numPr>
          <w:ilvl w:val="0"/>
          <w:numId w:val="59"/>
        </w:numPr>
        <w:ind w:right="53" w:hanging="135"/>
      </w:pPr>
      <w:r>
        <w:t xml:space="preserve">General: </w:t>
      </w:r>
    </w:p>
    <w:p w14:paraId="0928FC1A" w14:textId="16C85B6F" w:rsidR="00615342" w:rsidRDefault="0075783B">
      <w:pPr>
        <w:numPr>
          <w:ilvl w:val="0"/>
          <w:numId w:val="59"/>
        </w:numPr>
        <w:ind w:right="53" w:hanging="135"/>
      </w:pPr>
      <w:r>
        <w:t>Job classification procedure; - Entry</w:t>
      </w:r>
      <w:r w:rsidR="005E5238">
        <w:t xml:space="preserve"> level</w:t>
      </w:r>
      <w:r>
        <w:t xml:space="preserve"> jobs</w:t>
      </w:r>
    </w:p>
    <w:p w14:paraId="045C3303" w14:textId="77777777" w:rsidR="00615342" w:rsidRDefault="0075783B">
      <w:pPr>
        <w:numPr>
          <w:ilvl w:val="0"/>
          <w:numId w:val="59"/>
        </w:numPr>
        <w:ind w:right="53" w:hanging="135"/>
      </w:pPr>
      <w:r>
        <w:t xml:space="preserve">Problems, questions. </w:t>
      </w:r>
    </w:p>
    <w:p w14:paraId="601DAB17" w14:textId="77777777" w:rsidR="00615342" w:rsidRDefault="0075783B">
      <w:pPr>
        <w:spacing w:after="0" w:line="259" w:lineRule="auto"/>
        <w:ind w:left="565" w:firstLine="0"/>
      </w:pPr>
      <w:r>
        <w:t xml:space="preserve"> </w:t>
      </w:r>
    </w:p>
    <w:p w14:paraId="6D39899D" w14:textId="77777777" w:rsidR="00615342" w:rsidRDefault="0075783B">
      <w:pPr>
        <w:pStyle w:val="Kop2"/>
        <w:ind w:left="560" w:right="28"/>
      </w:pPr>
      <w:r>
        <w:t xml:space="preserve">General </w:t>
      </w:r>
    </w:p>
    <w:p w14:paraId="53613A54" w14:textId="77777777" w:rsidR="00615342" w:rsidRDefault="0075783B">
      <w:pPr>
        <w:ind w:left="560" w:right="53"/>
      </w:pPr>
      <w:r>
        <w:t xml:space="preserve">AWVN conducted a job survey in the industry on behalf of CLA parties Private Bus Transport. </w:t>
      </w:r>
    </w:p>
    <w:p w14:paraId="540790BD" w14:textId="77777777" w:rsidR="00615342" w:rsidRDefault="0075783B">
      <w:pPr>
        <w:ind w:left="560" w:right="53"/>
      </w:pPr>
      <w:r>
        <w:t xml:space="preserve">This study aimed to compile a sample job classification manual. Using this, employers can classify jobs within their company into a salary range. To compile this sample job classification manual, 13 common or industry-specific jobs were examined in a number of companies. Most of these jobs can be performed at different levels. It was therefore decided to lay down the jobs in ascending job levels (concisely) in matrices. Their job level was then determined using the ORBA method of which AWVN is the system owner. </w:t>
      </w:r>
    </w:p>
    <w:p w14:paraId="414895E6" w14:textId="77777777" w:rsidR="00615342" w:rsidRDefault="0075783B">
      <w:pPr>
        <w:spacing w:after="0" w:line="259" w:lineRule="auto"/>
        <w:ind w:left="0" w:firstLine="0"/>
      </w:pPr>
      <w:r>
        <w:t xml:space="preserve"> </w:t>
      </w:r>
    </w:p>
    <w:p w14:paraId="18AB8055" w14:textId="77777777" w:rsidR="00615342" w:rsidRDefault="0075783B">
      <w:pPr>
        <w:ind w:left="565" w:right="53" w:hanging="565"/>
      </w:pPr>
      <w:r>
        <w:t xml:space="preserve"> </w:t>
      </w:r>
      <w:r>
        <w:tab/>
        <w:t xml:space="preserve">Based on the job level, jobs have been classified into job categories (salary groups) (group I to VIII).  </w:t>
      </w:r>
    </w:p>
    <w:p w14:paraId="06670650" w14:textId="77777777" w:rsidR="00615342" w:rsidRDefault="0075783B">
      <w:pPr>
        <w:spacing w:after="0" w:line="259" w:lineRule="auto"/>
        <w:ind w:left="565" w:firstLine="0"/>
      </w:pPr>
      <w:r>
        <w:rPr>
          <w:b/>
        </w:rPr>
        <w:t xml:space="preserve"> </w:t>
      </w:r>
    </w:p>
    <w:p w14:paraId="3969DED7" w14:textId="77777777" w:rsidR="00615342" w:rsidRDefault="0075783B">
      <w:pPr>
        <w:ind w:left="560" w:right="5900"/>
      </w:pPr>
      <w:r>
        <w:rPr>
          <w:b/>
        </w:rPr>
        <w:t>Job classification procedure preliminary remarks:</w:t>
      </w:r>
      <w:r>
        <w:t xml:space="preserve"> </w:t>
      </w:r>
    </w:p>
    <w:p w14:paraId="2D96A54A" w14:textId="77777777" w:rsidR="00615342" w:rsidRDefault="0075783B">
      <w:pPr>
        <w:numPr>
          <w:ilvl w:val="0"/>
          <w:numId w:val="60"/>
        </w:numPr>
        <w:ind w:right="53" w:hanging="426"/>
      </w:pPr>
      <w:r>
        <w:t xml:space="preserve">A job is defined as: "the set of activities/responsibilities performed by one person". </w:t>
      </w:r>
    </w:p>
    <w:p w14:paraId="074FD0CB" w14:textId="77777777" w:rsidR="00615342" w:rsidRDefault="0075783B">
      <w:pPr>
        <w:numPr>
          <w:ilvl w:val="0"/>
          <w:numId w:val="60"/>
        </w:numPr>
        <w:ind w:right="53" w:hanging="426"/>
      </w:pPr>
      <w:r>
        <w:t xml:space="preserve">Job titles are not in themselves indicative of the level of jobs. What determines the level is the content of a job and not the title assigned to it. </w:t>
      </w:r>
    </w:p>
    <w:p w14:paraId="1C09A51C" w14:textId="77777777" w:rsidR="00615342" w:rsidRDefault="0075783B">
      <w:pPr>
        <w:numPr>
          <w:ilvl w:val="0"/>
          <w:numId w:val="60"/>
        </w:numPr>
        <w:ind w:right="53" w:hanging="426"/>
      </w:pPr>
      <w:r>
        <w:t xml:space="preserve">When grading jobs in the CLA salary scales, it is about the content of the job. How the job holder performs the job does not play a role in the grading of the job (so job grading is not an assessment system). </w:t>
      </w:r>
    </w:p>
    <w:p w14:paraId="390FE0D7" w14:textId="77777777" w:rsidR="00615342" w:rsidRDefault="0075783B">
      <w:pPr>
        <w:numPr>
          <w:ilvl w:val="0"/>
          <w:numId w:val="60"/>
        </w:numPr>
        <w:ind w:right="53" w:hanging="426"/>
      </w:pPr>
      <w:r>
        <w:t xml:space="preserve">In case there is a combination of jobs (or parts thereof) within a company, their totality should be compared with one or more suitable sample jobs. If this is not possible, it is best to apply the rule of thumb that the most demanding components within a job determine the level. Pay attention to whether the most demanding part of the job is fully performed. </w:t>
      </w:r>
    </w:p>
    <w:p w14:paraId="31315E64" w14:textId="77777777" w:rsidR="00615342" w:rsidRDefault="0075783B">
      <w:pPr>
        <w:numPr>
          <w:ilvl w:val="0"/>
          <w:numId w:val="60"/>
        </w:numPr>
        <w:ind w:right="53" w:hanging="426"/>
      </w:pPr>
      <w:r>
        <w:t xml:space="preserve">In many cases, the jobs to be scaled will not literally match any of the examples, sometimes even more than one example job and sometimes perhaps none at all. </w:t>
      </w:r>
    </w:p>
    <w:p w14:paraId="4DFEE457" w14:textId="77777777" w:rsidR="00615342" w:rsidRDefault="0075783B">
      <w:pPr>
        <w:numPr>
          <w:ilvl w:val="0"/>
          <w:numId w:val="60"/>
        </w:numPr>
        <w:spacing w:after="72"/>
        <w:ind w:right="53" w:hanging="426"/>
      </w:pPr>
      <w:r>
        <w:t xml:space="preserve">The procedure to be followed is as follows: </w:t>
      </w:r>
    </w:p>
    <w:p w14:paraId="468AB86B" w14:textId="77777777" w:rsidR="00615342" w:rsidRDefault="0075783B">
      <w:pPr>
        <w:numPr>
          <w:ilvl w:val="1"/>
          <w:numId w:val="60"/>
        </w:numPr>
        <w:ind w:right="53" w:hanging="425"/>
      </w:pPr>
      <w:r>
        <w:t xml:space="preserve">Make an inventory of the positions in the company that can be scaled up. Scale as many functions as possible simultaneously. </w:t>
      </w:r>
    </w:p>
    <w:p w14:paraId="52D1C067" w14:textId="77777777" w:rsidR="00615342" w:rsidRDefault="0075783B">
      <w:pPr>
        <w:numPr>
          <w:ilvl w:val="1"/>
          <w:numId w:val="60"/>
        </w:numPr>
        <w:ind w:right="53" w:hanging="425"/>
      </w:pPr>
      <w:r>
        <w:t xml:space="preserve">Summarise the tasks that can be distinguished in each position as concisely as possible. In particular, assume responsibilities and competences for each task. </w:t>
      </w:r>
    </w:p>
    <w:p w14:paraId="53CF1FF6" w14:textId="77777777" w:rsidR="00615342" w:rsidRDefault="0075783B">
      <w:pPr>
        <w:numPr>
          <w:ilvl w:val="1"/>
          <w:numId w:val="60"/>
        </w:numPr>
        <w:ind w:right="53" w:hanging="425"/>
      </w:pPr>
      <w:r>
        <w:t xml:space="preserve">Through critical reading, try to find as many job images corresponding to the jobs to be scaled as possible. </w:t>
      </w:r>
    </w:p>
    <w:p w14:paraId="4C09F376" w14:textId="77777777" w:rsidR="00615342" w:rsidRDefault="0075783B">
      <w:pPr>
        <w:numPr>
          <w:ilvl w:val="1"/>
          <w:numId w:val="60"/>
        </w:numPr>
        <w:ind w:right="53" w:hanging="425"/>
      </w:pPr>
      <w:r>
        <w:t xml:space="preserve">Make a distinction between jobs that are easy to scale (i.e. jobs that, as a whole, are easily comparable to a model job) and jobs that are difficult to scale (i.e. jobs that, as a whole, are easily comparable to more than one or, on the contrary, to no one model job, or are comparable to a model job only in parts). </w:t>
      </w:r>
    </w:p>
    <w:p w14:paraId="34CDE091" w14:textId="77777777" w:rsidR="00615342" w:rsidRDefault="0075783B">
      <w:pPr>
        <w:numPr>
          <w:ilvl w:val="1"/>
          <w:numId w:val="60"/>
        </w:numPr>
        <w:ind w:right="53" w:hanging="425"/>
      </w:pPr>
      <w:r>
        <w:t xml:space="preserve">First, classify the easily scaled jobs. Next, classify the jobs that are difficult to scale; for these jobs, try to find the "core task", i.e. the task for which the job was created. Assume that this task is normative and level-defining. </w:t>
      </w:r>
    </w:p>
    <w:p w14:paraId="592CE754" w14:textId="77777777" w:rsidR="00615342" w:rsidRDefault="0075783B">
      <w:pPr>
        <w:numPr>
          <w:ilvl w:val="1"/>
          <w:numId w:val="60"/>
        </w:numPr>
        <w:ind w:right="53" w:hanging="425"/>
      </w:pPr>
      <w:r>
        <w:t xml:space="preserve">Compare the jobs to be scaled (in totality or in characteristic parts) with the example jobs sought. </w:t>
      </w:r>
    </w:p>
    <w:p w14:paraId="2AB35463" w14:textId="77777777" w:rsidR="00615342" w:rsidRDefault="0075783B">
      <w:pPr>
        <w:numPr>
          <w:ilvl w:val="1"/>
          <w:numId w:val="60"/>
        </w:numPr>
        <w:ind w:right="53" w:hanging="425"/>
      </w:pPr>
      <w:r>
        <w:t xml:space="preserve">Determine whether the job to be scaled is equal in level to, or lower or higher than, the sample job with which it was compared. </w:t>
      </w:r>
    </w:p>
    <w:p w14:paraId="3CB92FC2" w14:textId="77777777" w:rsidR="00615342" w:rsidRDefault="0075783B">
      <w:pPr>
        <w:numPr>
          <w:ilvl w:val="1"/>
          <w:numId w:val="60"/>
        </w:numPr>
        <w:spacing w:after="0" w:line="249" w:lineRule="auto"/>
        <w:ind w:right="53" w:hanging="425"/>
      </w:pPr>
      <w:r>
        <w:lastRenderedPageBreak/>
        <w:t xml:space="preserve">Determine (provisionally) the salary group of the position to be scaled. Again, compare with jobs that are close in terms of level. Definitely scale the job. </w:t>
      </w:r>
    </w:p>
    <w:p w14:paraId="2769FE7E" w14:textId="77777777" w:rsidR="00615342" w:rsidRDefault="0075783B">
      <w:pPr>
        <w:numPr>
          <w:ilvl w:val="1"/>
          <w:numId w:val="60"/>
        </w:numPr>
        <w:ind w:right="53" w:hanging="425"/>
      </w:pPr>
      <w:r>
        <w:t xml:space="preserve">Lay down the considerations (rationale) that led to a grading, such as with which sample job(s) the comparison was made, and what are the "plus points" and "minus points" of the graded job compared to the sample job(s) with which it was compared. </w:t>
      </w:r>
    </w:p>
    <w:p w14:paraId="2854F986" w14:textId="77777777" w:rsidR="00615342" w:rsidRDefault="0075783B">
      <w:pPr>
        <w:numPr>
          <w:ilvl w:val="1"/>
          <w:numId w:val="60"/>
        </w:numPr>
        <w:ind w:right="53" w:hanging="425"/>
      </w:pPr>
      <w:r>
        <w:t xml:space="preserve">Inform the employee in which salary group their job is classified and with which sample job it has been compared. </w:t>
      </w:r>
    </w:p>
    <w:p w14:paraId="5EF543AC" w14:textId="77777777" w:rsidR="00615342" w:rsidRDefault="0075783B">
      <w:pPr>
        <w:spacing w:after="0" w:line="259" w:lineRule="auto"/>
        <w:ind w:left="1416" w:firstLine="0"/>
      </w:pPr>
      <w:r>
        <w:t xml:space="preserve"> </w:t>
      </w:r>
    </w:p>
    <w:p w14:paraId="02320DF5" w14:textId="77777777" w:rsidR="00615342" w:rsidRDefault="0075783B">
      <w:pPr>
        <w:pStyle w:val="Kop2"/>
        <w:ind w:left="560" w:right="28"/>
      </w:pPr>
      <w:r>
        <w:t xml:space="preserve">Entry level jobs </w:t>
      </w:r>
    </w:p>
    <w:p w14:paraId="554E15C4" w14:textId="77777777" w:rsidR="00615342" w:rsidRDefault="0075783B">
      <w:pPr>
        <w:ind w:left="560" w:right="53"/>
      </w:pPr>
      <w:r>
        <w:t xml:space="preserve">It may be the case that an employee does not (yet) perform all the work indicated in the job description (e.g. when an employee has just joined the company) while it is intended that they will fully perform this job. In this case, the employer may decide to classify the employee (provisionally) in one salary group lower than the salary group in which the job the employee will eventually hold is classified. In this case, the employer and employee should agree on a deadline (e.g. six months). </w:t>
      </w:r>
    </w:p>
    <w:p w14:paraId="2FA5EF07" w14:textId="77777777" w:rsidR="00615342" w:rsidRDefault="0075783B">
      <w:pPr>
        <w:ind w:left="560" w:right="53"/>
      </w:pPr>
      <w:r>
        <w:t xml:space="preserve">After the expiry of this period, it will be verified whether the employee is now fully performing the job. On full performance of the job, the employee may be placed in the salary group corresponding to the level of the job. </w:t>
      </w:r>
    </w:p>
    <w:p w14:paraId="0BCF9C77" w14:textId="77777777" w:rsidR="00615342" w:rsidRDefault="0075783B">
      <w:pPr>
        <w:spacing w:after="0" w:line="259" w:lineRule="auto"/>
        <w:ind w:left="565" w:firstLine="0"/>
      </w:pPr>
      <w:r>
        <w:t xml:space="preserve"> </w:t>
      </w:r>
    </w:p>
    <w:p w14:paraId="36B22832" w14:textId="77777777" w:rsidR="00615342" w:rsidRDefault="0075783B">
      <w:pPr>
        <w:spacing w:after="0" w:line="259" w:lineRule="auto"/>
        <w:ind w:left="565" w:firstLine="0"/>
      </w:pPr>
      <w:r>
        <w:t xml:space="preserve"> </w:t>
      </w:r>
    </w:p>
    <w:p w14:paraId="6BBCCB05" w14:textId="77777777" w:rsidR="00615342" w:rsidRDefault="00615342">
      <w:pPr>
        <w:sectPr w:rsidR="00615342" w:rsidSect="0083699D">
          <w:footerReference w:type="even" r:id="rId14"/>
          <w:footerReference w:type="default" r:id="rId15"/>
          <w:footerReference w:type="first" r:id="rId16"/>
          <w:pgSz w:w="11905" w:h="16840"/>
          <w:pgMar w:top="1128" w:right="1216" w:bottom="1199" w:left="856" w:header="720" w:footer="708" w:gutter="0"/>
          <w:cols w:space="720"/>
        </w:sectPr>
      </w:pPr>
    </w:p>
    <w:p w14:paraId="44C57C3F" w14:textId="77777777" w:rsidR="00615342" w:rsidRDefault="0075783B">
      <w:pPr>
        <w:pStyle w:val="Kop2"/>
        <w:ind w:right="28"/>
      </w:pPr>
      <w:r>
        <w:lastRenderedPageBreak/>
        <w:t xml:space="preserve">Job description: Vehicle washer </w:t>
      </w:r>
    </w:p>
    <w:tbl>
      <w:tblPr>
        <w:tblStyle w:val="TableGrid"/>
        <w:tblW w:w="14387" w:type="dxa"/>
        <w:tblInd w:w="6" w:type="dxa"/>
        <w:tblCellMar>
          <w:top w:w="11" w:type="dxa"/>
          <w:left w:w="69" w:type="dxa"/>
          <w:right w:w="20" w:type="dxa"/>
        </w:tblCellMar>
        <w:tblLook w:val="04A0" w:firstRow="1" w:lastRow="0" w:firstColumn="1" w:lastColumn="0" w:noHBand="0" w:noVBand="1"/>
      </w:tblPr>
      <w:tblGrid>
        <w:gridCol w:w="1769"/>
        <w:gridCol w:w="5957"/>
        <w:gridCol w:w="6661"/>
      </w:tblGrid>
      <w:tr w:rsidR="00615342" w14:paraId="1AB63FD6" w14:textId="77777777">
        <w:trPr>
          <w:trHeight w:val="739"/>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673C596C" w14:textId="77777777" w:rsidR="00615342" w:rsidRDefault="0075783B">
            <w:pPr>
              <w:spacing w:after="0" w:line="259" w:lineRule="auto"/>
              <w:ind w:left="0" w:right="45" w:firstLine="0"/>
              <w:jc w:val="right"/>
            </w:pPr>
            <w:r>
              <w:rPr>
                <w:sz w:val="18"/>
              </w:rPr>
              <w:t xml:space="preserve">              </w:t>
            </w:r>
            <w:r>
              <w:rPr>
                <w:sz w:val="18"/>
                <w:u w:val="single" w:color="000000"/>
              </w:rPr>
              <w:t>Level</w:t>
            </w:r>
            <w:r>
              <w:rPr>
                <w:sz w:val="18"/>
              </w:rPr>
              <w:t xml:space="preserve"> </w:t>
            </w:r>
          </w:p>
          <w:p w14:paraId="113F6A97" w14:textId="77777777" w:rsidR="00615342" w:rsidRDefault="0075783B">
            <w:pPr>
              <w:spacing w:after="0" w:line="259" w:lineRule="auto"/>
              <w:ind w:left="0" w:firstLine="0"/>
            </w:pPr>
            <w:r>
              <w:rPr>
                <w:sz w:val="18"/>
              </w:rPr>
              <w:t xml:space="preserve"> </w:t>
            </w:r>
          </w:p>
          <w:p w14:paraId="48E8DAFA" w14:textId="77777777" w:rsidR="00615342" w:rsidRDefault="0075783B">
            <w:pPr>
              <w:spacing w:after="0" w:line="259" w:lineRule="auto"/>
              <w:ind w:left="0" w:firstLine="0"/>
            </w:pPr>
            <w:r>
              <w:rPr>
                <w:sz w:val="18"/>
                <w:u w:val="single" w:color="000000"/>
              </w:rPr>
              <w:t>References</w:t>
            </w:r>
            <w:r>
              <w:rPr>
                <w:sz w:val="18"/>
              </w:rPr>
              <w:t xml:space="preserve"> </w:t>
            </w:r>
          </w:p>
        </w:tc>
        <w:tc>
          <w:tcPr>
            <w:tcW w:w="5957" w:type="dxa"/>
            <w:tcBorders>
              <w:top w:val="single" w:sz="4" w:space="0" w:color="000000"/>
              <w:left w:val="single" w:sz="4" w:space="0" w:color="000000"/>
              <w:bottom w:val="single" w:sz="4" w:space="0" w:color="000000"/>
              <w:right w:val="single" w:sz="4" w:space="0" w:color="000000"/>
            </w:tcBorders>
            <w:shd w:val="clear" w:color="auto" w:fill="E5E5E5"/>
          </w:tcPr>
          <w:p w14:paraId="28258489" w14:textId="77777777" w:rsidR="00615342" w:rsidRDefault="0075783B">
            <w:pPr>
              <w:spacing w:after="0" w:line="259" w:lineRule="auto"/>
              <w:ind w:left="0" w:right="49" w:firstLine="0"/>
              <w:jc w:val="center"/>
            </w:pPr>
            <w:r>
              <w:rPr>
                <w:sz w:val="18"/>
              </w:rPr>
              <w:t xml:space="preserve">Vehicle washer A/Cleaner </w:t>
            </w:r>
          </w:p>
        </w:tc>
        <w:tc>
          <w:tcPr>
            <w:tcW w:w="6661" w:type="dxa"/>
            <w:tcBorders>
              <w:top w:val="single" w:sz="4" w:space="0" w:color="000000"/>
              <w:left w:val="single" w:sz="4" w:space="0" w:color="000000"/>
              <w:bottom w:val="single" w:sz="4" w:space="0" w:color="000000"/>
              <w:right w:val="single" w:sz="4" w:space="0" w:color="000000"/>
            </w:tcBorders>
            <w:shd w:val="clear" w:color="auto" w:fill="E5E5E5"/>
          </w:tcPr>
          <w:p w14:paraId="425A3BD5" w14:textId="77777777" w:rsidR="00615342" w:rsidRDefault="0075783B">
            <w:pPr>
              <w:spacing w:after="0" w:line="259" w:lineRule="auto"/>
              <w:ind w:left="0" w:right="47" w:firstLine="0"/>
              <w:jc w:val="center"/>
            </w:pPr>
            <w:r>
              <w:rPr>
                <w:sz w:val="18"/>
              </w:rPr>
              <w:t xml:space="preserve">Vehicle washer B  </w:t>
            </w:r>
          </w:p>
        </w:tc>
      </w:tr>
      <w:tr w:rsidR="00615342" w14:paraId="2667FE4F" w14:textId="77777777">
        <w:trPr>
          <w:trHeight w:val="835"/>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5CBBA5F8" w14:textId="77777777" w:rsidR="00615342" w:rsidRDefault="0075783B">
            <w:pPr>
              <w:spacing w:after="0" w:line="259" w:lineRule="auto"/>
              <w:ind w:left="0" w:firstLine="0"/>
            </w:pPr>
            <w:r>
              <w:rPr>
                <w:sz w:val="18"/>
              </w:rPr>
              <w:t xml:space="preserve">Organisational </w:t>
            </w:r>
          </w:p>
          <w:p w14:paraId="25DB01E6" w14:textId="77777777" w:rsidR="00615342" w:rsidRDefault="0075783B">
            <w:pPr>
              <w:spacing w:after="0" w:line="259" w:lineRule="auto"/>
              <w:ind w:left="0" w:firstLine="0"/>
            </w:pPr>
            <w:r>
              <w:rPr>
                <w:sz w:val="18"/>
              </w:rPr>
              <w:t xml:space="preserve">position </w:t>
            </w:r>
          </w:p>
          <w:p w14:paraId="5DE4901F" w14:textId="77777777" w:rsidR="00615342" w:rsidRDefault="0075783B">
            <w:pPr>
              <w:spacing w:after="0" w:line="259" w:lineRule="auto"/>
              <w:ind w:left="0" w:firstLine="0"/>
            </w:pPr>
            <w:r>
              <w:rPr>
                <w:sz w:val="18"/>
              </w:rPr>
              <w:t xml:space="preserve"> </w:t>
            </w:r>
          </w:p>
          <w:p w14:paraId="2479DE9D" w14:textId="77777777" w:rsidR="00615342" w:rsidRDefault="0075783B">
            <w:pPr>
              <w:spacing w:after="0" w:line="259" w:lineRule="auto"/>
              <w:ind w:left="0" w:firstLine="0"/>
            </w:pPr>
            <w:r>
              <w:rPr>
                <w:sz w:val="18"/>
              </w:rPr>
              <w:t xml:space="preserve"> </w:t>
            </w:r>
          </w:p>
        </w:tc>
        <w:tc>
          <w:tcPr>
            <w:tcW w:w="5957" w:type="dxa"/>
            <w:tcBorders>
              <w:top w:val="single" w:sz="4" w:space="0" w:color="000000"/>
              <w:left w:val="single" w:sz="4" w:space="0" w:color="000000"/>
              <w:bottom w:val="single" w:sz="4" w:space="0" w:color="000000"/>
              <w:right w:val="single" w:sz="4" w:space="0" w:color="000000"/>
            </w:tcBorders>
          </w:tcPr>
          <w:p w14:paraId="725DEF58" w14:textId="77777777" w:rsidR="00615342" w:rsidRDefault="0075783B">
            <w:pPr>
              <w:spacing w:after="0" w:line="259" w:lineRule="auto"/>
              <w:ind w:left="1" w:right="1691" w:firstLine="0"/>
            </w:pPr>
            <w:r>
              <w:rPr>
                <w:sz w:val="18"/>
              </w:rPr>
              <w:t xml:space="preserve">Reports to: Plant manager/Head of workshop Manages: not applicable </w:t>
            </w:r>
          </w:p>
        </w:tc>
        <w:tc>
          <w:tcPr>
            <w:tcW w:w="6661" w:type="dxa"/>
            <w:tcBorders>
              <w:top w:val="single" w:sz="4" w:space="0" w:color="000000"/>
              <w:left w:val="single" w:sz="4" w:space="0" w:color="000000"/>
              <w:bottom w:val="single" w:sz="4" w:space="0" w:color="000000"/>
              <w:right w:val="single" w:sz="4" w:space="0" w:color="000000"/>
            </w:tcBorders>
          </w:tcPr>
          <w:p w14:paraId="18B3F9A8" w14:textId="77777777" w:rsidR="00615342" w:rsidRDefault="0075783B">
            <w:pPr>
              <w:spacing w:after="0" w:line="259" w:lineRule="auto"/>
              <w:ind w:left="2" w:firstLine="0"/>
            </w:pPr>
            <w:r>
              <w:rPr>
                <w:sz w:val="18"/>
              </w:rPr>
              <w:t xml:space="preserve">Reports to: Plant manager/head of workshop </w:t>
            </w:r>
          </w:p>
          <w:p w14:paraId="4B7D7115" w14:textId="77777777" w:rsidR="00615342" w:rsidRDefault="0075783B">
            <w:pPr>
              <w:spacing w:after="0" w:line="259" w:lineRule="auto"/>
              <w:ind w:left="2" w:firstLine="0"/>
            </w:pPr>
            <w:r>
              <w:rPr>
                <w:sz w:val="18"/>
              </w:rPr>
              <w:t xml:space="preserve">Manages: some assigned helpers (eventual). </w:t>
            </w:r>
          </w:p>
        </w:tc>
      </w:tr>
      <w:tr w:rsidR="00615342" w14:paraId="0F270BD8" w14:textId="77777777">
        <w:trPr>
          <w:trHeight w:val="2141"/>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7E93E1B4" w14:textId="77777777" w:rsidR="00615342" w:rsidRDefault="0075783B">
            <w:pPr>
              <w:spacing w:after="0" w:line="259" w:lineRule="auto"/>
              <w:ind w:left="0" w:firstLine="0"/>
            </w:pPr>
            <w:r>
              <w:rPr>
                <w:sz w:val="18"/>
              </w:rPr>
              <w:t xml:space="preserve">Core tasks </w:t>
            </w:r>
          </w:p>
          <w:p w14:paraId="0A46C1C3" w14:textId="77777777" w:rsidR="00615342" w:rsidRDefault="0075783B">
            <w:pPr>
              <w:spacing w:after="0" w:line="259" w:lineRule="auto"/>
              <w:ind w:left="0" w:firstLine="0"/>
            </w:pPr>
            <w:r>
              <w:rPr>
                <w:sz w:val="18"/>
              </w:rPr>
              <w:t xml:space="preserve"> </w:t>
            </w:r>
          </w:p>
          <w:p w14:paraId="5784039F" w14:textId="77777777" w:rsidR="00615342" w:rsidRDefault="0075783B">
            <w:pPr>
              <w:spacing w:after="0" w:line="259" w:lineRule="auto"/>
              <w:ind w:left="0" w:firstLine="0"/>
            </w:pPr>
            <w:r>
              <w:rPr>
                <w:sz w:val="18"/>
              </w:rPr>
              <w:t xml:space="preserve"> </w:t>
            </w:r>
          </w:p>
          <w:p w14:paraId="7E8BC3EC" w14:textId="77777777" w:rsidR="00615342" w:rsidRDefault="0075783B">
            <w:pPr>
              <w:spacing w:after="0" w:line="259" w:lineRule="auto"/>
              <w:ind w:left="0" w:firstLine="0"/>
            </w:pPr>
            <w:r>
              <w:rPr>
                <w:sz w:val="18"/>
              </w:rPr>
              <w:t xml:space="preserve"> </w:t>
            </w:r>
          </w:p>
          <w:p w14:paraId="52E83AC8" w14:textId="77777777" w:rsidR="00615342" w:rsidRDefault="0075783B">
            <w:pPr>
              <w:spacing w:after="0" w:line="259" w:lineRule="auto"/>
              <w:ind w:left="0" w:firstLine="0"/>
            </w:pPr>
            <w:r>
              <w:rPr>
                <w:sz w:val="18"/>
              </w:rPr>
              <w:t xml:space="preserve"> </w:t>
            </w:r>
          </w:p>
          <w:p w14:paraId="3223E2D9" w14:textId="77777777" w:rsidR="00615342" w:rsidRDefault="0075783B">
            <w:pPr>
              <w:spacing w:after="0" w:line="259" w:lineRule="auto"/>
              <w:ind w:left="0" w:firstLine="0"/>
            </w:pPr>
            <w:r>
              <w:rPr>
                <w:sz w:val="18"/>
              </w:rPr>
              <w:t xml:space="preserve"> </w:t>
            </w:r>
          </w:p>
          <w:p w14:paraId="25C270A8" w14:textId="77777777" w:rsidR="00615342" w:rsidRDefault="0075783B">
            <w:pPr>
              <w:spacing w:after="0" w:line="259" w:lineRule="auto"/>
              <w:ind w:left="0" w:firstLine="0"/>
            </w:pPr>
            <w:r>
              <w:rPr>
                <w:sz w:val="18"/>
              </w:rPr>
              <w:t xml:space="preserve"> </w:t>
            </w:r>
          </w:p>
          <w:p w14:paraId="2F689DFF" w14:textId="77777777" w:rsidR="00615342" w:rsidRDefault="0075783B">
            <w:pPr>
              <w:spacing w:after="0" w:line="259" w:lineRule="auto"/>
              <w:ind w:left="0" w:firstLine="0"/>
            </w:pPr>
            <w:r>
              <w:rPr>
                <w:sz w:val="18"/>
              </w:rPr>
              <w:t xml:space="preserve"> </w:t>
            </w:r>
          </w:p>
          <w:p w14:paraId="5B82059E" w14:textId="77777777" w:rsidR="00615342" w:rsidRDefault="0075783B">
            <w:pPr>
              <w:spacing w:after="0" w:line="259" w:lineRule="auto"/>
              <w:ind w:left="0" w:firstLine="0"/>
            </w:pPr>
            <w:r>
              <w:rPr>
                <w:sz w:val="18"/>
              </w:rPr>
              <w:t xml:space="preserve"> </w:t>
            </w:r>
          </w:p>
        </w:tc>
        <w:tc>
          <w:tcPr>
            <w:tcW w:w="5957" w:type="dxa"/>
            <w:tcBorders>
              <w:top w:val="single" w:sz="4" w:space="0" w:color="000000"/>
              <w:left w:val="single" w:sz="4" w:space="0" w:color="000000"/>
              <w:bottom w:val="single" w:sz="4" w:space="0" w:color="000000"/>
              <w:right w:val="single" w:sz="4" w:space="0" w:color="000000"/>
            </w:tcBorders>
          </w:tcPr>
          <w:p w14:paraId="261E7144" w14:textId="77777777" w:rsidR="00615342" w:rsidRDefault="0075783B">
            <w:pPr>
              <w:numPr>
                <w:ilvl w:val="0"/>
                <w:numId w:val="81"/>
              </w:numPr>
              <w:spacing w:after="0" w:line="259" w:lineRule="auto"/>
              <w:ind w:hanging="360"/>
            </w:pPr>
            <w:r>
              <w:rPr>
                <w:sz w:val="18"/>
              </w:rPr>
              <w:t xml:space="preserve">External cleaning of buses using a car wash. </w:t>
            </w:r>
          </w:p>
          <w:p w14:paraId="78EC02A2" w14:textId="77777777" w:rsidR="00615342" w:rsidRDefault="0075783B">
            <w:pPr>
              <w:numPr>
                <w:ilvl w:val="0"/>
                <w:numId w:val="81"/>
              </w:numPr>
              <w:spacing w:after="4" w:line="245" w:lineRule="auto"/>
              <w:ind w:hanging="360"/>
            </w:pPr>
            <w:r>
              <w:rPr>
                <w:sz w:val="18"/>
              </w:rPr>
              <w:t xml:space="preserve">Cleaning the bus interior (floor, toilet, windows, covers, headrests, etc.).  </w:t>
            </w:r>
          </w:p>
          <w:p w14:paraId="112E0541" w14:textId="77777777" w:rsidR="00615342" w:rsidRDefault="0075783B">
            <w:pPr>
              <w:numPr>
                <w:ilvl w:val="0"/>
                <w:numId w:val="81"/>
              </w:numPr>
              <w:spacing w:after="0" w:line="259" w:lineRule="auto"/>
              <w:ind w:hanging="360"/>
            </w:pPr>
            <w:r>
              <w:rPr>
                <w:sz w:val="18"/>
              </w:rPr>
              <w:t xml:space="preserve">Cleaning of business premises (offices and garage). </w:t>
            </w:r>
          </w:p>
          <w:p w14:paraId="2D8C4098" w14:textId="77777777" w:rsidR="00615342" w:rsidRDefault="0075783B">
            <w:pPr>
              <w:numPr>
                <w:ilvl w:val="0"/>
                <w:numId w:val="81"/>
              </w:numPr>
              <w:spacing w:after="0" w:line="250" w:lineRule="auto"/>
              <w:ind w:hanging="360"/>
            </w:pPr>
            <w:r>
              <w:rPr>
                <w:sz w:val="18"/>
              </w:rPr>
              <w:t xml:space="preserve">Attending to waste disposal, collecting and disposing of dirt, replenishing soap and toilet paper, and changing household textiles. </w:t>
            </w:r>
          </w:p>
          <w:p w14:paraId="7896C09C" w14:textId="77777777" w:rsidR="00615342" w:rsidRDefault="0075783B">
            <w:pPr>
              <w:spacing w:after="0" w:line="259" w:lineRule="auto"/>
              <w:ind w:left="1" w:firstLine="0"/>
            </w:pPr>
            <w:r>
              <w:rPr>
                <w:sz w:val="18"/>
              </w:rPr>
              <w:t xml:space="preserve"> </w:t>
            </w:r>
          </w:p>
        </w:tc>
        <w:tc>
          <w:tcPr>
            <w:tcW w:w="6661" w:type="dxa"/>
            <w:tcBorders>
              <w:top w:val="single" w:sz="4" w:space="0" w:color="000000"/>
              <w:left w:val="single" w:sz="4" w:space="0" w:color="000000"/>
              <w:bottom w:val="single" w:sz="4" w:space="0" w:color="000000"/>
              <w:right w:val="single" w:sz="4" w:space="0" w:color="000000"/>
            </w:tcBorders>
          </w:tcPr>
          <w:p w14:paraId="4A68261E" w14:textId="77777777" w:rsidR="00615342" w:rsidRDefault="0075783B">
            <w:pPr>
              <w:numPr>
                <w:ilvl w:val="0"/>
                <w:numId w:val="82"/>
              </w:numPr>
              <w:spacing w:line="244" w:lineRule="auto"/>
              <w:ind w:hanging="360"/>
            </w:pPr>
            <w:r>
              <w:rPr>
                <w:sz w:val="18"/>
              </w:rPr>
              <w:t xml:space="preserve">Ensuring the external and internal cleaning of buses and keeping the workshop and office areas clean according to global instructions, directions. </w:t>
            </w:r>
          </w:p>
          <w:p w14:paraId="188B3A12" w14:textId="77777777" w:rsidR="00615342" w:rsidRDefault="0075783B">
            <w:pPr>
              <w:numPr>
                <w:ilvl w:val="0"/>
                <w:numId w:val="82"/>
              </w:numPr>
              <w:spacing w:after="0" w:line="259" w:lineRule="auto"/>
              <w:ind w:hanging="360"/>
            </w:pPr>
            <w:r>
              <w:rPr>
                <w:sz w:val="18"/>
              </w:rPr>
              <w:t xml:space="preserve">Refuelling of buses; administrative processing of refuelling data.  </w:t>
            </w:r>
          </w:p>
          <w:p w14:paraId="303F90F8" w14:textId="77777777" w:rsidR="00615342" w:rsidRDefault="0075783B">
            <w:pPr>
              <w:numPr>
                <w:ilvl w:val="0"/>
                <w:numId w:val="82"/>
              </w:numPr>
              <w:spacing w:after="0" w:line="259" w:lineRule="auto"/>
              <w:ind w:hanging="360"/>
            </w:pPr>
            <w:r>
              <w:rPr>
                <w:sz w:val="18"/>
              </w:rPr>
              <w:t xml:space="preserve">Classification of work to be done. </w:t>
            </w:r>
          </w:p>
          <w:p w14:paraId="11A93810" w14:textId="77777777" w:rsidR="00615342" w:rsidRDefault="0075783B">
            <w:pPr>
              <w:numPr>
                <w:ilvl w:val="0"/>
                <w:numId w:val="82"/>
              </w:numPr>
              <w:spacing w:line="250" w:lineRule="auto"/>
              <w:ind w:hanging="360"/>
            </w:pPr>
            <w:r>
              <w:rPr>
                <w:sz w:val="18"/>
              </w:rPr>
              <w:t xml:space="preserve">Ensure planned progress of work execution, giving instructions to the assigned employee(s) (if necessary). </w:t>
            </w:r>
          </w:p>
          <w:p w14:paraId="23D8799B" w14:textId="77777777" w:rsidR="00615342" w:rsidRDefault="0075783B">
            <w:pPr>
              <w:numPr>
                <w:ilvl w:val="0"/>
                <w:numId w:val="82"/>
              </w:numPr>
              <w:spacing w:after="0" w:line="250" w:lineRule="auto"/>
              <w:ind w:hanging="360"/>
            </w:pPr>
            <w:r>
              <w:rPr>
                <w:sz w:val="18"/>
              </w:rPr>
              <w:t xml:space="preserve">Co-execute operations, including moving buses on the company premises for cleaning purposes. </w:t>
            </w:r>
          </w:p>
          <w:p w14:paraId="42BE0733" w14:textId="77777777" w:rsidR="00615342" w:rsidRDefault="0075783B">
            <w:pPr>
              <w:spacing w:after="0" w:line="259" w:lineRule="auto"/>
              <w:ind w:left="2" w:firstLine="0"/>
            </w:pPr>
            <w:r>
              <w:rPr>
                <w:sz w:val="18"/>
              </w:rPr>
              <w:t xml:space="preserve"> </w:t>
            </w:r>
          </w:p>
        </w:tc>
      </w:tr>
      <w:tr w:rsidR="00615342" w14:paraId="746B4DE3" w14:textId="77777777">
        <w:trPr>
          <w:trHeight w:val="1046"/>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67FE088D" w14:textId="77777777" w:rsidR="00615342" w:rsidRDefault="0075783B">
            <w:pPr>
              <w:spacing w:after="0" w:line="259" w:lineRule="auto"/>
              <w:ind w:left="0" w:firstLine="0"/>
            </w:pPr>
            <w:r>
              <w:rPr>
                <w:sz w:val="18"/>
              </w:rPr>
              <w:t xml:space="preserve">Other tasks </w:t>
            </w:r>
          </w:p>
          <w:p w14:paraId="179AF413" w14:textId="77777777" w:rsidR="00615342" w:rsidRDefault="0075783B">
            <w:pPr>
              <w:spacing w:after="0" w:line="259" w:lineRule="auto"/>
              <w:ind w:left="0" w:firstLine="0"/>
            </w:pPr>
            <w:r>
              <w:rPr>
                <w:sz w:val="18"/>
              </w:rPr>
              <w:t xml:space="preserve"> </w:t>
            </w:r>
          </w:p>
          <w:p w14:paraId="2E923121" w14:textId="77777777" w:rsidR="00615342" w:rsidRDefault="0075783B">
            <w:pPr>
              <w:spacing w:after="0" w:line="259" w:lineRule="auto"/>
              <w:ind w:left="0" w:firstLine="0"/>
            </w:pPr>
            <w:r>
              <w:rPr>
                <w:sz w:val="18"/>
              </w:rPr>
              <w:t xml:space="preserve"> </w:t>
            </w:r>
          </w:p>
          <w:p w14:paraId="3973899E" w14:textId="77777777" w:rsidR="00615342" w:rsidRDefault="0075783B">
            <w:pPr>
              <w:spacing w:after="0" w:line="259" w:lineRule="auto"/>
              <w:ind w:left="0" w:firstLine="0"/>
            </w:pPr>
            <w:r>
              <w:rPr>
                <w:sz w:val="18"/>
              </w:rPr>
              <w:t xml:space="preserve"> </w:t>
            </w:r>
          </w:p>
          <w:p w14:paraId="207348F1" w14:textId="77777777" w:rsidR="00615342" w:rsidRDefault="0075783B">
            <w:pPr>
              <w:spacing w:after="0" w:line="259" w:lineRule="auto"/>
              <w:ind w:left="0" w:firstLine="0"/>
            </w:pPr>
            <w:r>
              <w:rPr>
                <w:sz w:val="18"/>
              </w:rPr>
              <w:t xml:space="preserve"> </w:t>
            </w:r>
          </w:p>
        </w:tc>
        <w:tc>
          <w:tcPr>
            <w:tcW w:w="5957" w:type="dxa"/>
            <w:tcBorders>
              <w:top w:val="single" w:sz="4" w:space="0" w:color="000000"/>
              <w:left w:val="single" w:sz="4" w:space="0" w:color="000000"/>
              <w:bottom w:val="single" w:sz="4" w:space="0" w:color="000000"/>
              <w:right w:val="single" w:sz="4" w:space="0" w:color="000000"/>
            </w:tcBorders>
          </w:tcPr>
          <w:p w14:paraId="01C21787" w14:textId="77777777" w:rsidR="00615342" w:rsidRDefault="0075783B">
            <w:pPr>
              <w:tabs>
                <w:tab w:val="center" w:pos="1669"/>
              </w:tabs>
              <w:spacing w:after="0" w:line="259" w:lineRule="auto"/>
              <w:ind w:left="0" w:firstLine="0"/>
            </w:pPr>
            <w:r>
              <w:rPr>
                <w:rFonts w:ascii="Segoe UI Symbol" w:hAnsi="Segoe UI Symbol"/>
                <w:sz w:val="18"/>
              </w:rPr>
              <w:t>•</w:t>
            </w:r>
            <w:r>
              <w:rPr>
                <w:sz w:val="18"/>
              </w:rPr>
              <w:t xml:space="preserve"> </w:t>
            </w:r>
            <w:r>
              <w:rPr>
                <w:sz w:val="18"/>
              </w:rPr>
              <w:tab/>
              <w:t xml:space="preserve">Keeping the car wash clean. </w:t>
            </w:r>
          </w:p>
          <w:p w14:paraId="0E0D3E95" w14:textId="77777777" w:rsidR="00615342" w:rsidRDefault="0075783B">
            <w:pPr>
              <w:spacing w:after="0" w:line="259" w:lineRule="auto"/>
              <w:ind w:left="1" w:firstLine="0"/>
            </w:pPr>
            <w:r>
              <w:rPr>
                <w:sz w:val="18"/>
              </w:rPr>
              <w:t xml:space="preserve"> </w:t>
            </w:r>
          </w:p>
        </w:tc>
        <w:tc>
          <w:tcPr>
            <w:tcW w:w="6661" w:type="dxa"/>
            <w:tcBorders>
              <w:top w:val="single" w:sz="4" w:space="0" w:color="000000"/>
              <w:left w:val="single" w:sz="4" w:space="0" w:color="000000"/>
              <w:bottom w:val="single" w:sz="4" w:space="0" w:color="000000"/>
              <w:right w:val="single" w:sz="4" w:space="0" w:color="000000"/>
            </w:tcBorders>
          </w:tcPr>
          <w:p w14:paraId="2D2697E0" w14:textId="77777777" w:rsidR="00615342" w:rsidRDefault="0075783B">
            <w:pPr>
              <w:tabs>
                <w:tab w:val="center" w:pos="1669"/>
              </w:tabs>
              <w:spacing w:after="0" w:line="259" w:lineRule="auto"/>
              <w:ind w:left="0" w:firstLine="0"/>
            </w:pPr>
            <w:r>
              <w:rPr>
                <w:rFonts w:ascii="Segoe UI Symbol" w:hAnsi="Segoe UI Symbol"/>
                <w:sz w:val="18"/>
              </w:rPr>
              <w:t>•</w:t>
            </w:r>
            <w:r>
              <w:rPr>
                <w:sz w:val="18"/>
              </w:rPr>
              <w:t xml:space="preserve"> </w:t>
            </w:r>
            <w:r>
              <w:rPr>
                <w:sz w:val="18"/>
              </w:rPr>
              <w:tab/>
              <w:t xml:space="preserve">Keeping the car wash clean. </w:t>
            </w:r>
          </w:p>
          <w:p w14:paraId="3C9D2A44" w14:textId="77777777" w:rsidR="00615342" w:rsidRDefault="0075783B">
            <w:pPr>
              <w:spacing w:after="0" w:line="259" w:lineRule="auto"/>
              <w:ind w:left="2" w:firstLine="0"/>
            </w:pPr>
            <w:r>
              <w:rPr>
                <w:sz w:val="18"/>
              </w:rPr>
              <w:t xml:space="preserve"> </w:t>
            </w:r>
          </w:p>
        </w:tc>
      </w:tr>
      <w:tr w:rsidR="00615342" w14:paraId="55F65834" w14:textId="77777777">
        <w:trPr>
          <w:trHeight w:val="1459"/>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5397FFD7" w14:textId="77777777" w:rsidR="00615342" w:rsidRDefault="0075783B">
            <w:pPr>
              <w:spacing w:after="3" w:line="241" w:lineRule="auto"/>
              <w:ind w:left="0" w:firstLine="0"/>
            </w:pPr>
            <w:r>
              <w:rPr>
                <w:sz w:val="18"/>
              </w:rPr>
              <w:t xml:space="preserve">Onerous working conditions </w:t>
            </w:r>
          </w:p>
          <w:p w14:paraId="093EB70C" w14:textId="77777777" w:rsidR="00615342" w:rsidRDefault="0075783B">
            <w:pPr>
              <w:spacing w:after="0" w:line="259" w:lineRule="auto"/>
              <w:ind w:left="360" w:firstLine="0"/>
            </w:pPr>
            <w:r>
              <w:rPr>
                <w:sz w:val="18"/>
              </w:rPr>
              <w:t xml:space="preserve"> </w:t>
            </w:r>
          </w:p>
          <w:p w14:paraId="4600F5F7" w14:textId="77777777" w:rsidR="00615342" w:rsidRDefault="0075783B">
            <w:pPr>
              <w:spacing w:after="0" w:line="259" w:lineRule="auto"/>
              <w:ind w:left="360" w:firstLine="0"/>
            </w:pPr>
            <w:r>
              <w:rPr>
                <w:sz w:val="18"/>
              </w:rPr>
              <w:t xml:space="preserve"> </w:t>
            </w:r>
          </w:p>
          <w:p w14:paraId="2DE8DDD2" w14:textId="77777777" w:rsidR="00615342" w:rsidRDefault="0075783B">
            <w:pPr>
              <w:spacing w:after="0" w:line="259" w:lineRule="auto"/>
              <w:ind w:left="360" w:firstLine="0"/>
            </w:pPr>
            <w:r>
              <w:rPr>
                <w:sz w:val="18"/>
              </w:rPr>
              <w:t xml:space="preserve"> </w:t>
            </w:r>
          </w:p>
          <w:p w14:paraId="59929A01" w14:textId="77777777" w:rsidR="00615342" w:rsidRDefault="0075783B">
            <w:pPr>
              <w:spacing w:after="0" w:line="259" w:lineRule="auto"/>
              <w:ind w:left="360" w:firstLine="0"/>
            </w:pPr>
            <w:r>
              <w:rPr>
                <w:sz w:val="18"/>
              </w:rPr>
              <w:t xml:space="preserve"> </w:t>
            </w:r>
          </w:p>
        </w:tc>
        <w:tc>
          <w:tcPr>
            <w:tcW w:w="5957" w:type="dxa"/>
            <w:tcBorders>
              <w:top w:val="single" w:sz="4" w:space="0" w:color="000000"/>
              <w:left w:val="single" w:sz="4" w:space="0" w:color="000000"/>
              <w:bottom w:val="single" w:sz="4" w:space="0" w:color="000000"/>
              <w:right w:val="single" w:sz="4" w:space="0" w:color="000000"/>
            </w:tcBorders>
          </w:tcPr>
          <w:p w14:paraId="682AF499" w14:textId="77777777" w:rsidR="00615342" w:rsidRDefault="0075783B">
            <w:pPr>
              <w:spacing w:after="0" w:line="259" w:lineRule="auto"/>
              <w:ind w:left="1" w:firstLine="0"/>
            </w:pPr>
            <w:r>
              <w:rPr>
                <w:sz w:val="18"/>
              </w:rPr>
              <w:t xml:space="preserve">Dirty work, forced postures, etc. </w:t>
            </w:r>
          </w:p>
        </w:tc>
        <w:tc>
          <w:tcPr>
            <w:tcW w:w="6661" w:type="dxa"/>
            <w:tcBorders>
              <w:top w:val="single" w:sz="4" w:space="0" w:color="000000"/>
              <w:left w:val="single" w:sz="4" w:space="0" w:color="000000"/>
              <w:bottom w:val="single" w:sz="4" w:space="0" w:color="000000"/>
              <w:right w:val="single" w:sz="4" w:space="0" w:color="000000"/>
            </w:tcBorders>
          </w:tcPr>
          <w:p w14:paraId="52F6826C" w14:textId="77777777" w:rsidR="00615342" w:rsidRDefault="0075783B">
            <w:pPr>
              <w:spacing w:after="0" w:line="259" w:lineRule="auto"/>
              <w:ind w:left="2" w:firstLine="0"/>
            </w:pPr>
            <w:r>
              <w:rPr>
                <w:sz w:val="18"/>
              </w:rPr>
              <w:t xml:space="preserve">Dirty work, forced postures, etc. </w:t>
            </w:r>
          </w:p>
        </w:tc>
      </w:tr>
    </w:tbl>
    <w:p w14:paraId="66A29D1A" w14:textId="77777777" w:rsidR="00615342" w:rsidRDefault="0075783B">
      <w:pPr>
        <w:spacing w:after="0" w:line="259" w:lineRule="auto"/>
        <w:ind w:left="710" w:firstLine="0"/>
      </w:pPr>
      <w:r>
        <w:t xml:space="preserve"> </w:t>
      </w:r>
    </w:p>
    <w:p w14:paraId="0771E2F6" w14:textId="77777777" w:rsidR="00615342" w:rsidRDefault="0075783B">
      <w:pPr>
        <w:spacing w:after="0" w:line="259" w:lineRule="auto"/>
        <w:ind w:left="0" w:firstLine="0"/>
      </w:pPr>
      <w:r>
        <w:t xml:space="preserve"> </w:t>
      </w:r>
    </w:p>
    <w:p w14:paraId="371CBC27" w14:textId="77777777" w:rsidR="00615342" w:rsidRDefault="0075783B">
      <w:pPr>
        <w:spacing w:after="0" w:line="259" w:lineRule="auto"/>
        <w:ind w:left="0" w:firstLine="0"/>
      </w:pPr>
      <w:r>
        <w:t xml:space="preserve"> </w:t>
      </w:r>
    </w:p>
    <w:p w14:paraId="646AF444" w14:textId="77777777" w:rsidR="00615342" w:rsidRDefault="0075783B">
      <w:pPr>
        <w:spacing w:after="0" w:line="259" w:lineRule="auto"/>
        <w:ind w:left="0" w:firstLine="0"/>
      </w:pPr>
      <w:r>
        <w:t xml:space="preserve"> </w:t>
      </w:r>
    </w:p>
    <w:p w14:paraId="7629B535" w14:textId="77777777" w:rsidR="00615342" w:rsidRDefault="0075783B">
      <w:pPr>
        <w:spacing w:after="0" w:line="259" w:lineRule="auto"/>
        <w:ind w:left="0" w:firstLine="0"/>
      </w:pPr>
      <w:r>
        <w:rPr>
          <w:b/>
        </w:rPr>
        <w:t xml:space="preserve"> </w:t>
      </w:r>
    </w:p>
    <w:p w14:paraId="3919B0A9" w14:textId="77777777" w:rsidR="00615342" w:rsidRDefault="0075783B">
      <w:pPr>
        <w:spacing w:after="0" w:line="259" w:lineRule="auto"/>
        <w:ind w:left="0" w:firstLine="0"/>
      </w:pPr>
      <w:r>
        <w:rPr>
          <w:b/>
        </w:rPr>
        <w:t xml:space="preserve"> </w:t>
      </w:r>
    </w:p>
    <w:p w14:paraId="299B075B" w14:textId="77777777" w:rsidR="00615342" w:rsidRDefault="0075783B">
      <w:pPr>
        <w:spacing w:after="0" w:line="259" w:lineRule="auto"/>
        <w:ind w:left="0" w:firstLine="0"/>
      </w:pPr>
      <w:r>
        <w:rPr>
          <w:b/>
        </w:rPr>
        <w:lastRenderedPageBreak/>
        <w:t xml:space="preserve"> </w:t>
      </w:r>
    </w:p>
    <w:p w14:paraId="3B75FE3C" w14:textId="77777777" w:rsidR="00615342" w:rsidRDefault="0075783B">
      <w:pPr>
        <w:spacing w:after="0" w:line="259" w:lineRule="auto"/>
        <w:ind w:left="0" w:firstLine="0"/>
      </w:pPr>
      <w:r>
        <w:rPr>
          <w:b/>
        </w:rPr>
        <w:t xml:space="preserve"> </w:t>
      </w:r>
    </w:p>
    <w:p w14:paraId="38A704E9" w14:textId="77777777" w:rsidR="00615342" w:rsidRDefault="0075783B">
      <w:pPr>
        <w:spacing w:after="0" w:line="259" w:lineRule="auto"/>
        <w:ind w:left="0" w:firstLine="0"/>
      </w:pPr>
      <w:r>
        <w:rPr>
          <w:b/>
        </w:rPr>
        <w:t xml:space="preserve"> </w:t>
      </w:r>
    </w:p>
    <w:p w14:paraId="7A743290" w14:textId="77777777" w:rsidR="00615342" w:rsidRDefault="0075783B">
      <w:pPr>
        <w:spacing w:after="0" w:line="259" w:lineRule="auto"/>
        <w:ind w:left="0" w:firstLine="0"/>
      </w:pPr>
      <w:r>
        <w:rPr>
          <w:b/>
        </w:rPr>
        <w:t xml:space="preserve"> </w:t>
      </w:r>
    </w:p>
    <w:p w14:paraId="56C4A8EF" w14:textId="77777777" w:rsidR="00615342" w:rsidRDefault="0075783B">
      <w:pPr>
        <w:pStyle w:val="Kop2"/>
        <w:ind w:right="28"/>
      </w:pPr>
      <w:r>
        <w:t>Job description: Sheet-metal worker</w:t>
      </w:r>
      <w:r>
        <w:rPr>
          <w:b w:val="0"/>
        </w:rPr>
        <w:t xml:space="preserve"> </w:t>
      </w:r>
    </w:p>
    <w:tbl>
      <w:tblPr>
        <w:tblStyle w:val="TableGrid"/>
        <w:tblW w:w="13679" w:type="dxa"/>
        <w:tblInd w:w="6" w:type="dxa"/>
        <w:tblCellMar>
          <w:top w:w="11" w:type="dxa"/>
          <w:left w:w="69" w:type="dxa"/>
          <w:right w:w="20" w:type="dxa"/>
        </w:tblCellMar>
        <w:tblLook w:val="04A0" w:firstRow="1" w:lastRow="0" w:firstColumn="1" w:lastColumn="0" w:noHBand="0" w:noVBand="1"/>
      </w:tblPr>
      <w:tblGrid>
        <w:gridCol w:w="1769"/>
        <w:gridCol w:w="3971"/>
        <w:gridCol w:w="3968"/>
        <w:gridCol w:w="3971"/>
      </w:tblGrid>
      <w:tr w:rsidR="00615342" w14:paraId="1E50C089" w14:textId="77777777">
        <w:trPr>
          <w:trHeight w:val="739"/>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5191C4F2" w14:textId="77777777" w:rsidR="00615342" w:rsidRDefault="0075783B">
            <w:pPr>
              <w:spacing w:after="0" w:line="259" w:lineRule="auto"/>
              <w:ind w:left="0" w:right="45" w:firstLine="0"/>
              <w:jc w:val="right"/>
            </w:pPr>
            <w:r>
              <w:rPr>
                <w:sz w:val="18"/>
              </w:rPr>
              <w:t xml:space="preserve">               </w:t>
            </w:r>
            <w:r>
              <w:rPr>
                <w:sz w:val="18"/>
                <w:u w:val="single" w:color="000000"/>
              </w:rPr>
              <w:t>Level</w:t>
            </w:r>
            <w:r>
              <w:rPr>
                <w:sz w:val="18"/>
              </w:rPr>
              <w:t xml:space="preserve"> </w:t>
            </w:r>
          </w:p>
          <w:p w14:paraId="603D55DF" w14:textId="77777777" w:rsidR="00615342" w:rsidRDefault="0075783B">
            <w:pPr>
              <w:spacing w:after="0" w:line="259" w:lineRule="auto"/>
              <w:ind w:left="0" w:firstLine="0"/>
            </w:pPr>
            <w:r>
              <w:rPr>
                <w:sz w:val="18"/>
              </w:rPr>
              <w:t xml:space="preserve"> </w:t>
            </w:r>
          </w:p>
          <w:p w14:paraId="2C1443AC" w14:textId="77777777" w:rsidR="00615342" w:rsidRDefault="0075783B">
            <w:pPr>
              <w:spacing w:after="0" w:line="259" w:lineRule="auto"/>
              <w:ind w:left="0" w:firstLine="0"/>
            </w:pPr>
            <w:r>
              <w:rPr>
                <w:sz w:val="18"/>
                <w:u w:val="single" w:color="000000"/>
              </w:rPr>
              <w:t>References</w:t>
            </w:r>
            <w:r>
              <w:rPr>
                <w:sz w:val="18"/>
              </w:rPr>
              <w:t xml:space="preserve"> </w:t>
            </w:r>
          </w:p>
        </w:tc>
        <w:tc>
          <w:tcPr>
            <w:tcW w:w="3971" w:type="dxa"/>
            <w:tcBorders>
              <w:top w:val="single" w:sz="4" w:space="0" w:color="000000"/>
              <w:left w:val="single" w:sz="4" w:space="0" w:color="000000"/>
              <w:bottom w:val="single" w:sz="4" w:space="0" w:color="000000"/>
              <w:right w:val="single" w:sz="4" w:space="0" w:color="000000"/>
            </w:tcBorders>
            <w:shd w:val="clear" w:color="auto" w:fill="E5E5E5"/>
          </w:tcPr>
          <w:p w14:paraId="2074FA66" w14:textId="77777777" w:rsidR="00615342" w:rsidRDefault="0075783B">
            <w:pPr>
              <w:spacing w:after="0" w:line="259" w:lineRule="auto"/>
              <w:ind w:left="0" w:right="48" w:firstLine="0"/>
              <w:jc w:val="center"/>
            </w:pPr>
            <w:r>
              <w:rPr>
                <w:sz w:val="18"/>
              </w:rPr>
              <w:t xml:space="preserve">Sheet-metal worker A </w:t>
            </w:r>
          </w:p>
        </w:tc>
        <w:tc>
          <w:tcPr>
            <w:tcW w:w="3968" w:type="dxa"/>
            <w:tcBorders>
              <w:top w:val="single" w:sz="4" w:space="0" w:color="000000"/>
              <w:left w:val="single" w:sz="4" w:space="0" w:color="000000"/>
              <w:bottom w:val="single" w:sz="4" w:space="0" w:color="000000"/>
              <w:right w:val="single" w:sz="4" w:space="0" w:color="000000"/>
            </w:tcBorders>
            <w:shd w:val="clear" w:color="auto" w:fill="E5E5E5"/>
          </w:tcPr>
          <w:p w14:paraId="42B6D786" w14:textId="77777777" w:rsidR="00615342" w:rsidRDefault="0075783B">
            <w:pPr>
              <w:spacing w:after="0" w:line="259" w:lineRule="auto"/>
              <w:ind w:left="0" w:right="45" w:firstLine="0"/>
              <w:jc w:val="center"/>
            </w:pPr>
            <w:r>
              <w:rPr>
                <w:sz w:val="18"/>
              </w:rPr>
              <w:t xml:space="preserve">Sheet metal worker B  </w:t>
            </w:r>
          </w:p>
        </w:tc>
        <w:tc>
          <w:tcPr>
            <w:tcW w:w="3971" w:type="dxa"/>
            <w:tcBorders>
              <w:top w:val="single" w:sz="4" w:space="0" w:color="000000"/>
              <w:left w:val="single" w:sz="4" w:space="0" w:color="000000"/>
              <w:bottom w:val="single" w:sz="4" w:space="0" w:color="000000"/>
              <w:right w:val="single" w:sz="4" w:space="0" w:color="000000"/>
            </w:tcBorders>
            <w:shd w:val="clear" w:color="auto" w:fill="E5E5E5"/>
          </w:tcPr>
          <w:p w14:paraId="7B76F98E" w14:textId="77777777" w:rsidR="00615342" w:rsidRDefault="0075783B">
            <w:pPr>
              <w:spacing w:after="0" w:line="259" w:lineRule="auto"/>
              <w:ind w:left="0" w:right="51" w:firstLine="0"/>
              <w:jc w:val="center"/>
            </w:pPr>
            <w:r>
              <w:rPr>
                <w:sz w:val="18"/>
              </w:rPr>
              <w:t xml:space="preserve">Sheet-metal worker C </w:t>
            </w:r>
          </w:p>
        </w:tc>
      </w:tr>
      <w:tr w:rsidR="00615342" w14:paraId="38C7A679" w14:textId="77777777">
        <w:trPr>
          <w:trHeight w:val="631"/>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1AF71CAA" w14:textId="77777777" w:rsidR="00615342" w:rsidRDefault="0075783B">
            <w:pPr>
              <w:spacing w:after="0" w:line="259" w:lineRule="auto"/>
              <w:ind w:left="0" w:firstLine="0"/>
            </w:pPr>
            <w:r>
              <w:rPr>
                <w:sz w:val="18"/>
              </w:rPr>
              <w:t xml:space="preserve">Organisational </w:t>
            </w:r>
          </w:p>
          <w:p w14:paraId="151377E2" w14:textId="77777777" w:rsidR="00615342" w:rsidRDefault="0075783B">
            <w:pPr>
              <w:spacing w:after="0" w:line="259" w:lineRule="auto"/>
              <w:ind w:left="0" w:firstLine="0"/>
            </w:pPr>
            <w:r>
              <w:rPr>
                <w:sz w:val="18"/>
              </w:rPr>
              <w:t xml:space="preserve">position </w:t>
            </w:r>
          </w:p>
          <w:p w14:paraId="26EACF94" w14:textId="77777777" w:rsidR="00615342" w:rsidRDefault="0075783B">
            <w:pPr>
              <w:spacing w:after="0" w:line="259" w:lineRule="auto"/>
              <w:ind w:left="0" w:firstLine="0"/>
            </w:pPr>
            <w:r>
              <w:rPr>
                <w:sz w:val="18"/>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192A1644" w14:textId="569F658E" w:rsidR="00615342" w:rsidRDefault="0075783B">
            <w:pPr>
              <w:spacing w:after="0" w:line="259" w:lineRule="auto"/>
              <w:ind w:left="1" w:firstLine="0"/>
            </w:pPr>
            <w:r>
              <w:rPr>
                <w:sz w:val="18"/>
              </w:rPr>
              <w:t>Reports to: Head of work</w:t>
            </w:r>
            <w:r w:rsidR="005E5238">
              <w:rPr>
                <w:sz w:val="18"/>
              </w:rPr>
              <w:t>sh</w:t>
            </w:r>
            <w:r>
              <w:rPr>
                <w:sz w:val="18"/>
              </w:rPr>
              <w:t xml:space="preserve">op </w:t>
            </w:r>
          </w:p>
          <w:p w14:paraId="7EA4FCB3" w14:textId="77777777" w:rsidR="00615342" w:rsidRDefault="0075783B">
            <w:pPr>
              <w:spacing w:after="0" w:line="259" w:lineRule="auto"/>
              <w:ind w:left="1" w:firstLine="0"/>
            </w:pPr>
            <w:r>
              <w:rPr>
                <w:sz w:val="18"/>
              </w:rPr>
              <w:t xml:space="preserve">Manages: not applicable. </w:t>
            </w:r>
          </w:p>
        </w:tc>
        <w:tc>
          <w:tcPr>
            <w:tcW w:w="3968" w:type="dxa"/>
            <w:tcBorders>
              <w:top w:val="single" w:sz="4" w:space="0" w:color="000000"/>
              <w:left w:val="single" w:sz="4" w:space="0" w:color="000000"/>
              <w:bottom w:val="single" w:sz="4" w:space="0" w:color="000000"/>
              <w:right w:val="single" w:sz="4" w:space="0" w:color="000000"/>
            </w:tcBorders>
          </w:tcPr>
          <w:p w14:paraId="1A7F629B" w14:textId="1482015E" w:rsidR="00615342" w:rsidRDefault="0075783B">
            <w:pPr>
              <w:spacing w:after="0" w:line="259" w:lineRule="auto"/>
              <w:ind w:left="1" w:firstLine="0"/>
            </w:pPr>
            <w:r>
              <w:rPr>
                <w:sz w:val="18"/>
              </w:rPr>
              <w:t>Reports to: Head of work</w:t>
            </w:r>
            <w:r w:rsidR="005E5238">
              <w:rPr>
                <w:sz w:val="18"/>
              </w:rPr>
              <w:t>sh</w:t>
            </w:r>
            <w:r>
              <w:rPr>
                <w:sz w:val="18"/>
              </w:rPr>
              <w:t xml:space="preserve">op </w:t>
            </w:r>
          </w:p>
          <w:p w14:paraId="23F6864A" w14:textId="77777777" w:rsidR="00615342" w:rsidRDefault="0075783B">
            <w:pPr>
              <w:spacing w:after="0" w:line="259" w:lineRule="auto"/>
              <w:ind w:left="1" w:firstLine="0"/>
            </w:pPr>
            <w:r>
              <w:rPr>
                <w:sz w:val="18"/>
              </w:rPr>
              <w:t xml:space="preserve">Manages: not applicable. </w:t>
            </w:r>
          </w:p>
        </w:tc>
        <w:tc>
          <w:tcPr>
            <w:tcW w:w="3971" w:type="dxa"/>
            <w:tcBorders>
              <w:top w:val="single" w:sz="4" w:space="0" w:color="000000"/>
              <w:left w:val="single" w:sz="4" w:space="0" w:color="000000"/>
              <w:bottom w:val="single" w:sz="4" w:space="0" w:color="000000"/>
              <w:right w:val="single" w:sz="4" w:space="0" w:color="000000"/>
            </w:tcBorders>
          </w:tcPr>
          <w:p w14:paraId="438A7E47" w14:textId="403B08AB" w:rsidR="00615342" w:rsidRDefault="0075783B">
            <w:pPr>
              <w:spacing w:after="0" w:line="259" w:lineRule="auto"/>
              <w:ind w:left="0" w:firstLine="0"/>
            </w:pPr>
            <w:r>
              <w:rPr>
                <w:sz w:val="18"/>
              </w:rPr>
              <w:t>Reports to: Head of work</w:t>
            </w:r>
            <w:r w:rsidR="005E5238">
              <w:rPr>
                <w:sz w:val="18"/>
              </w:rPr>
              <w:t>sh</w:t>
            </w:r>
            <w:r>
              <w:rPr>
                <w:sz w:val="18"/>
              </w:rPr>
              <w:t xml:space="preserve">op </w:t>
            </w:r>
          </w:p>
          <w:p w14:paraId="331B48E1" w14:textId="77777777" w:rsidR="00615342" w:rsidRDefault="0075783B">
            <w:pPr>
              <w:spacing w:after="0" w:line="259" w:lineRule="auto"/>
              <w:ind w:left="0" w:firstLine="0"/>
              <w:jc w:val="both"/>
            </w:pPr>
            <w:r>
              <w:rPr>
                <w:sz w:val="18"/>
              </w:rPr>
              <w:t xml:space="preserve">Manages: 1-2 assigned helpers. </w:t>
            </w:r>
          </w:p>
        </w:tc>
      </w:tr>
      <w:tr w:rsidR="00615342" w14:paraId="42AAD1AE" w14:textId="77777777">
        <w:trPr>
          <w:trHeight w:val="1716"/>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5E4A356A" w14:textId="77777777" w:rsidR="00615342" w:rsidRDefault="0075783B">
            <w:pPr>
              <w:spacing w:after="0" w:line="259" w:lineRule="auto"/>
              <w:ind w:left="0" w:firstLine="0"/>
            </w:pPr>
            <w:r>
              <w:rPr>
                <w:sz w:val="18"/>
              </w:rPr>
              <w:t xml:space="preserve">Core tasks </w:t>
            </w:r>
          </w:p>
          <w:p w14:paraId="5FF00BF5" w14:textId="77777777" w:rsidR="00615342" w:rsidRDefault="0075783B">
            <w:pPr>
              <w:spacing w:after="0" w:line="259" w:lineRule="auto"/>
              <w:ind w:left="0" w:firstLine="0"/>
            </w:pPr>
            <w:r>
              <w:rPr>
                <w:sz w:val="18"/>
              </w:rPr>
              <w:t xml:space="preserve"> </w:t>
            </w:r>
          </w:p>
          <w:p w14:paraId="170797CA" w14:textId="77777777" w:rsidR="00615342" w:rsidRDefault="0075783B">
            <w:pPr>
              <w:spacing w:after="0" w:line="259" w:lineRule="auto"/>
              <w:ind w:left="0" w:firstLine="0"/>
            </w:pPr>
            <w:r>
              <w:rPr>
                <w:sz w:val="18"/>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1956D56F" w14:textId="77777777" w:rsidR="00615342" w:rsidRDefault="0075783B">
            <w:pPr>
              <w:numPr>
                <w:ilvl w:val="0"/>
                <w:numId w:val="83"/>
              </w:numPr>
              <w:spacing w:after="30" w:line="250" w:lineRule="auto"/>
              <w:ind w:hanging="360"/>
            </w:pPr>
            <w:r>
              <w:rPr>
                <w:sz w:val="18"/>
              </w:rPr>
              <w:t xml:space="preserve">Assist in performing simple sheet metal work.  </w:t>
            </w:r>
          </w:p>
          <w:p w14:paraId="3346CDE1" w14:textId="77777777" w:rsidR="00615342" w:rsidRDefault="0075783B">
            <w:pPr>
              <w:numPr>
                <w:ilvl w:val="0"/>
                <w:numId w:val="83"/>
              </w:numPr>
              <w:spacing w:after="0" w:line="259" w:lineRule="auto"/>
              <w:ind w:hanging="360"/>
            </w:pPr>
            <w:r>
              <w:rPr>
                <w:sz w:val="18"/>
              </w:rPr>
              <w:t xml:space="preserve">Providing 'conversion' of interiors. </w:t>
            </w:r>
          </w:p>
          <w:p w14:paraId="3E550050" w14:textId="77777777" w:rsidR="00615342" w:rsidRDefault="0075783B">
            <w:pPr>
              <w:spacing w:after="0" w:line="259" w:lineRule="auto"/>
              <w:ind w:left="1" w:firstLine="0"/>
            </w:pPr>
            <w:r>
              <w:rPr>
                <w:sz w:val="18"/>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DF9D327" w14:textId="77777777" w:rsidR="00615342" w:rsidRDefault="0075783B">
            <w:pPr>
              <w:numPr>
                <w:ilvl w:val="0"/>
                <w:numId w:val="84"/>
              </w:numPr>
              <w:spacing w:after="0" w:line="250" w:lineRule="auto"/>
              <w:ind w:hanging="361"/>
            </w:pPr>
            <w:r>
              <w:rPr>
                <w:sz w:val="18"/>
              </w:rPr>
              <w:t xml:space="preserve">Repairing less complicated damage. </w:t>
            </w:r>
          </w:p>
          <w:p w14:paraId="5426740E" w14:textId="77777777" w:rsidR="00615342" w:rsidRDefault="0075783B">
            <w:pPr>
              <w:numPr>
                <w:ilvl w:val="0"/>
                <w:numId w:val="84"/>
              </w:numPr>
              <w:spacing w:after="13" w:line="242" w:lineRule="auto"/>
              <w:ind w:hanging="361"/>
            </w:pPr>
            <w:r>
              <w:rPr>
                <w:sz w:val="18"/>
              </w:rPr>
              <w:t xml:space="preserve">Attending to sheet metal work, repairing dents, welding, replacing parts, disassembling and assembling parts, etc. </w:t>
            </w:r>
          </w:p>
          <w:p w14:paraId="623F24B6" w14:textId="77777777" w:rsidR="00615342" w:rsidRDefault="0075783B">
            <w:pPr>
              <w:numPr>
                <w:ilvl w:val="0"/>
                <w:numId w:val="84"/>
              </w:numPr>
              <w:spacing w:after="0" w:line="259" w:lineRule="auto"/>
              <w:ind w:hanging="361"/>
            </w:pPr>
            <w:r>
              <w:rPr>
                <w:sz w:val="18"/>
              </w:rPr>
              <w:t xml:space="preserve">Replacing windows </w:t>
            </w:r>
          </w:p>
          <w:p w14:paraId="2B703BFA" w14:textId="77777777" w:rsidR="00615342" w:rsidRDefault="0075783B">
            <w:pPr>
              <w:numPr>
                <w:ilvl w:val="0"/>
                <w:numId w:val="84"/>
              </w:numPr>
              <w:spacing w:after="0" w:line="259" w:lineRule="auto"/>
              <w:ind w:hanging="361"/>
            </w:pPr>
            <w:r>
              <w:rPr>
                <w:sz w:val="18"/>
              </w:rPr>
              <w:t xml:space="preserve">Assist in carrying out modifications/renovations. </w:t>
            </w:r>
          </w:p>
        </w:tc>
        <w:tc>
          <w:tcPr>
            <w:tcW w:w="3971" w:type="dxa"/>
            <w:tcBorders>
              <w:top w:val="single" w:sz="4" w:space="0" w:color="000000"/>
              <w:left w:val="single" w:sz="4" w:space="0" w:color="000000"/>
              <w:bottom w:val="single" w:sz="4" w:space="0" w:color="000000"/>
              <w:right w:val="single" w:sz="4" w:space="0" w:color="000000"/>
            </w:tcBorders>
          </w:tcPr>
          <w:p w14:paraId="0BB9A1D7" w14:textId="77777777" w:rsidR="00615342" w:rsidRDefault="0075783B">
            <w:pPr>
              <w:numPr>
                <w:ilvl w:val="0"/>
                <w:numId w:val="85"/>
              </w:numPr>
              <w:spacing w:after="0" w:line="282" w:lineRule="auto"/>
              <w:ind w:hanging="360"/>
            </w:pPr>
            <w:r>
              <w:rPr>
                <w:sz w:val="18"/>
              </w:rPr>
              <w:t xml:space="preserve">Repair all common damage (complete replacement "head"). </w:t>
            </w:r>
          </w:p>
          <w:p w14:paraId="6B827B89" w14:textId="77777777" w:rsidR="00615342" w:rsidRDefault="0075783B">
            <w:pPr>
              <w:numPr>
                <w:ilvl w:val="0"/>
                <w:numId w:val="85"/>
              </w:numPr>
              <w:spacing w:after="13" w:line="242" w:lineRule="auto"/>
              <w:ind w:hanging="360"/>
            </w:pPr>
            <w:r>
              <w:rPr>
                <w:sz w:val="18"/>
              </w:rPr>
              <w:t xml:space="preserve">Attending to sheet metal work, repairing dents, welding, replacing parts, disassembling and assembling parts, etc. </w:t>
            </w:r>
          </w:p>
          <w:p w14:paraId="07CA2D16" w14:textId="77777777" w:rsidR="00615342" w:rsidRDefault="0075783B">
            <w:pPr>
              <w:numPr>
                <w:ilvl w:val="0"/>
                <w:numId w:val="85"/>
              </w:numPr>
              <w:spacing w:after="0" w:line="259" w:lineRule="auto"/>
              <w:ind w:hanging="360"/>
            </w:pPr>
            <w:r>
              <w:rPr>
                <w:sz w:val="18"/>
              </w:rPr>
              <w:t xml:space="preserve">Replacing windows. </w:t>
            </w:r>
          </w:p>
          <w:p w14:paraId="72305146" w14:textId="77777777" w:rsidR="00615342" w:rsidRDefault="0075783B">
            <w:pPr>
              <w:numPr>
                <w:ilvl w:val="0"/>
                <w:numId w:val="85"/>
              </w:numPr>
              <w:spacing w:after="0" w:line="259" w:lineRule="auto"/>
              <w:ind w:hanging="360"/>
            </w:pPr>
            <w:r>
              <w:rPr>
                <w:sz w:val="18"/>
              </w:rPr>
              <w:t xml:space="preserve">Carrying out certain modifications/renovations. </w:t>
            </w:r>
          </w:p>
        </w:tc>
      </w:tr>
      <w:tr w:rsidR="00615342" w14:paraId="15145E56" w14:textId="77777777">
        <w:trPr>
          <w:trHeight w:val="1666"/>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2E3AE5BD" w14:textId="77777777" w:rsidR="00615342" w:rsidRDefault="0075783B">
            <w:pPr>
              <w:spacing w:after="0" w:line="259" w:lineRule="auto"/>
              <w:ind w:left="0" w:firstLine="0"/>
            </w:pPr>
            <w:r>
              <w:rPr>
                <w:sz w:val="18"/>
              </w:rPr>
              <w:t xml:space="preserve">Other tasks </w:t>
            </w:r>
          </w:p>
          <w:p w14:paraId="248C6239" w14:textId="77777777" w:rsidR="00615342" w:rsidRDefault="0075783B">
            <w:pPr>
              <w:spacing w:after="0" w:line="259" w:lineRule="auto"/>
              <w:ind w:left="0" w:firstLine="0"/>
            </w:pPr>
            <w:r>
              <w:rPr>
                <w:sz w:val="18"/>
              </w:rPr>
              <w:t xml:space="preserve"> </w:t>
            </w:r>
          </w:p>
          <w:p w14:paraId="38A0E106" w14:textId="77777777" w:rsidR="00615342" w:rsidRDefault="0075783B">
            <w:pPr>
              <w:spacing w:after="0" w:line="259" w:lineRule="auto"/>
              <w:ind w:left="0" w:firstLine="0"/>
            </w:pPr>
            <w:r>
              <w:rPr>
                <w:sz w:val="18"/>
              </w:rPr>
              <w:t xml:space="preserve"> </w:t>
            </w:r>
          </w:p>
          <w:p w14:paraId="0EE5857D" w14:textId="77777777" w:rsidR="00615342" w:rsidRDefault="0075783B">
            <w:pPr>
              <w:spacing w:after="0" w:line="259" w:lineRule="auto"/>
              <w:ind w:left="0" w:firstLine="0"/>
            </w:pPr>
            <w:r>
              <w:rPr>
                <w:sz w:val="18"/>
              </w:rPr>
              <w:t xml:space="preserve"> </w:t>
            </w:r>
          </w:p>
          <w:p w14:paraId="163ECBE1" w14:textId="77777777" w:rsidR="00615342" w:rsidRDefault="0075783B">
            <w:pPr>
              <w:spacing w:after="0" w:line="259" w:lineRule="auto"/>
              <w:ind w:left="0" w:firstLine="0"/>
            </w:pPr>
            <w:r>
              <w:rPr>
                <w:sz w:val="18"/>
              </w:rPr>
              <w:t xml:space="preserve"> </w:t>
            </w:r>
          </w:p>
          <w:p w14:paraId="02202473" w14:textId="77777777" w:rsidR="00615342" w:rsidRDefault="0075783B">
            <w:pPr>
              <w:spacing w:after="0" w:line="259" w:lineRule="auto"/>
              <w:ind w:left="0" w:firstLine="0"/>
            </w:pPr>
            <w:r>
              <w:rPr>
                <w:sz w:val="18"/>
              </w:rPr>
              <w:t xml:space="preserve"> </w:t>
            </w:r>
          </w:p>
          <w:p w14:paraId="2622FB9D" w14:textId="77777777" w:rsidR="00615342" w:rsidRDefault="0075783B">
            <w:pPr>
              <w:spacing w:after="0" w:line="259" w:lineRule="auto"/>
              <w:ind w:left="0" w:firstLine="0"/>
            </w:pPr>
            <w:r>
              <w:rPr>
                <w:sz w:val="18"/>
              </w:rPr>
              <w:t xml:space="preserve"> </w:t>
            </w:r>
          </w:p>
          <w:p w14:paraId="271B737B" w14:textId="77777777" w:rsidR="00615342" w:rsidRDefault="0075783B">
            <w:pPr>
              <w:spacing w:after="0" w:line="259" w:lineRule="auto"/>
              <w:ind w:left="0" w:firstLine="0"/>
            </w:pPr>
            <w:r>
              <w:rPr>
                <w:sz w:val="18"/>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6329FE10" w14:textId="77777777" w:rsidR="00615342" w:rsidRDefault="0075783B">
            <w:pPr>
              <w:numPr>
                <w:ilvl w:val="0"/>
                <w:numId w:val="86"/>
              </w:numPr>
              <w:spacing w:after="0" w:line="259" w:lineRule="auto"/>
              <w:ind w:hanging="360"/>
            </w:pPr>
            <w:r>
              <w:rPr>
                <w:sz w:val="18"/>
              </w:rPr>
              <w:t xml:space="preserve">Keeping the working environment clean. </w:t>
            </w:r>
          </w:p>
          <w:p w14:paraId="5D04977C" w14:textId="77777777" w:rsidR="00615342" w:rsidRDefault="0075783B">
            <w:pPr>
              <w:numPr>
                <w:ilvl w:val="0"/>
                <w:numId w:val="86"/>
              </w:numPr>
              <w:spacing w:after="0" w:line="251" w:lineRule="auto"/>
              <w:ind w:hanging="360"/>
            </w:pPr>
            <w:r>
              <w:rPr>
                <w:sz w:val="18"/>
              </w:rPr>
              <w:t xml:space="preserve">Performing simple dismantling/assembly work.  </w:t>
            </w:r>
          </w:p>
          <w:p w14:paraId="14344A90" w14:textId="77777777" w:rsidR="00615342" w:rsidRDefault="0075783B">
            <w:pPr>
              <w:numPr>
                <w:ilvl w:val="0"/>
                <w:numId w:val="86"/>
              </w:numPr>
              <w:spacing w:after="0" w:line="259" w:lineRule="auto"/>
              <w:ind w:hanging="360"/>
            </w:pPr>
            <w:r>
              <w:rPr>
                <w:sz w:val="18"/>
              </w:rPr>
              <w:t xml:space="preserve">Assisting mechanics with repair and maintenance work. </w:t>
            </w:r>
          </w:p>
        </w:tc>
        <w:tc>
          <w:tcPr>
            <w:tcW w:w="3968" w:type="dxa"/>
            <w:tcBorders>
              <w:top w:val="single" w:sz="4" w:space="0" w:color="000000"/>
              <w:left w:val="single" w:sz="4" w:space="0" w:color="000000"/>
              <w:bottom w:val="single" w:sz="4" w:space="0" w:color="000000"/>
              <w:right w:val="single" w:sz="4" w:space="0" w:color="000000"/>
            </w:tcBorders>
          </w:tcPr>
          <w:p w14:paraId="351D39F9" w14:textId="77777777" w:rsidR="00615342" w:rsidRDefault="0075783B">
            <w:pPr>
              <w:numPr>
                <w:ilvl w:val="0"/>
                <w:numId w:val="87"/>
              </w:numPr>
              <w:spacing w:after="0" w:line="259" w:lineRule="auto"/>
              <w:ind w:hanging="361"/>
            </w:pPr>
            <w:r>
              <w:rPr>
                <w:sz w:val="18"/>
              </w:rPr>
              <w:t xml:space="preserve">Keeping the working environment clean. </w:t>
            </w:r>
          </w:p>
          <w:p w14:paraId="3D45E01F" w14:textId="77777777" w:rsidR="00615342" w:rsidRDefault="0075783B">
            <w:pPr>
              <w:numPr>
                <w:ilvl w:val="0"/>
                <w:numId w:val="87"/>
              </w:numPr>
              <w:spacing w:after="0" w:line="251" w:lineRule="auto"/>
              <w:ind w:hanging="361"/>
            </w:pPr>
            <w:r>
              <w:rPr>
                <w:sz w:val="18"/>
              </w:rPr>
              <w:t xml:space="preserve">Performing simple dismantling/assembly work. </w:t>
            </w:r>
          </w:p>
          <w:p w14:paraId="3CB3D6DC" w14:textId="77777777" w:rsidR="00615342" w:rsidRDefault="0075783B">
            <w:pPr>
              <w:numPr>
                <w:ilvl w:val="0"/>
                <w:numId w:val="87"/>
              </w:numPr>
              <w:spacing w:after="0" w:line="259" w:lineRule="auto"/>
              <w:ind w:hanging="361"/>
            </w:pPr>
            <w:r>
              <w:rPr>
                <w:sz w:val="18"/>
              </w:rPr>
              <w:t xml:space="preserve">Assisting mechanics with repair and maintenance work. </w:t>
            </w:r>
          </w:p>
        </w:tc>
        <w:tc>
          <w:tcPr>
            <w:tcW w:w="3971" w:type="dxa"/>
            <w:tcBorders>
              <w:top w:val="single" w:sz="4" w:space="0" w:color="000000"/>
              <w:left w:val="single" w:sz="4" w:space="0" w:color="000000"/>
              <w:bottom w:val="single" w:sz="4" w:space="0" w:color="000000"/>
              <w:right w:val="single" w:sz="4" w:space="0" w:color="000000"/>
            </w:tcBorders>
          </w:tcPr>
          <w:p w14:paraId="5A468857" w14:textId="77777777" w:rsidR="00615342" w:rsidRDefault="0075783B">
            <w:pPr>
              <w:numPr>
                <w:ilvl w:val="0"/>
                <w:numId w:val="88"/>
              </w:numPr>
              <w:spacing w:after="1" w:line="250" w:lineRule="auto"/>
              <w:ind w:hanging="360"/>
            </w:pPr>
            <w:r>
              <w:rPr>
                <w:sz w:val="18"/>
              </w:rPr>
              <w:t xml:space="preserve">Supervising Sheet Metal Worker 2 as appropriate.  </w:t>
            </w:r>
          </w:p>
          <w:p w14:paraId="5EE96A50" w14:textId="77777777" w:rsidR="00615342" w:rsidRDefault="0075783B">
            <w:pPr>
              <w:numPr>
                <w:ilvl w:val="0"/>
                <w:numId w:val="88"/>
              </w:numPr>
              <w:spacing w:after="0" w:line="259" w:lineRule="auto"/>
              <w:ind w:hanging="360"/>
            </w:pPr>
            <w:r>
              <w:rPr>
                <w:sz w:val="18"/>
              </w:rPr>
              <w:t xml:space="preserve">Performance of simple spraying work. </w:t>
            </w:r>
          </w:p>
          <w:p w14:paraId="3BA070CE" w14:textId="77777777" w:rsidR="00615342" w:rsidRDefault="0075783B">
            <w:pPr>
              <w:spacing w:after="0" w:line="259" w:lineRule="auto"/>
              <w:ind w:left="0" w:firstLine="0"/>
            </w:pPr>
            <w:r>
              <w:rPr>
                <w:sz w:val="18"/>
              </w:rPr>
              <w:t xml:space="preserve"> </w:t>
            </w:r>
          </w:p>
        </w:tc>
      </w:tr>
      <w:tr w:rsidR="00615342" w14:paraId="0FBFD3D1" w14:textId="77777777">
        <w:trPr>
          <w:trHeight w:val="2079"/>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4973D85E" w14:textId="77777777" w:rsidR="00615342" w:rsidRDefault="0075783B">
            <w:pPr>
              <w:spacing w:after="0" w:line="241" w:lineRule="auto"/>
              <w:ind w:left="0" w:firstLine="0"/>
            </w:pPr>
            <w:r>
              <w:rPr>
                <w:sz w:val="18"/>
              </w:rPr>
              <w:t xml:space="preserve">Onerous working conditions </w:t>
            </w:r>
          </w:p>
          <w:p w14:paraId="7C4060CA" w14:textId="77777777" w:rsidR="00615342" w:rsidRDefault="0075783B">
            <w:pPr>
              <w:spacing w:after="0" w:line="259" w:lineRule="auto"/>
              <w:ind w:left="360" w:firstLine="0"/>
            </w:pPr>
            <w:r>
              <w:rPr>
                <w:sz w:val="18"/>
              </w:rPr>
              <w:t xml:space="preserve"> </w:t>
            </w:r>
          </w:p>
          <w:p w14:paraId="4CCE32FF" w14:textId="77777777" w:rsidR="00615342" w:rsidRDefault="0075783B">
            <w:pPr>
              <w:spacing w:after="0" w:line="259" w:lineRule="auto"/>
              <w:ind w:left="360" w:firstLine="0"/>
            </w:pPr>
            <w:r>
              <w:rPr>
                <w:sz w:val="18"/>
              </w:rPr>
              <w:t xml:space="preserve"> </w:t>
            </w:r>
          </w:p>
          <w:p w14:paraId="1D87462B" w14:textId="77777777" w:rsidR="00615342" w:rsidRDefault="0075783B">
            <w:pPr>
              <w:spacing w:after="0" w:line="259" w:lineRule="auto"/>
              <w:ind w:left="360" w:firstLine="0"/>
            </w:pPr>
            <w:r>
              <w:rPr>
                <w:sz w:val="18"/>
              </w:rPr>
              <w:t xml:space="preserve"> </w:t>
            </w:r>
          </w:p>
          <w:p w14:paraId="699B97D1" w14:textId="77777777" w:rsidR="00615342" w:rsidRDefault="0075783B">
            <w:pPr>
              <w:spacing w:after="0" w:line="259" w:lineRule="auto"/>
              <w:ind w:left="360" w:firstLine="0"/>
            </w:pPr>
            <w:r>
              <w:rPr>
                <w:sz w:val="18"/>
              </w:rPr>
              <w:t xml:space="preserve"> </w:t>
            </w:r>
          </w:p>
          <w:p w14:paraId="111C0F9C" w14:textId="77777777" w:rsidR="00615342" w:rsidRDefault="0075783B">
            <w:pPr>
              <w:spacing w:after="0" w:line="259" w:lineRule="auto"/>
              <w:ind w:left="360" w:firstLine="0"/>
            </w:pPr>
            <w:r>
              <w:rPr>
                <w:sz w:val="18"/>
              </w:rPr>
              <w:t xml:space="preserve"> </w:t>
            </w:r>
          </w:p>
          <w:p w14:paraId="7C8F8F9C" w14:textId="77777777" w:rsidR="00615342" w:rsidRDefault="0075783B">
            <w:pPr>
              <w:spacing w:after="0" w:line="259" w:lineRule="auto"/>
              <w:ind w:left="360" w:firstLine="0"/>
            </w:pPr>
            <w:r>
              <w:rPr>
                <w:sz w:val="18"/>
              </w:rPr>
              <w:t xml:space="preserve"> </w:t>
            </w:r>
          </w:p>
          <w:p w14:paraId="2A855FDD" w14:textId="77777777" w:rsidR="00615342" w:rsidRDefault="0075783B">
            <w:pPr>
              <w:spacing w:after="0" w:line="259" w:lineRule="auto"/>
              <w:ind w:left="360" w:firstLine="0"/>
            </w:pPr>
            <w:r>
              <w:rPr>
                <w:sz w:val="18"/>
              </w:rPr>
              <w:lastRenderedPageBreak/>
              <w:t xml:space="preserve"> </w:t>
            </w:r>
          </w:p>
        </w:tc>
        <w:tc>
          <w:tcPr>
            <w:tcW w:w="3971" w:type="dxa"/>
            <w:tcBorders>
              <w:top w:val="single" w:sz="4" w:space="0" w:color="000000"/>
              <w:left w:val="single" w:sz="4" w:space="0" w:color="000000"/>
              <w:bottom w:val="single" w:sz="4" w:space="0" w:color="000000"/>
              <w:right w:val="single" w:sz="4" w:space="0" w:color="000000"/>
            </w:tcBorders>
          </w:tcPr>
          <w:p w14:paraId="59BB756E" w14:textId="77777777" w:rsidR="00615342" w:rsidRDefault="0075783B">
            <w:pPr>
              <w:spacing w:after="0" w:line="259" w:lineRule="auto"/>
              <w:ind w:left="361" w:right="126" w:hanging="360"/>
              <w:jc w:val="both"/>
            </w:pPr>
            <w:r>
              <w:rPr>
                <w:rFonts w:ascii="Segoe UI Symbol" w:hAnsi="Segoe UI Symbol"/>
                <w:sz w:val="18"/>
              </w:rPr>
              <w:lastRenderedPageBreak/>
              <w:t>•</w:t>
            </w:r>
            <w:r>
              <w:rPr>
                <w:sz w:val="18"/>
              </w:rPr>
              <w:t xml:space="preserve"> Strong exertion, strenuous postures, nuisance from dirt, noise, wearing personal protective equipment. </w:t>
            </w:r>
          </w:p>
        </w:tc>
        <w:tc>
          <w:tcPr>
            <w:tcW w:w="3968" w:type="dxa"/>
            <w:tcBorders>
              <w:top w:val="single" w:sz="4" w:space="0" w:color="000000"/>
              <w:left w:val="single" w:sz="4" w:space="0" w:color="000000"/>
              <w:bottom w:val="single" w:sz="4" w:space="0" w:color="000000"/>
              <w:right w:val="single" w:sz="4" w:space="0" w:color="000000"/>
            </w:tcBorders>
          </w:tcPr>
          <w:p w14:paraId="0794D621" w14:textId="77777777" w:rsidR="00615342" w:rsidRDefault="0075783B">
            <w:pPr>
              <w:spacing w:after="0" w:line="259" w:lineRule="auto"/>
              <w:ind w:left="362" w:right="122" w:hanging="361"/>
              <w:jc w:val="both"/>
            </w:pPr>
            <w:r>
              <w:rPr>
                <w:rFonts w:ascii="Segoe UI Symbol" w:hAnsi="Segoe UI Symbol"/>
                <w:sz w:val="18"/>
              </w:rPr>
              <w:t>•</w:t>
            </w:r>
            <w:r>
              <w:rPr>
                <w:sz w:val="18"/>
              </w:rPr>
              <w:t xml:space="preserve"> Strong exertion, strenuous postures, nuisance from dirt, noise, wearing personal protective equipment. </w:t>
            </w:r>
          </w:p>
        </w:tc>
        <w:tc>
          <w:tcPr>
            <w:tcW w:w="3971" w:type="dxa"/>
            <w:tcBorders>
              <w:top w:val="single" w:sz="4" w:space="0" w:color="000000"/>
              <w:left w:val="single" w:sz="4" w:space="0" w:color="000000"/>
              <w:bottom w:val="single" w:sz="4" w:space="0" w:color="000000"/>
              <w:right w:val="single" w:sz="4" w:space="0" w:color="000000"/>
            </w:tcBorders>
          </w:tcPr>
          <w:p w14:paraId="73E7694E" w14:textId="77777777" w:rsidR="00615342" w:rsidRDefault="0075783B">
            <w:pPr>
              <w:spacing w:after="0" w:line="259" w:lineRule="auto"/>
              <w:ind w:left="360" w:right="127" w:hanging="360"/>
              <w:jc w:val="both"/>
            </w:pPr>
            <w:r>
              <w:rPr>
                <w:rFonts w:ascii="Segoe UI Symbol" w:hAnsi="Segoe UI Symbol"/>
                <w:sz w:val="18"/>
              </w:rPr>
              <w:t>•</w:t>
            </w:r>
            <w:r>
              <w:rPr>
                <w:sz w:val="18"/>
              </w:rPr>
              <w:t xml:space="preserve"> Strong exertion, strenuous postures, nuisance from dirt, noise, wearing personal protective equipment. </w:t>
            </w:r>
          </w:p>
        </w:tc>
      </w:tr>
    </w:tbl>
    <w:p w14:paraId="4D2DC3C7" w14:textId="77777777" w:rsidR="00615342" w:rsidRDefault="0075783B">
      <w:pPr>
        <w:spacing w:after="0" w:line="259" w:lineRule="auto"/>
        <w:ind w:left="0" w:firstLine="0"/>
      </w:pPr>
      <w:r>
        <w:rPr>
          <w:b/>
        </w:rPr>
        <w:t xml:space="preserve"> </w:t>
      </w:r>
    </w:p>
    <w:p w14:paraId="6FBC94BD" w14:textId="77777777" w:rsidR="00615342" w:rsidRDefault="0075783B">
      <w:pPr>
        <w:spacing w:after="0" w:line="259" w:lineRule="auto"/>
        <w:ind w:left="0" w:firstLine="0"/>
      </w:pPr>
      <w:r>
        <w:rPr>
          <w:b/>
        </w:rPr>
        <w:t xml:space="preserve"> </w:t>
      </w:r>
    </w:p>
    <w:p w14:paraId="30A302A2" w14:textId="77777777" w:rsidR="00615342" w:rsidRDefault="0075783B">
      <w:pPr>
        <w:spacing w:after="0" w:line="259" w:lineRule="auto"/>
        <w:ind w:left="0" w:firstLine="0"/>
      </w:pPr>
      <w:r>
        <w:rPr>
          <w:b/>
        </w:rPr>
        <w:t xml:space="preserve"> </w:t>
      </w:r>
    </w:p>
    <w:p w14:paraId="78A8D0F2" w14:textId="77777777" w:rsidR="00615342" w:rsidRDefault="0075783B">
      <w:pPr>
        <w:spacing w:after="0" w:line="259" w:lineRule="auto"/>
        <w:ind w:left="0" w:firstLine="0"/>
      </w:pPr>
      <w:r>
        <w:rPr>
          <w:b/>
        </w:rPr>
        <w:t xml:space="preserve"> </w:t>
      </w:r>
    </w:p>
    <w:p w14:paraId="7F64DAC8" w14:textId="77777777" w:rsidR="00615342" w:rsidRDefault="0075783B">
      <w:pPr>
        <w:spacing w:after="0" w:line="259" w:lineRule="auto"/>
        <w:ind w:left="0" w:firstLine="0"/>
      </w:pPr>
      <w:r>
        <w:rPr>
          <w:b/>
        </w:rPr>
        <w:t xml:space="preserve"> </w:t>
      </w:r>
    </w:p>
    <w:p w14:paraId="5B2A290F" w14:textId="77777777" w:rsidR="00615342" w:rsidRDefault="0075783B">
      <w:pPr>
        <w:spacing w:after="0" w:line="259" w:lineRule="auto"/>
        <w:ind w:left="0" w:firstLine="0"/>
      </w:pPr>
      <w:r>
        <w:rPr>
          <w:b/>
        </w:rPr>
        <w:t xml:space="preserve"> </w:t>
      </w:r>
    </w:p>
    <w:p w14:paraId="7B760EC5" w14:textId="77777777" w:rsidR="00615342" w:rsidRDefault="0075783B">
      <w:pPr>
        <w:spacing w:after="0" w:line="259" w:lineRule="auto"/>
        <w:ind w:left="0" w:firstLine="0"/>
      </w:pPr>
      <w:r>
        <w:rPr>
          <w:b/>
        </w:rPr>
        <w:t xml:space="preserve"> </w:t>
      </w:r>
    </w:p>
    <w:p w14:paraId="7B21921A" w14:textId="77777777" w:rsidR="00615342" w:rsidRDefault="0075783B">
      <w:pPr>
        <w:spacing w:after="0" w:line="259" w:lineRule="auto"/>
        <w:ind w:left="0" w:firstLine="0"/>
      </w:pPr>
      <w:r>
        <w:rPr>
          <w:b/>
        </w:rPr>
        <w:t xml:space="preserve"> </w:t>
      </w:r>
    </w:p>
    <w:p w14:paraId="51EED712" w14:textId="77777777" w:rsidR="00615342" w:rsidRDefault="0075783B">
      <w:pPr>
        <w:pStyle w:val="Kop2"/>
        <w:ind w:right="28"/>
      </w:pPr>
      <w:r>
        <w:t xml:space="preserve">Job description: Sprayer </w:t>
      </w:r>
    </w:p>
    <w:tbl>
      <w:tblPr>
        <w:tblStyle w:val="TableGrid"/>
        <w:tblW w:w="13679" w:type="dxa"/>
        <w:tblInd w:w="6" w:type="dxa"/>
        <w:tblCellMar>
          <w:top w:w="11" w:type="dxa"/>
          <w:left w:w="69" w:type="dxa"/>
          <w:right w:w="20" w:type="dxa"/>
        </w:tblCellMar>
        <w:tblLook w:val="04A0" w:firstRow="1" w:lastRow="0" w:firstColumn="1" w:lastColumn="0" w:noHBand="0" w:noVBand="1"/>
      </w:tblPr>
      <w:tblGrid>
        <w:gridCol w:w="1769"/>
        <w:gridCol w:w="3971"/>
        <w:gridCol w:w="3968"/>
        <w:gridCol w:w="3971"/>
      </w:tblGrid>
      <w:tr w:rsidR="00615342" w14:paraId="067D418E" w14:textId="77777777">
        <w:trPr>
          <w:trHeight w:val="739"/>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52BDAF78" w14:textId="77777777" w:rsidR="00615342" w:rsidRDefault="0075783B">
            <w:pPr>
              <w:spacing w:after="0" w:line="259" w:lineRule="auto"/>
              <w:ind w:left="0" w:right="45" w:firstLine="0"/>
              <w:jc w:val="right"/>
            </w:pPr>
            <w:r>
              <w:rPr>
                <w:sz w:val="18"/>
              </w:rPr>
              <w:t xml:space="preserve">                </w:t>
            </w:r>
            <w:r>
              <w:rPr>
                <w:sz w:val="18"/>
                <w:u w:val="single" w:color="000000"/>
              </w:rPr>
              <w:t>Level</w:t>
            </w:r>
            <w:r>
              <w:rPr>
                <w:sz w:val="18"/>
              </w:rPr>
              <w:t xml:space="preserve"> </w:t>
            </w:r>
          </w:p>
          <w:p w14:paraId="520177F1" w14:textId="77777777" w:rsidR="00615342" w:rsidRDefault="0075783B">
            <w:pPr>
              <w:spacing w:after="0" w:line="259" w:lineRule="auto"/>
              <w:ind w:left="0" w:firstLine="0"/>
            </w:pPr>
            <w:r>
              <w:rPr>
                <w:sz w:val="18"/>
              </w:rPr>
              <w:t xml:space="preserve"> </w:t>
            </w:r>
          </w:p>
          <w:p w14:paraId="1D63413A" w14:textId="77777777" w:rsidR="00615342" w:rsidRDefault="0075783B">
            <w:pPr>
              <w:spacing w:after="0" w:line="259" w:lineRule="auto"/>
              <w:ind w:left="0" w:firstLine="0"/>
            </w:pPr>
            <w:r>
              <w:rPr>
                <w:sz w:val="18"/>
                <w:u w:val="single" w:color="000000"/>
              </w:rPr>
              <w:t>References</w:t>
            </w:r>
            <w:r>
              <w:rPr>
                <w:sz w:val="18"/>
              </w:rPr>
              <w:t xml:space="preserve"> </w:t>
            </w:r>
          </w:p>
        </w:tc>
        <w:tc>
          <w:tcPr>
            <w:tcW w:w="3971" w:type="dxa"/>
            <w:tcBorders>
              <w:top w:val="single" w:sz="4" w:space="0" w:color="000000"/>
              <w:left w:val="single" w:sz="4" w:space="0" w:color="000000"/>
              <w:bottom w:val="single" w:sz="4" w:space="0" w:color="000000"/>
              <w:right w:val="single" w:sz="4" w:space="0" w:color="000000"/>
            </w:tcBorders>
            <w:shd w:val="clear" w:color="auto" w:fill="E5E5E5"/>
          </w:tcPr>
          <w:p w14:paraId="03CA1E66" w14:textId="77777777" w:rsidR="00615342" w:rsidRDefault="0075783B">
            <w:pPr>
              <w:spacing w:after="0" w:line="259" w:lineRule="auto"/>
              <w:ind w:left="0" w:right="54" w:firstLine="0"/>
              <w:jc w:val="center"/>
            </w:pPr>
            <w:r>
              <w:rPr>
                <w:sz w:val="18"/>
              </w:rPr>
              <w:t xml:space="preserve">Sprayer A  </w:t>
            </w:r>
          </w:p>
        </w:tc>
        <w:tc>
          <w:tcPr>
            <w:tcW w:w="3968" w:type="dxa"/>
            <w:tcBorders>
              <w:top w:val="single" w:sz="4" w:space="0" w:color="000000"/>
              <w:left w:val="single" w:sz="4" w:space="0" w:color="000000"/>
              <w:bottom w:val="single" w:sz="4" w:space="0" w:color="000000"/>
              <w:right w:val="single" w:sz="4" w:space="0" w:color="000000"/>
            </w:tcBorders>
            <w:shd w:val="clear" w:color="auto" w:fill="E5E5E5"/>
          </w:tcPr>
          <w:p w14:paraId="7BFCD7BD" w14:textId="77777777" w:rsidR="00615342" w:rsidRDefault="0075783B">
            <w:pPr>
              <w:spacing w:after="0" w:line="259" w:lineRule="auto"/>
              <w:ind w:left="0" w:right="50" w:firstLine="0"/>
              <w:jc w:val="center"/>
            </w:pPr>
            <w:r>
              <w:rPr>
                <w:sz w:val="18"/>
              </w:rPr>
              <w:t xml:space="preserve">Sprayer B  </w:t>
            </w:r>
          </w:p>
        </w:tc>
        <w:tc>
          <w:tcPr>
            <w:tcW w:w="3971" w:type="dxa"/>
            <w:tcBorders>
              <w:top w:val="single" w:sz="4" w:space="0" w:color="000000"/>
              <w:left w:val="single" w:sz="4" w:space="0" w:color="000000"/>
              <w:bottom w:val="single" w:sz="4" w:space="0" w:color="000000"/>
              <w:right w:val="single" w:sz="4" w:space="0" w:color="000000"/>
            </w:tcBorders>
            <w:shd w:val="clear" w:color="auto" w:fill="E5E5E5"/>
          </w:tcPr>
          <w:p w14:paraId="2DED5FB4" w14:textId="77777777" w:rsidR="00615342" w:rsidRDefault="0075783B">
            <w:pPr>
              <w:spacing w:after="0" w:line="259" w:lineRule="auto"/>
              <w:ind w:left="0" w:right="56" w:firstLine="0"/>
              <w:jc w:val="center"/>
            </w:pPr>
            <w:r>
              <w:rPr>
                <w:sz w:val="18"/>
              </w:rPr>
              <w:t xml:space="preserve">Sprayer C  </w:t>
            </w:r>
          </w:p>
        </w:tc>
      </w:tr>
      <w:tr w:rsidR="00615342" w14:paraId="1EDE048C" w14:textId="77777777">
        <w:trPr>
          <w:trHeight w:val="836"/>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0E488ACD" w14:textId="77777777" w:rsidR="00615342" w:rsidRDefault="0075783B">
            <w:pPr>
              <w:spacing w:after="0" w:line="259" w:lineRule="auto"/>
              <w:ind w:left="0" w:firstLine="0"/>
            </w:pPr>
            <w:r>
              <w:rPr>
                <w:sz w:val="18"/>
              </w:rPr>
              <w:t xml:space="preserve">Organisational </w:t>
            </w:r>
          </w:p>
          <w:p w14:paraId="1001A661" w14:textId="77777777" w:rsidR="00615342" w:rsidRDefault="0075783B">
            <w:pPr>
              <w:spacing w:after="0" w:line="259" w:lineRule="auto"/>
              <w:ind w:left="0" w:firstLine="0"/>
            </w:pPr>
            <w:r>
              <w:rPr>
                <w:sz w:val="18"/>
              </w:rPr>
              <w:t xml:space="preserve">position </w:t>
            </w:r>
          </w:p>
          <w:p w14:paraId="2A588ACA" w14:textId="77777777" w:rsidR="00615342" w:rsidRDefault="0075783B">
            <w:pPr>
              <w:spacing w:after="0" w:line="259" w:lineRule="auto"/>
              <w:ind w:left="0" w:firstLine="0"/>
            </w:pPr>
            <w:r>
              <w:rPr>
                <w:sz w:val="18"/>
              </w:rPr>
              <w:t xml:space="preserve"> </w:t>
            </w:r>
          </w:p>
          <w:p w14:paraId="21D14006" w14:textId="77777777" w:rsidR="00615342" w:rsidRDefault="0075783B">
            <w:pPr>
              <w:spacing w:after="0" w:line="259" w:lineRule="auto"/>
              <w:ind w:left="0" w:firstLine="0"/>
            </w:pPr>
            <w:r>
              <w:rPr>
                <w:sz w:val="18"/>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7391FB72" w14:textId="6C8C28E3" w:rsidR="00615342" w:rsidRDefault="0075783B">
            <w:pPr>
              <w:spacing w:after="0" w:line="259" w:lineRule="auto"/>
              <w:ind w:left="1" w:firstLine="0"/>
            </w:pPr>
            <w:r>
              <w:rPr>
                <w:sz w:val="18"/>
              </w:rPr>
              <w:t>Reports to: Head of work</w:t>
            </w:r>
            <w:r w:rsidR="005E5238">
              <w:rPr>
                <w:sz w:val="18"/>
              </w:rPr>
              <w:t>sh</w:t>
            </w:r>
            <w:r>
              <w:rPr>
                <w:sz w:val="18"/>
              </w:rPr>
              <w:t xml:space="preserve">op </w:t>
            </w:r>
          </w:p>
          <w:p w14:paraId="42683961" w14:textId="77777777" w:rsidR="00615342" w:rsidRDefault="0075783B">
            <w:pPr>
              <w:spacing w:after="0" w:line="259" w:lineRule="auto"/>
              <w:ind w:left="1" w:firstLine="0"/>
            </w:pPr>
            <w:r>
              <w:rPr>
                <w:sz w:val="18"/>
              </w:rPr>
              <w:t xml:space="preserve">Manages: not applicable. </w:t>
            </w:r>
          </w:p>
        </w:tc>
        <w:tc>
          <w:tcPr>
            <w:tcW w:w="3968" w:type="dxa"/>
            <w:tcBorders>
              <w:top w:val="single" w:sz="4" w:space="0" w:color="000000"/>
              <w:left w:val="single" w:sz="4" w:space="0" w:color="000000"/>
              <w:bottom w:val="single" w:sz="4" w:space="0" w:color="000000"/>
              <w:right w:val="single" w:sz="4" w:space="0" w:color="000000"/>
            </w:tcBorders>
          </w:tcPr>
          <w:p w14:paraId="336E068C" w14:textId="2B59F569" w:rsidR="00615342" w:rsidRDefault="0075783B">
            <w:pPr>
              <w:spacing w:after="0" w:line="259" w:lineRule="auto"/>
              <w:ind w:left="1" w:firstLine="0"/>
            </w:pPr>
            <w:r>
              <w:rPr>
                <w:sz w:val="18"/>
              </w:rPr>
              <w:t>Reports to: Head of work</w:t>
            </w:r>
            <w:r w:rsidR="005E5238">
              <w:rPr>
                <w:sz w:val="18"/>
              </w:rPr>
              <w:t>sh</w:t>
            </w:r>
            <w:r>
              <w:rPr>
                <w:sz w:val="18"/>
              </w:rPr>
              <w:t xml:space="preserve">op </w:t>
            </w:r>
          </w:p>
          <w:p w14:paraId="1EFDE734" w14:textId="77777777" w:rsidR="00615342" w:rsidRDefault="0075783B">
            <w:pPr>
              <w:spacing w:after="0" w:line="259" w:lineRule="auto"/>
              <w:ind w:left="1" w:firstLine="0"/>
            </w:pPr>
            <w:r>
              <w:rPr>
                <w:sz w:val="18"/>
              </w:rPr>
              <w:t xml:space="preserve">Manages: not applicable. </w:t>
            </w:r>
          </w:p>
        </w:tc>
        <w:tc>
          <w:tcPr>
            <w:tcW w:w="3971" w:type="dxa"/>
            <w:tcBorders>
              <w:top w:val="single" w:sz="4" w:space="0" w:color="000000"/>
              <w:left w:val="single" w:sz="4" w:space="0" w:color="000000"/>
              <w:bottom w:val="single" w:sz="4" w:space="0" w:color="000000"/>
              <w:right w:val="single" w:sz="4" w:space="0" w:color="000000"/>
            </w:tcBorders>
          </w:tcPr>
          <w:p w14:paraId="0D9B6E2A" w14:textId="77777777" w:rsidR="00615342" w:rsidRDefault="0075783B">
            <w:pPr>
              <w:spacing w:after="0" w:line="259" w:lineRule="auto"/>
              <w:ind w:left="0" w:right="732" w:firstLine="0"/>
            </w:pPr>
            <w:r>
              <w:rPr>
                <w:sz w:val="18"/>
              </w:rPr>
              <w:t xml:space="preserve">Reports to: Head of Workshop Manages: 1-2 auxiliaries added. </w:t>
            </w:r>
          </w:p>
        </w:tc>
      </w:tr>
      <w:tr w:rsidR="00615342" w14:paraId="0079235D" w14:textId="77777777">
        <w:trPr>
          <w:trHeight w:val="1911"/>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466126AE" w14:textId="77777777" w:rsidR="00615342" w:rsidRDefault="0075783B">
            <w:pPr>
              <w:spacing w:after="0" w:line="259" w:lineRule="auto"/>
              <w:ind w:left="0" w:firstLine="0"/>
            </w:pPr>
            <w:r>
              <w:rPr>
                <w:sz w:val="18"/>
              </w:rPr>
              <w:t xml:space="preserve">Core tasks </w:t>
            </w:r>
          </w:p>
          <w:p w14:paraId="1815C76A" w14:textId="77777777" w:rsidR="00615342" w:rsidRDefault="0075783B">
            <w:pPr>
              <w:spacing w:after="0" w:line="259" w:lineRule="auto"/>
              <w:ind w:left="0" w:firstLine="0"/>
            </w:pPr>
            <w:r>
              <w:rPr>
                <w:sz w:val="18"/>
              </w:rPr>
              <w:t xml:space="preserve"> </w:t>
            </w:r>
          </w:p>
          <w:p w14:paraId="168FFE0F" w14:textId="77777777" w:rsidR="00615342" w:rsidRDefault="0075783B">
            <w:pPr>
              <w:spacing w:after="0" w:line="259" w:lineRule="auto"/>
              <w:ind w:left="0" w:firstLine="0"/>
            </w:pPr>
            <w:r>
              <w:rPr>
                <w:sz w:val="18"/>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2D12430B" w14:textId="77777777" w:rsidR="00615342" w:rsidRDefault="0075783B">
            <w:pPr>
              <w:numPr>
                <w:ilvl w:val="0"/>
                <w:numId w:val="89"/>
              </w:numPr>
              <w:spacing w:after="4" w:line="245" w:lineRule="auto"/>
              <w:ind w:hanging="360"/>
            </w:pPr>
            <w:r>
              <w:rPr>
                <w:sz w:val="18"/>
              </w:rPr>
              <w:t xml:space="preserve">Preparation of paintwork (cleaning, sanding, filling).  </w:t>
            </w:r>
          </w:p>
          <w:p w14:paraId="30A2BC50" w14:textId="77777777" w:rsidR="00615342" w:rsidRDefault="0075783B">
            <w:pPr>
              <w:numPr>
                <w:ilvl w:val="0"/>
                <w:numId w:val="89"/>
              </w:numPr>
              <w:spacing w:after="0" w:line="259" w:lineRule="auto"/>
              <w:ind w:hanging="360"/>
            </w:pPr>
            <w:r>
              <w:rPr>
                <w:sz w:val="18"/>
              </w:rPr>
              <w:t xml:space="preserve">Assisting in carrying out simple spray work. </w:t>
            </w:r>
          </w:p>
        </w:tc>
        <w:tc>
          <w:tcPr>
            <w:tcW w:w="3968" w:type="dxa"/>
            <w:tcBorders>
              <w:top w:val="single" w:sz="4" w:space="0" w:color="000000"/>
              <w:left w:val="single" w:sz="4" w:space="0" w:color="000000"/>
              <w:bottom w:val="single" w:sz="4" w:space="0" w:color="000000"/>
              <w:right w:val="single" w:sz="4" w:space="0" w:color="000000"/>
            </w:tcBorders>
          </w:tcPr>
          <w:p w14:paraId="6E1F0F31" w14:textId="77777777" w:rsidR="00615342" w:rsidRDefault="0075783B">
            <w:pPr>
              <w:numPr>
                <w:ilvl w:val="0"/>
                <w:numId w:val="90"/>
              </w:numPr>
              <w:spacing w:after="0" w:line="259" w:lineRule="auto"/>
              <w:ind w:hanging="361"/>
            </w:pPr>
            <w:r>
              <w:rPr>
                <w:sz w:val="18"/>
              </w:rPr>
              <w:t xml:space="preserve">Assisting the Sprayer C.  </w:t>
            </w:r>
          </w:p>
          <w:p w14:paraId="3896CB9A" w14:textId="77777777" w:rsidR="00615342" w:rsidRDefault="0075783B">
            <w:pPr>
              <w:numPr>
                <w:ilvl w:val="0"/>
                <w:numId w:val="90"/>
              </w:numPr>
              <w:spacing w:line="245" w:lineRule="auto"/>
              <w:ind w:hanging="361"/>
            </w:pPr>
            <w:r>
              <w:rPr>
                <w:sz w:val="18"/>
              </w:rPr>
              <w:t xml:space="preserve">Preparation of paintwork (cleaning, sanding, filling). </w:t>
            </w:r>
          </w:p>
          <w:p w14:paraId="0C0DB614" w14:textId="77777777" w:rsidR="00615342" w:rsidRDefault="0075783B">
            <w:pPr>
              <w:numPr>
                <w:ilvl w:val="0"/>
                <w:numId w:val="90"/>
              </w:numPr>
              <w:spacing w:after="0" w:line="250" w:lineRule="auto"/>
              <w:ind w:hanging="361"/>
            </w:pPr>
            <w:r>
              <w:rPr>
                <w:sz w:val="18"/>
              </w:rPr>
              <w:t xml:space="preserve">Independently perform simple spraying work. </w:t>
            </w:r>
          </w:p>
          <w:p w14:paraId="050EDCA9" w14:textId="77777777" w:rsidR="00615342" w:rsidRDefault="0075783B">
            <w:pPr>
              <w:spacing w:after="0" w:line="259" w:lineRule="auto"/>
              <w:ind w:left="1" w:firstLine="0"/>
            </w:pPr>
            <w:r>
              <w:rPr>
                <w:sz w:val="18"/>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2633E622" w14:textId="77777777" w:rsidR="00615342" w:rsidRDefault="0075783B">
            <w:pPr>
              <w:numPr>
                <w:ilvl w:val="0"/>
                <w:numId w:val="91"/>
              </w:numPr>
              <w:spacing w:after="0" w:line="250" w:lineRule="auto"/>
              <w:ind w:hanging="360"/>
            </w:pPr>
            <w:r>
              <w:rPr>
                <w:sz w:val="18"/>
              </w:rPr>
              <w:t xml:space="preserve">Pre-treatment of objects/parts to be painted (cleaning, sanding, filling, applying protective equipment, masking). </w:t>
            </w:r>
          </w:p>
          <w:p w14:paraId="30107CAC" w14:textId="77777777" w:rsidR="00615342" w:rsidRDefault="0075783B">
            <w:pPr>
              <w:spacing w:after="10" w:line="238" w:lineRule="auto"/>
              <w:ind w:left="360" w:firstLine="0"/>
              <w:jc w:val="both"/>
            </w:pPr>
            <w:r>
              <w:rPr>
                <w:sz w:val="18"/>
              </w:rPr>
              <w:t xml:space="preserve"> </w:t>
            </w:r>
          </w:p>
          <w:p w14:paraId="038B8F8E" w14:textId="77777777" w:rsidR="00615342" w:rsidRDefault="0075783B">
            <w:pPr>
              <w:numPr>
                <w:ilvl w:val="0"/>
                <w:numId w:val="91"/>
              </w:numPr>
              <w:spacing w:line="244" w:lineRule="auto"/>
              <w:ind w:hanging="360"/>
            </w:pPr>
            <w:r>
              <w:rPr>
                <w:sz w:val="18"/>
              </w:rPr>
              <w:t xml:space="preserve">Handling all common spraying work (including complex tasks such as gradient colours, multi-colour spray work). </w:t>
            </w:r>
          </w:p>
          <w:p w14:paraId="1C0EEF7D" w14:textId="77777777" w:rsidR="00615342" w:rsidRDefault="0075783B">
            <w:pPr>
              <w:numPr>
                <w:ilvl w:val="0"/>
                <w:numId w:val="91"/>
              </w:numPr>
              <w:spacing w:after="0" w:line="259" w:lineRule="auto"/>
              <w:ind w:hanging="360"/>
            </w:pPr>
            <w:r>
              <w:rPr>
                <w:sz w:val="18"/>
              </w:rPr>
              <w:t xml:space="preserve">Attending to stickering. </w:t>
            </w:r>
          </w:p>
          <w:p w14:paraId="04064B08" w14:textId="77777777" w:rsidR="00615342" w:rsidRDefault="0075783B">
            <w:pPr>
              <w:spacing w:after="0" w:line="259" w:lineRule="auto"/>
              <w:ind w:left="0" w:firstLine="0"/>
            </w:pPr>
            <w:r>
              <w:rPr>
                <w:sz w:val="18"/>
              </w:rPr>
              <w:t xml:space="preserve"> </w:t>
            </w:r>
          </w:p>
        </w:tc>
      </w:tr>
      <w:tr w:rsidR="00615342" w14:paraId="5161C603" w14:textId="77777777">
        <w:trPr>
          <w:trHeight w:val="1256"/>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424E55C4" w14:textId="77777777" w:rsidR="00615342" w:rsidRDefault="0075783B">
            <w:pPr>
              <w:spacing w:after="0" w:line="259" w:lineRule="auto"/>
              <w:ind w:left="0" w:firstLine="0"/>
            </w:pPr>
            <w:r>
              <w:rPr>
                <w:sz w:val="18"/>
              </w:rPr>
              <w:lastRenderedPageBreak/>
              <w:t xml:space="preserve">Other tasks </w:t>
            </w:r>
          </w:p>
          <w:p w14:paraId="523D15C6" w14:textId="77777777" w:rsidR="00615342" w:rsidRDefault="0075783B">
            <w:pPr>
              <w:spacing w:after="0" w:line="259" w:lineRule="auto"/>
              <w:ind w:left="0" w:firstLine="0"/>
            </w:pPr>
            <w:r>
              <w:rPr>
                <w:sz w:val="18"/>
              </w:rPr>
              <w:t xml:space="preserve"> </w:t>
            </w:r>
          </w:p>
          <w:p w14:paraId="0C791C82" w14:textId="77777777" w:rsidR="00615342" w:rsidRDefault="0075783B">
            <w:pPr>
              <w:spacing w:after="0" w:line="259" w:lineRule="auto"/>
              <w:ind w:left="0" w:firstLine="0"/>
            </w:pPr>
            <w:r>
              <w:rPr>
                <w:sz w:val="18"/>
              </w:rPr>
              <w:t xml:space="preserve"> </w:t>
            </w:r>
          </w:p>
          <w:p w14:paraId="1D4756F5" w14:textId="77777777" w:rsidR="00615342" w:rsidRDefault="0075783B">
            <w:pPr>
              <w:spacing w:after="0" w:line="259" w:lineRule="auto"/>
              <w:ind w:left="0" w:firstLine="0"/>
            </w:pPr>
            <w:r>
              <w:rPr>
                <w:sz w:val="18"/>
              </w:rPr>
              <w:t xml:space="preserve"> </w:t>
            </w:r>
          </w:p>
          <w:p w14:paraId="54DFC387" w14:textId="77777777" w:rsidR="00615342" w:rsidRDefault="0075783B">
            <w:pPr>
              <w:spacing w:after="0" w:line="259" w:lineRule="auto"/>
              <w:ind w:left="0" w:firstLine="0"/>
            </w:pPr>
            <w:r>
              <w:rPr>
                <w:sz w:val="18"/>
              </w:rPr>
              <w:t xml:space="preserve"> </w:t>
            </w:r>
          </w:p>
          <w:p w14:paraId="275CF9AC" w14:textId="77777777" w:rsidR="00615342" w:rsidRDefault="0075783B">
            <w:pPr>
              <w:spacing w:after="0" w:line="259" w:lineRule="auto"/>
              <w:ind w:left="0" w:firstLine="0"/>
            </w:pPr>
            <w:r>
              <w:rPr>
                <w:sz w:val="18"/>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34E2F6FA" w14:textId="77777777" w:rsidR="00615342" w:rsidRDefault="0075783B">
            <w:pPr>
              <w:numPr>
                <w:ilvl w:val="0"/>
                <w:numId w:val="92"/>
              </w:numPr>
              <w:spacing w:after="0" w:line="259" w:lineRule="auto"/>
              <w:ind w:hanging="360"/>
            </w:pPr>
            <w:r>
              <w:rPr>
                <w:sz w:val="18"/>
              </w:rPr>
              <w:t xml:space="preserve">Keeping the working environment clean </w:t>
            </w:r>
          </w:p>
          <w:p w14:paraId="0229B735" w14:textId="77777777" w:rsidR="00615342" w:rsidRDefault="0075783B">
            <w:pPr>
              <w:numPr>
                <w:ilvl w:val="0"/>
                <w:numId w:val="92"/>
              </w:numPr>
              <w:spacing w:after="0" w:line="250" w:lineRule="auto"/>
              <w:ind w:hanging="360"/>
            </w:pPr>
            <w:r>
              <w:rPr>
                <w:sz w:val="18"/>
              </w:rPr>
              <w:t xml:space="preserve">Performing simple dismantling/assembly work.  </w:t>
            </w:r>
          </w:p>
          <w:p w14:paraId="15660C53" w14:textId="77777777" w:rsidR="00615342" w:rsidRDefault="0075783B">
            <w:pPr>
              <w:numPr>
                <w:ilvl w:val="0"/>
                <w:numId w:val="92"/>
              </w:numPr>
              <w:spacing w:after="0" w:line="259" w:lineRule="auto"/>
              <w:ind w:hanging="360"/>
            </w:pPr>
            <w:r>
              <w:rPr>
                <w:sz w:val="18"/>
              </w:rPr>
              <w:t xml:space="preserve">Assisting mechanics with repair and maintenance work </w:t>
            </w:r>
          </w:p>
        </w:tc>
        <w:tc>
          <w:tcPr>
            <w:tcW w:w="3968" w:type="dxa"/>
            <w:tcBorders>
              <w:top w:val="single" w:sz="4" w:space="0" w:color="000000"/>
              <w:left w:val="single" w:sz="4" w:space="0" w:color="000000"/>
              <w:bottom w:val="single" w:sz="4" w:space="0" w:color="000000"/>
              <w:right w:val="single" w:sz="4" w:space="0" w:color="000000"/>
            </w:tcBorders>
          </w:tcPr>
          <w:p w14:paraId="06F39C1B" w14:textId="77777777" w:rsidR="00615342" w:rsidRDefault="0075783B">
            <w:pPr>
              <w:numPr>
                <w:ilvl w:val="0"/>
                <w:numId w:val="93"/>
              </w:numPr>
              <w:spacing w:after="0" w:line="259" w:lineRule="auto"/>
              <w:ind w:hanging="361"/>
            </w:pPr>
            <w:r>
              <w:rPr>
                <w:sz w:val="18"/>
              </w:rPr>
              <w:t xml:space="preserve">Keeping the working environment clean. </w:t>
            </w:r>
          </w:p>
          <w:p w14:paraId="4AB87B05" w14:textId="77777777" w:rsidR="00615342" w:rsidRDefault="0075783B">
            <w:pPr>
              <w:numPr>
                <w:ilvl w:val="0"/>
                <w:numId w:val="93"/>
              </w:numPr>
              <w:spacing w:after="0" w:line="250" w:lineRule="auto"/>
              <w:ind w:hanging="361"/>
            </w:pPr>
            <w:r>
              <w:rPr>
                <w:sz w:val="18"/>
              </w:rPr>
              <w:t xml:space="preserve">Performing simple dismantling/assembly work. </w:t>
            </w:r>
          </w:p>
          <w:p w14:paraId="22544609" w14:textId="77777777" w:rsidR="00615342" w:rsidRDefault="0075783B">
            <w:pPr>
              <w:numPr>
                <w:ilvl w:val="0"/>
                <w:numId w:val="93"/>
              </w:numPr>
              <w:spacing w:after="0" w:line="259" w:lineRule="auto"/>
              <w:ind w:hanging="361"/>
            </w:pPr>
            <w:r>
              <w:rPr>
                <w:sz w:val="18"/>
              </w:rPr>
              <w:t xml:space="preserve">Assisting mechanics with repair and maintenance work. </w:t>
            </w:r>
          </w:p>
        </w:tc>
        <w:tc>
          <w:tcPr>
            <w:tcW w:w="3971" w:type="dxa"/>
            <w:tcBorders>
              <w:top w:val="single" w:sz="4" w:space="0" w:color="000000"/>
              <w:left w:val="single" w:sz="4" w:space="0" w:color="000000"/>
              <w:bottom w:val="single" w:sz="4" w:space="0" w:color="000000"/>
              <w:right w:val="single" w:sz="4" w:space="0" w:color="000000"/>
            </w:tcBorders>
          </w:tcPr>
          <w:p w14:paraId="160F8B3B" w14:textId="77777777" w:rsidR="00615342" w:rsidRDefault="0075783B">
            <w:pPr>
              <w:numPr>
                <w:ilvl w:val="0"/>
                <w:numId w:val="94"/>
              </w:numPr>
              <w:spacing w:after="0" w:line="250" w:lineRule="auto"/>
              <w:ind w:hanging="360"/>
            </w:pPr>
            <w:r>
              <w:rPr>
                <w:sz w:val="18"/>
              </w:rPr>
              <w:t xml:space="preserve">Supervising added helpers as appropriate. </w:t>
            </w:r>
          </w:p>
          <w:p w14:paraId="6D5D269B" w14:textId="77777777" w:rsidR="00615342" w:rsidRDefault="0075783B">
            <w:pPr>
              <w:numPr>
                <w:ilvl w:val="0"/>
                <w:numId w:val="94"/>
              </w:numPr>
              <w:spacing w:after="0" w:line="259" w:lineRule="auto"/>
              <w:ind w:hanging="360"/>
            </w:pPr>
            <w:r>
              <w:rPr>
                <w:sz w:val="18"/>
              </w:rPr>
              <w:t xml:space="preserve">Performance of simple sheet metal work. </w:t>
            </w:r>
          </w:p>
          <w:p w14:paraId="299EEFC9" w14:textId="77777777" w:rsidR="00615342" w:rsidRDefault="0075783B">
            <w:pPr>
              <w:spacing w:after="0" w:line="259" w:lineRule="auto"/>
              <w:ind w:left="0" w:firstLine="0"/>
            </w:pPr>
            <w:r>
              <w:rPr>
                <w:sz w:val="18"/>
              </w:rPr>
              <w:t xml:space="preserve"> </w:t>
            </w:r>
          </w:p>
        </w:tc>
      </w:tr>
      <w:tr w:rsidR="00615342" w14:paraId="37BB958E" w14:textId="77777777">
        <w:trPr>
          <w:trHeight w:val="1249"/>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2EF652AF" w14:textId="77777777" w:rsidR="00615342" w:rsidRDefault="0075783B">
            <w:pPr>
              <w:spacing w:line="238" w:lineRule="auto"/>
              <w:ind w:left="0" w:firstLine="0"/>
            </w:pPr>
            <w:r>
              <w:rPr>
                <w:sz w:val="18"/>
              </w:rPr>
              <w:t xml:space="preserve">Onerous working conditions </w:t>
            </w:r>
          </w:p>
          <w:p w14:paraId="3ACEC523" w14:textId="77777777" w:rsidR="00615342" w:rsidRDefault="0075783B">
            <w:pPr>
              <w:spacing w:after="0" w:line="259" w:lineRule="auto"/>
              <w:ind w:left="360" w:firstLine="0"/>
            </w:pPr>
            <w:r>
              <w:rPr>
                <w:sz w:val="18"/>
              </w:rPr>
              <w:t xml:space="preserve"> </w:t>
            </w:r>
          </w:p>
          <w:p w14:paraId="296DA715" w14:textId="77777777" w:rsidR="00615342" w:rsidRDefault="0075783B">
            <w:pPr>
              <w:spacing w:after="0" w:line="259" w:lineRule="auto"/>
              <w:ind w:left="360" w:firstLine="0"/>
            </w:pPr>
            <w:r>
              <w:rPr>
                <w:sz w:val="18"/>
              </w:rPr>
              <w:t xml:space="preserve"> </w:t>
            </w:r>
          </w:p>
          <w:p w14:paraId="6EAFA286" w14:textId="77777777" w:rsidR="00615342" w:rsidRDefault="0075783B">
            <w:pPr>
              <w:spacing w:after="0" w:line="259" w:lineRule="auto"/>
              <w:ind w:left="360" w:firstLine="0"/>
            </w:pPr>
            <w:r>
              <w:rPr>
                <w:sz w:val="18"/>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62FADCF9" w14:textId="77777777" w:rsidR="00615342" w:rsidRDefault="0075783B">
            <w:pPr>
              <w:spacing w:after="0" w:line="259" w:lineRule="auto"/>
              <w:ind w:left="361" w:right="136" w:hanging="360"/>
              <w:jc w:val="both"/>
            </w:pPr>
            <w:r>
              <w:rPr>
                <w:rFonts w:ascii="Segoe UI Symbol" w:hAnsi="Segoe UI Symbol"/>
                <w:sz w:val="18"/>
              </w:rPr>
              <w:t>•</w:t>
            </w:r>
            <w:r>
              <w:rPr>
                <w:sz w:val="18"/>
              </w:rPr>
              <w:t xml:space="preserve"> Exertion, strenuous postures, unpleasant fumes/odours, dirt,  </w:t>
            </w:r>
          </w:p>
        </w:tc>
        <w:tc>
          <w:tcPr>
            <w:tcW w:w="3968" w:type="dxa"/>
            <w:tcBorders>
              <w:top w:val="single" w:sz="4" w:space="0" w:color="000000"/>
              <w:left w:val="single" w:sz="4" w:space="0" w:color="000000"/>
              <w:bottom w:val="single" w:sz="4" w:space="0" w:color="000000"/>
              <w:right w:val="single" w:sz="4" w:space="0" w:color="000000"/>
            </w:tcBorders>
          </w:tcPr>
          <w:p w14:paraId="4CFC24AF" w14:textId="77777777" w:rsidR="00615342" w:rsidRDefault="0075783B">
            <w:pPr>
              <w:spacing w:after="0" w:line="259" w:lineRule="auto"/>
              <w:ind w:left="362" w:right="132" w:hanging="361"/>
              <w:jc w:val="both"/>
            </w:pPr>
            <w:r>
              <w:rPr>
                <w:rFonts w:ascii="Segoe UI Symbol" w:hAnsi="Segoe UI Symbol"/>
                <w:sz w:val="18"/>
              </w:rPr>
              <w:t>•</w:t>
            </w:r>
            <w:r>
              <w:rPr>
                <w:sz w:val="18"/>
              </w:rPr>
              <w:t xml:space="preserve"> Exertion, strenuous postures, unpleasant fumes/odours, dirt, </w:t>
            </w:r>
          </w:p>
        </w:tc>
        <w:tc>
          <w:tcPr>
            <w:tcW w:w="3971" w:type="dxa"/>
            <w:tcBorders>
              <w:top w:val="single" w:sz="4" w:space="0" w:color="000000"/>
              <w:left w:val="single" w:sz="4" w:space="0" w:color="000000"/>
              <w:bottom w:val="single" w:sz="4" w:space="0" w:color="000000"/>
              <w:right w:val="single" w:sz="4" w:space="0" w:color="000000"/>
            </w:tcBorders>
          </w:tcPr>
          <w:p w14:paraId="00181A74" w14:textId="77777777" w:rsidR="00615342" w:rsidRDefault="0075783B">
            <w:pPr>
              <w:spacing w:after="0" w:line="259" w:lineRule="auto"/>
              <w:ind w:left="360" w:right="137" w:hanging="360"/>
              <w:jc w:val="both"/>
            </w:pPr>
            <w:r>
              <w:rPr>
                <w:rFonts w:ascii="Segoe UI Symbol" w:hAnsi="Segoe UI Symbol"/>
                <w:sz w:val="18"/>
              </w:rPr>
              <w:t>•</w:t>
            </w:r>
            <w:r>
              <w:rPr>
                <w:sz w:val="18"/>
              </w:rPr>
              <w:t xml:space="preserve"> Exertion, strenuous postures, unpleasant fumes/odours, dirt, </w:t>
            </w:r>
          </w:p>
        </w:tc>
      </w:tr>
    </w:tbl>
    <w:p w14:paraId="32653205" w14:textId="77777777" w:rsidR="00615342" w:rsidRDefault="0075783B">
      <w:pPr>
        <w:spacing w:after="21" w:line="259" w:lineRule="auto"/>
        <w:ind w:left="0" w:firstLine="0"/>
      </w:pPr>
      <w:r>
        <w:rPr>
          <w:sz w:val="18"/>
        </w:rPr>
        <w:t xml:space="preserve"> </w:t>
      </w:r>
    </w:p>
    <w:p w14:paraId="6F3CAB3A" w14:textId="77777777" w:rsidR="00615342" w:rsidRDefault="0075783B">
      <w:pPr>
        <w:spacing w:after="0" w:line="259" w:lineRule="auto"/>
        <w:ind w:left="0" w:firstLine="0"/>
      </w:pPr>
      <w:r>
        <w:rPr>
          <w:b/>
        </w:rPr>
        <w:t xml:space="preserve"> </w:t>
      </w:r>
    </w:p>
    <w:p w14:paraId="0581BFDE" w14:textId="77777777" w:rsidR="00615342" w:rsidRDefault="0075783B">
      <w:pPr>
        <w:spacing w:after="0" w:line="259" w:lineRule="auto"/>
        <w:ind w:left="0" w:firstLine="0"/>
      </w:pPr>
      <w:r>
        <w:rPr>
          <w:b/>
        </w:rPr>
        <w:t xml:space="preserve"> </w:t>
      </w:r>
    </w:p>
    <w:p w14:paraId="5DAA5B6C" w14:textId="77777777" w:rsidR="00615342" w:rsidRDefault="0075783B">
      <w:pPr>
        <w:spacing w:after="0" w:line="259" w:lineRule="auto"/>
        <w:ind w:left="0" w:firstLine="0"/>
      </w:pPr>
      <w:r>
        <w:rPr>
          <w:b/>
        </w:rPr>
        <w:t xml:space="preserve"> </w:t>
      </w:r>
    </w:p>
    <w:p w14:paraId="6B822BC7" w14:textId="77777777" w:rsidR="00615342" w:rsidRDefault="0075783B">
      <w:pPr>
        <w:spacing w:after="0" w:line="259" w:lineRule="auto"/>
        <w:ind w:left="0" w:firstLine="0"/>
      </w:pPr>
      <w:r>
        <w:rPr>
          <w:b/>
        </w:rPr>
        <w:t xml:space="preserve"> </w:t>
      </w:r>
    </w:p>
    <w:p w14:paraId="7BD6608F" w14:textId="77777777" w:rsidR="00615342" w:rsidRDefault="0075783B">
      <w:pPr>
        <w:spacing w:after="0" w:line="259" w:lineRule="auto"/>
        <w:ind w:left="0" w:firstLine="0"/>
      </w:pPr>
      <w:r>
        <w:rPr>
          <w:b/>
        </w:rPr>
        <w:t xml:space="preserve"> </w:t>
      </w:r>
    </w:p>
    <w:p w14:paraId="6A43441C" w14:textId="77777777" w:rsidR="00615342" w:rsidRDefault="0075783B">
      <w:pPr>
        <w:spacing w:after="0" w:line="259" w:lineRule="auto"/>
        <w:ind w:left="0" w:firstLine="0"/>
      </w:pPr>
      <w:r>
        <w:rPr>
          <w:b/>
        </w:rPr>
        <w:t xml:space="preserve"> </w:t>
      </w:r>
    </w:p>
    <w:p w14:paraId="3198D13F" w14:textId="77777777" w:rsidR="00615342" w:rsidRDefault="0075783B">
      <w:pPr>
        <w:spacing w:after="0" w:line="259" w:lineRule="auto"/>
        <w:ind w:left="0" w:firstLine="0"/>
      </w:pPr>
      <w:r>
        <w:rPr>
          <w:b/>
        </w:rPr>
        <w:t xml:space="preserve"> </w:t>
      </w:r>
    </w:p>
    <w:p w14:paraId="4EA02704" w14:textId="77777777" w:rsidR="00615342" w:rsidRDefault="0075783B">
      <w:pPr>
        <w:spacing w:after="0" w:line="259" w:lineRule="auto"/>
        <w:ind w:left="0" w:firstLine="0"/>
      </w:pPr>
      <w:r>
        <w:rPr>
          <w:b/>
        </w:rPr>
        <w:t xml:space="preserve"> </w:t>
      </w:r>
    </w:p>
    <w:p w14:paraId="7105A914" w14:textId="77777777" w:rsidR="00615342" w:rsidRDefault="0075783B">
      <w:pPr>
        <w:spacing w:after="0" w:line="259" w:lineRule="auto"/>
        <w:ind w:left="0" w:firstLine="0"/>
      </w:pPr>
      <w:r>
        <w:rPr>
          <w:b/>
        </w:rPr>
        <w:t xml:space="preserve"> </w:t>
      </w:r>
    </w:p>
    <w:p w14:paraId="0134624D" w14:textId="77777777" w:rsidR="00615342" w:rsidRDefault="0075783B">
      <w:pPr>
        <w:spacing w:after="0" w:line="259" w:lineRule="auto"/>
        <w:ind w:left="0" w:firstLine="0"/>
      </w:pPr>
      <w:r>
        <w:rPr>
          <w:b/>
        </w:rPr>
        <w:t xml:space="preserve"> </w:t>
      </w:r>
    </w:p>
    <w:p w14:paraId="51ABC52A" w14:textId="77777777" w:rsidR="00615342" w:rsidRDefault="0075783B">
      <w:pPr>
        <w:spacing w:after="0" w:line="259" w:lineRule="auto"/>
        <w:ind w:left="0" w:firstLine="0"/>
        <w:jc w:val="both"/>
      </w:pPr>
      <w:r>
        <w:rPr>
          <w:b/>
        </w:rPr>
        <w:t xml:space="preserve"> </w:t>
      </w:r>
      <w:r>
        <w:rPr>
          <w:b/>
        </w:rPr>
        <w:tab/>
        <w:t xml:space="preserve"> </w:t>
      </w:r>
      <w:r>
        <w:br w:type="page"/>
      </w:r>
    </w:p>
    <w:p w14:paraId="45B7C801" w14:textId="77777777" w:rsidR="00615342" w:rsidRDefault="0075783B">
      <w:pPr>
        <w:pStyle w:val="Kop2"/>
        <w:ind w:right="28"/>
      </w:pPr>
      <w:r>
        <w:lastRenderedPageBreak/>
        <w:t xml:space="preserve">Job description: Engineer mechanical D </w:t>
      </w:r>
    </w:p>
    <w:tbl>
      <w:tblPr>
        <w:tblStyle w:val="TableGrid"/>
        <w:tblW w:w="14712" w:type="dxa"/>
        <w:tblInd w:w="6" w:type="dxa"/>
        <w:tblCellMar>
          <w:top w:w="10" w:type="dxa"/>
          <w:right w:w="19" w:type="dxa"/>
        </w:tblCellMar>
        <w:tblLook w:val="04A0" w:firstRow="1" w:lastRow="0" w:firstColumn="1" w:lastColumn="0" w:noHBand="0" w:noVBand="1"/>
      </w:tblPr>
      <w:tblGrid>
        <w:gridCol w:w="1769"/>
        <w:gridCol w:w="430"/>
        <w:gridCol w:w="2596"/>
        <w:gridCol w:w="430"/>
        <w:gridCol w:w="2876"/>
        <w:gridCol w:w="430"/>
        <w:gridCol w:w="2876"/>
        <w:gridCol w:w="430"/>
        <w:gridCol w:w="2875"/>
      </w:tblGrid>
      <w:tr w:rsidR="00615342" w14:paraId="620386C0" w14:textId="77777777">
        <w:trPr>
          <w:trHeight w:val="494"/>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3680BB4F" w14:textId="77777777" w:rsidR="00615342" w:rsidRDefault="0075783B">
            <w:pPr>
              <w:spacing w:after="0" w:line="259" w:lineRule="auto"/>
              <w:ind w:left="0" w:right="45" w:firstLine="0"/>
              <w:jc w:val="right"/>
            </w:pPr>
            <w:r>
              <w:rPr>
                <w:sz w:val="18"/>
              </w:rPr>
              <w:t xml:space="preserve">                 </w:t>
            </w:r>
            <w:r>
              <w:rPr>
                <w:sz w:val="18"/>
                <w:u w:val="single" w:color="000000"/>
              </w:rPr>
              <w:t>Level</w:t>
            </w:r>
            <w:r>
              <w:rPr>
                <w:sz w:val="18"/>
              </w:rPr>
              <w:t xml:space="preserve"> </w:t>
            </w:r>
          </w:p>
          <w:p w14:paraId="039EA397" w14:textId="77777777" w:rsidR="00615342" w:rsidRDefault="0075783B">
            <w:pPr>
              <w:spacing w:after="0" w:line="259" w:lineRule="auto"/>
              <w:ind w:left="0" w:firstLine="0"/>
            </w:pPr>
            <w:r>
              <w:rPr>
                <w:sz w:val="18"/>
                <w:u w:val="single" w:color="000000"/>
              </w:rPr>
              <w:t>References</w:t>
            </w:r>
            <w:r>
              <w:rPr>
                <w:sz w:val="18"/>
              </w:rPr>
              <w:t xml:space="preserve"> </w:t>
            </w:r>
          </w:p>
        </w:tc>
        <w:tc>
          <w:tcPr>
            <w:tcW w:w="3026" w:type="dxa"/>
            <w:gridSpan w:val="2"/>
            <w:tcBorders>
              <w:top w:val="single" w:sz="4" w:space="0" w:color="000000"/>
              <w:left w:val="single" w:sz="4" w:space="0" w:color="000000"/>
              <w:bottom w:val="single" w:sz="4" w:space="0" w:color="000000"/>
              <w:right w:val="single" w:sz="4" w:space="0" w:color="000000"/>
            </w:tcBorders>
            <w:shd w:val="clear" w:color="auto" w:fill="E5E5E5"/>
          </w:tcPr>
          <w:p w14:paraId="77F67BD1" w14:textId="77777777" w:rsidR="00615342" w:rsidRDefault="0075783B">
            <w:pPr>
              <w:spacing w:after="0" w:line="259" w:lineRule="auto"/>
              <w:ind w:left="0" w:right="55" w:firstLine="0"/>
              <w:jc w:val="center"/>
            </w:pPr>
            <w:r>
              <w:rPr>
                <w:sz w:val="20"/>
              </w:rPr>
              <w:t xml:space="preserve">Mechanic A  </w:t>
            </w:r>
          </w:p>
        </w:tc>
        <w:tc>
          <w:tcPr>
            <w:tcW w:w="3306" w:type="dxa"/>
            <w:gridSpan w:val="2"/>
            <w:tcBorders>
              <w:top w:val="single" w:sz="4" w:space="0" w:color="000000"/>
              <w:left w:val="single" w:sz="4" w:space="0" w:color="000000"/>
              <w:bottom w:val="single" w:sz="4" w:space="0" w:color="000000"/>
              <w:right w:val="single" w:sz="4" w:space="0" w:color="000000"/>
            </w:tcBorders>
            <w:shd w:val="clear" w:color="auto" w:fill="E5E5E5"/>
          </w:tcPr>
          <w:p w14:paraId="45F90852" w14:textId="77777777" w:rsidR="00615342" w:rsidRDefault="0075783B">
            <w:pPr>
              <w:spacing w:after="0" w:line="259" w:lineRule="auto"/>
              <w:ind w:left="0" w:right="56" w:firstLine="0"/>
              <w:jc w:val="center"/>
            </w:pPr>
            <w:r>
              <w:rPr>
                <w:sz w:val="20"/>
              </w:rPr>
              <w:t xml:space="preserve">Mechanic B  </w:t>
            </w:r>
          </w:p>
        </w:tc>
        <w:tc>
          <w:tcPr>
            <w:tcW w:w="3306" w:type="dxa"/>
            <w:gridSpan w:val="2"/>
            <w:tcBorders>
              <w:top w:val="single" w:sz="4" w:space="0" w:color="000000"/>
              <w:left w:val="single" w:sz="4" w:space="0" w:color="000000"/>
              <w:bottom w:val="single" w:sz="4" w:space="0" w:color="000000"/>
              <w:right w:val="single" w:sz="4" w:space="0" w:color="000000"/>
            </w:tcBorders>
            <w:shd w:val="clear" w:color="auto" w:fill="E5E5E5"/>
          </w:tcPr>
          <w:p w14:paraId="7DC11451" w14:textId="77777777" w:rsidR="00615342" w:rsidRDefault="0075783B">
            <w:pPr>
              <w:spacing w:after="0" w:line="259" w:lineRule="auto"/>
              <w:ind w:left="0" w:right="55" w:firstLine="0"/>
              <w:jc w:val="center"/>
            </w:pPr>
            <w:r>
              <w:rPr>
                <w:sz w:val="20"/>
              </w:rPr>
              <w:t xml:space="preserve">Mechanic C  </w:t>
            </w:r>
          </w:p>
        </w:tc>
        <w:tc>
          <w:tcPr>
            <w:tcW w:w="3305" w:type="dxa"/>
            <w:gridSpan w:val="2"/>
            <w:tcBorders>
              <w:top w:val="single" w:sz="4" w:space="0" w:color="000000"/>
              <w:left w:val="single" w:sz="4" w:space="0" w:color="000000"/>
              <w:bottom w:val="single" w:sz="4" w:space="0" w:color="000000"/>
              <w:right w:val="single" w:sz="4" w:space="0" w:color="000000"/>
            </w:tcBorders>
            <w:shd w:val="clear" w:color="auto" w:fill="E5E5E5"/>
          </w:tcPr>
          <w:p w14:paraId="73356228" w14:textId="77777777" w:rsidR="00615342" w:rsidRDefault="0075783B">
            <w:pPr>
              <w:spacing w:after="0" w:line="259" w:lineRule="auto"/>
              <w:ind w:left="0" w:right="50" w:firstLine="0"/>
              <w:jc w:val="center"/>
            </w:pPr>
            <w:r>
              <w:t xml:space="preserve">Mechanic D </w:t>
            </w:r>
          </w:p>
        </w:tc>
      </w:tr>
      <w:tr w:rsidR="00615342" w14:paraId="5EBD9609" w14:textId="77777777">
        <w:trPr>
          <w:trHeight w:val="930"/>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3C555515" w14:textId="77777777" w:rsidR="00615342" w:rsidRDefault="0075783B">
            <w:pPr>
              <w:spacing w:after="0" w:line="259" w:lineRule="auto"/>
              <w:ind w:left="0" w:firstLine="0"/>
            </w:pPr>
            <w:r>
              <w:rPr>
                <w:sz w:val="18"/>
              </w:rPr>
              <w:t xml:space="preserve">Organisational </w:t>
            </w:r>
          </w:p>
          <w:p w14:paraId="30ADDE99" w14:textId="77777777" w:rsidR="00615342" w:rsidRDefault="0075783B">
            <w:pPr>
              <w:spacing w:after="0" w:line="259" w:lineRule="auto"/>
              <w:ind w:left="0" w:firstLine="0"/>
            </w:pPr>
            <w:r>
              <w:rPr>
                <w:sz w:val="18"/>
              </w:rPr>
              <w:t xml:space="preserve">position </w:t>
            </w:r>
          </w:p>
          <w:p w14:paraId="19415080" w14:textId="77777777" w:rsidR="00615342" w:rsidRDefault="0075783B">
            <w:pPr>
              <w:spacing w:after="0" w:line="259" w:lineRule="auto"/>
              <w:ind w:left="0" w:firstLine="0"/>
            </w:pPr>
            <w:r>
              <w:rPr>
                <w:sz w:val="18"/>
              </w:rPr>
              <w:t xml:space="preserve"> </w:t>
            </w:r>
          </w:p>
          <w:p w14:paraId="79BA0BD3" w14:textId="77777777" w:rsidR="00615342" w:rsidRDefault="0075783B">
            <w:pPr>
              <w:spacing w:after="0" w:line="259" w:lineRule="auto"/>
              <w:ind w:left="0" w:firstLine="0"/>
            </w:pPr>
            <w:r>
              <w:rPr>
                <w:sz w:val="18"/>
              </w:rPr>
              <w:t xml:space="preserve"> </w:t>
            </w:r>
          </w:p>
        </w:tc>
        <w:tc>
          <w:tcPr>
            <w:tcW w:w="3026" w:type="dxa"/>
            <w:gridSpan w:val="2"/>
            <w:tcBorders>
              <w:top w:val="single" w:sz="4" w:space="0" w:color="000000"/>
              <w:left w:val="single" w:sz="4" w:space="0" w:color="000000"/>
              <w:bottom w:val="single" w:sz="4" w:space="0" w:color="000000"/>
              <w:right w:val="single" w:sz="4" w:space="0" w:color="000000"/>
            </w:tcBorders>
          </w:tcPr>
          <w:p w14:paraId="716488DF" w14:textId="77777777" w:rsidR="00615342" w:rsidRDefault="0075783B">
            <w:pPr>
              <w:spacing w:after="0" w:line="259" w:lineRule="auto"/>
              <w:ind w:left="1" w:firstLine="0"/>
            </w:pPr>
            <w:r>
              <w:rPr>
                <w:sz w:val="20"/>
              </w:rPr>
              <w:t xml:space="preserve">Reports to: Head </w:t>
            </w:r>
          </w:p>
          <w:p w14:paraId="38E3D084" w14:textId="77777777" w:rsidR="00615342" w:rsidRDefault="0075783B">
            <w:pPr>
              <w:spacing w:after="0" w:line="259" w:lineRule="auto"/>
              <w:ind w:left="1" w:right="119" w:firstLine="0"/>
            </w:pPr>
            <w:r>
              <w:rPr>
                <w:sz w:val="20"/>
              </w:rPr>
              <w:t xml:space="preserve">Head of Workshop/Head Mechanic Manages: not applicable </w:t>
            </w:r>
          </w:p>
        </w:tc>
        <w:tc>
          <w:tcPr>
            <w:tcW w:w="3306" w:type="dxa"/>
            <w:gridSpan w:val="2"/>
            <w:tcBorders>
              <w:top w:val="single" w:sz="4" w:space="0" w:color="000000"/>
              <w:left w:val="single" w:sz="4" w:space="0" w:color="000000"/>
              <w:bottom w:val="single" w:sz="4" w:space="0" w:color="000000"/>
              <w:right w:val="single" w:sz="4" w:space="0" w:color="000000"/>
            </w:tcBorders>
          </w:tcPr>
          <w:p w14:paraId="16C33B63" w14:textId="77777777" w:rsidR="00615342" w:rsidRDefault="0075783B">
            <w:pPr>
              <w:spacing w:after="0" w:line="259" w:lineRule="auto"/>
              <w:ind w:left="1" w:firstLine="0"/>
            </w:pPr>
            <w:r>
              <w:rPr>
                <w:sz w:val="20"/>
              </w:rPr>
              <w:t xml:space="preserve">Reports to: Head </w:t>
            </w:r>
          </w:p>
          <w:p w14:paraId="5AC9F9DD" w14:textId="77777777" w:rsidR="00615342" w:rsidRDefault="0075783B">
            <w:pPr>
              <w:spacing w:after="0" w:line="259" w:lineRule="auto"/>
              <w:ind w:left="1" w:right="399" w:firstLine="0"/>
            </w:pPr>
            <w:r>
              <w:rPr>
                <w:sz w:val="20"/>
              </w:rPr>
              <w:t xml:space="preserve">Head of Workshop/Head Mechanic Manages: not applicable </w:t>
            </w:r>
          </w:p>
        </w:tc>
        <w:tc>
          <w:tcPr>
            <w:tcW w:w="3306" w:type="dxa"/>
            <w:gridSpan w:val="2"/>
            <w:tcBorders>
              <w:top w:val="single" w:sz="4" w:space="0" w:color="000000"/>
              <w:left w:val="single" w:sz="4" w:space="0" w:color="000000"/>
              <w:bottom w:val="single" w:sz="4" w:space="0" w:color="000000"/>
              <w:right w:val="single" w:sz="4" w:space="0" w:color="000000"/>
            </w:tcBorders>
          </w:tcPr>
          <w:p w14:paraId="11837645" w14:textId="77777777" w:rsidR="00615342" w:rsidRDefault="0075783B">
            <w:pPr>
              <w:spacing w:after="0" w:line="259" w:lineRule="auto"/>
              <w:ind w:left="1" w:firstLine="0"/>
            </w:pPr>
            <w:r>
              <w:rPr>
                <w:sz w:val="20"/>
              </w:rPr>
              <w:t xml:space="preserve">Reports to: Head </w:t>
            </w:r>
          </w:p>
          <w:p w14:paraId="7B5CE684" w14:textId="77777777" w:rsidR="00615342" w:rsidRDefault="0075783B">
            <w:pPr>
              <w:spacing w:after="0" w:line="259" w:lineRule="auto"/>
              <w:ind w:left="1" w:right="399" w:firstLine="0"/>
            </w:pPr>
            <w:r>
              <w:rPr>
                <w:sz w:val="20"/>
              </w:rPr>
              <w:t xml:space="preserve">Head of Workshop/Head Mechanic Manages: not applicable </w:t>
            </w:r>
          </w:p>
        </w:tc>
        <w:tc>
          <w:tcPr>
            <w:tcW w:w="3305" w:type="dxa"/>
            <w:gridSpan w:val="2"/>
            <w:tcBorders>
              <w:top w:val="single" w:sz="4" w:space="0" w:color="000000"/>
              <w:left w:val="single" w:sz="4" w:space="0" w:color="000000"/>
              <w:bottom w:val="single" w:sz="4" w:space="0" w:color="000000"/>
              <w:right w:val="single" w:sz="4" w:space="0" w:color="000000"/>
            </w:tcBorders>
          </w:tcPr>
          <w:p w14:paraId="360451A9" w14:textId="77777777" w:rsidR="00615342" w:rsidRDefault="0075783B">
            <w:pPr>
              <w:spacing w:after="0" w:line="259" w:lineRule="auto"/>
              <w:ind w:left="1" w:firstLine="0"/>
              <w:jc w:val="both"/>
            </w:pPr>
            <w:r>
              <w:rPr>
                <w:sz w:val="20"/>
              </w:rPr>
              <w:t xml:space="preserve">Reports to: Head of Workshop Manages: 1-2 mechanics </w:t>
            </w:r>
          </w:p>
        </w:tc>
      </w:tr>
      <w:tr w:rsidR="00615342" w14:paraId="5ACDE58C" w14:textId="77777777">
        <w:trPr>
          <w:trHeight w:val="5858"/>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2A31C8B6" w14:textId="77777777" w:rsidR="00615342" w:rsidRDefault="0075783B">
            <w:pPr>
              <w:spacing w:after="0" w:line="259" w:lineRule="auto"/>
              <w:ind w:left="0" w:firstLine="0"/>
            </w:pPr>
            <w:r>
              <w:rPr>
                <w:sz w:val="18"/>
              </w:rPr>
              <w:t xml:space="preserve">Core tasks </w:t>
            </w:r>
          </w:p>
          <w:p w14:paraId="52EDC81B" w14:textId="77777777" w:rsidR="00615342" w:rsidRDefault="0075783B">
            <w:pPr>
              <w:spacing w:after="0" w:line="259" w:lineRule="auto"/>
              <w:ind w:left="0" w:firstLine="0"/>
            </w:pPr>
            <w:r>
              <w:rPr>
                <w:sz w:val="18"/>
              </w:rPr>
              <w:t xml:space="preserve"> </w:t>
            </w:r>
          </w:p>
          <w:p w14:paraId="0722936C" w14:textId="77777777" w:rsidR="00615342" w:rsidRDefault="0075783B">
            <w:pPr>
              <w:spacing w:after="0" w:line="259" w:lineRule="auto"/>
              <w:ind w:left="0" w:firstLine="0"/>
            </w:pPr>
            <w:r>
              <w:rPr>
                <w:sz w:val="18"/>
              </w:rPr>
              <w:t xml:space="preserve"> </w:t>
            </w:r>
          </w:p>
        </w:tc>
        <w:tc>
          <w:tcPr>
            <w:tcW w:w="3026" w:type="dxa"/>
            <w:gridSpan w:val="2"/>
            <w:tcBorders>
              <w:top w:val="single" w:sz="4" w:space="0" w:color="000000"/>
              <w:left w:val="single" w:sz="4" w:space="0" w:color="000000"/>
              <w:bottom w:val="single" w:sz="4" w:space="0" w:color="000000"/>
              <w:right w:val="single" w:sz="4" w:space="0" w:color="000000"/>
            </w:tcBorders>
          </w:tcPr>
          <w:p w14:paraId="547E4104" w14:textId="77777777" w:rsidR="00615342" w:rsidRDefault="0075783B">
            <w:pPr>
              <w:numPr>
                <w:ilvl w:val="0"/>
                <w:numId w:val="95"/>
              </w:numPr>
              <w:spacing w:after="0"/>
              <w:ind w:right="70" w:hanging="360"/>
              <w:jc w:val="both"/>
            </w:pPr>
            <w:r>
              <w:rPr>
                <w:sz w:val="20"/>
              </w:rPr>
              <w:t xml:space="preserve">Assisting with repair and </w:t>
            </w:r>
          </w:p>
          <w:p w14:paraId="0A912BCB" w14:textId="77777777" w:rsidR="00615342" w:rsidRDefault="0075783B">
            <w:pPr>
              <w:spacing w:after="0" w:line="259" w:lineRule="auto"/>
              <w:ind w:left="361" w:firstLine="0"/>
            </w:pPr>
            <w:r>
              <w:rPr>
                <w:sz w:val="20"/>
              </w:rPr>
              <w:t>maintenance work.</w:t>
            </w:r>
          </w:p>
          <w:p w14:paraId="7E49CF74" w14:textId="77777777" w:rsidR="00615342" w:rsidRDefault="0075783B">
            <w:pPr>
              <w:spacing w:after="0" w:line="259" w:lineRule="auto"/>
              <w:ind w:left="361" w:firstLine="0"/>
            </w:pPr>
            <w:r>
              <w:rPr>
                <w:sz w:val="20"/>
              </w:rPr>
              <w:t xml:space="preserve">. </w:t>
            </w:r>
          </w:p>
          <w:p w14:paraId="70A884A2" w14:textId="77777777" w:rsidR="00615342" w:rsidRDefault="0075783B">
            <w:pPr>
              <w:numPr>
                <w:ilvl w:val="0"/>
                <w:numId w:val="95"/>
              </w:numPr>
              <w:spacing w:after="11" w:line="241" w:lineRule="auto"/>
              <w:ind w:right="70" w:hanging="360"/>
              <w:jc w:val="both"/>
            </w:pPr>
            <w:r>
              <w:rPr>
                <w:sz w:val="20"/>
              </w:rPr>
              <w:t xml:space="preserve">Perform simple replacement work under the supervision of an experienced technician.  </w:t>
            </w:r>
          </w:p>
          <w:p w14:paraId="0BF51F7C" w14:textId="77777777" w:rsidR="00615342" w:rsidRDefault="0075783B">
            <w:pPr>
              <w:numPr>
                <w:ilvl w:val="0"/>
                <w:numId w:val="95"/>
              </w:numPr>
              <w:spacing w:after="0" w:line="259" w:lineRule="auto"/>
              <w:ind w:right="70" w:hanging="360"/>
              <w:jc w:val="both"/>
            </w:pPr>
            <w:r>
              <w:rPr>
                <w:sz w:val="20"/>
              </w:rPr>
              <w:t xml:space="preserve">Perform simple audit work according to the indicated, established procedure.  </w:t>
            </w:r>
          </w:p>
        </w:tc>
        <w:tc>
          <w:tcPr>
            <w:tcW w:w="3306" w:type="dxa"/>
            <w:gridSpan w:val="2"/>
            <w:tcBorders>
              <w:top w:val="single" w:sz="4" w:space="0" w:color="000000"/>
              <w:left w:val="single" w:sz="4" w:space="0" w:color="000000"/>
              <w:bottom w:val="single" w:sz="4" w:space="0" w:color="000000"/>
              <w:right w:val="single" w:sz="4" w:space="0" w:color="000000"/>
            </w:tcBorders>
          </w:tcPr>
          <w:p w14:paraId="55C5896C" w14:textId="77777777" w:rsidR="00615342" w:rsidRDefault="0075783B">
            <w:pPr>
              <w:spacing w:after="0" w:line="243" w:lineRule="auto"/>
              <w:ind w:left="1" w:firstLine="0"/>
            </w:pPr>
            <w:r>
              <w:rPr>
                <w:rFonts w:ascii="Segoe UI Symbol" w:hAnsi="Segoe UI Symbol"/>
                <w:sz w:val="20"/>
              </w:rPr>
              <w:t>•</w:t>
            </w:r>
            <w:r>
              <w:rPr>
                <w:sz w:val="20"/>
              </w:rPr>
              <w:t xml:space="preserve"> </w:t>
            </w:r>
            <w:r>
              <w:rPr>
                <w:sz w:val="20"/>
              </w:rPr>
              <w:tab/>
              <w:t xml:space="preserve">Carrying out maintenance services. Assist with larger, complex tasks.  </w:t>
            </w:r>
          </w:p>
          <w:p w14:paraId="1635E8FA" w14:textId="77777777" w:rsidR="00615342" w:rsidRDefault="0075783B">
            <w:pPr>
              <w:spacing w:after="0" w:line="259" w:lineRule="auto"/>
              <w:ind w:left="1" w:firstLine="0"/>
            </w:pPr>
            <w:r>
              <w:rPr>
                <w:sz w:val="20"/>
              </w:rPr>
              <w:t xml:space="preserve">Changing tyres.  </w:t>
            </w:r>
          </w:p>
          <w:p w14:paraId="2D377226" w14:textId="77777777" w:rsidR="00615342" w:rsidRDefault="0075783B">
            <w:pPr>
              <w:spacing w:after="0" w:line="259" w:lineRule="auto"/>
              <w:ind w:left="1" w:right="40" w:firstLine="0"/>
            </w:pPr>
            <w:r>
              <w:rPr>
                <w:sz w:val="20"/>
              </w:rPr>
              <w:t xml:space="preserve">Carry out inspection work (including on more vital parts) according to indicated, established procedure and under final inspection of an experienced mechanic. </w:t>
            </w:r>
          </w:p>
        </w:tc>
        <w:tc>
          <w:tcPr>
            <w:tcW w:w="3306" w:type="dxa"/>
            <w:gridSpan w:val="2"/>
            <w:tcBorders>
              <w:top w:val="single" w:sz="4" w:space="0" w:color="000000"/>
              <w:left w:val="single" w:sz="4" w:space="0" w:color="000000"/>
              <w:bottom w:val="single" w:sz="4" w:space="0" w:color="000000"/>
              <w:right w:val="single" w:sz="4" w:space="0" w:color="000000"/>
            </w:tcBorders>
          </w:tcPr>
          <w:p w14:paraId="4322DF8A" w14:textId="77777777" w:rsidR="00615342" w:rsidRDefault="0075783B">
            <w:pPr>
              <w:numPr>
                <w:ilvl w:val="0"/>
                <w:numId w:val="96"/>
              </w:numPr>
              <w:spacing w:after="0"/>
              <w:ind w:hanging="360"/>
            </w:pPr>
            <w:r>
              <w:rPr>
                <w:sz w:val="20"/>
              </w:rPr>
              <w:t xml:space="preserve">Performance of more specialised repair and </w:t>
            </w:r>
          </w:p>
          <w:p w14:paraId="2BE692C4" w14:textId="77777777" w:rsidR="00615342" w:rsidRDefault="0075783B">
            <w:pPr>
              <w:spacing w:after="0" w:line="240" w:lineRule="auto"/>
              <w:ind w:left="361" w:right="50" w:firstLine="0"/>
              <w:jc w:val="both"/>
            </w:pPr>
            <w:r>
              <w:rPr>
                <w:sz w:val="20"/>
              </w:rPr>
              <w:t>maintenance work under the supervision of an experienced mechanic. Analysing defects/faults/malfunctions.</w:t>
            </w:r>
          </w:p>
          <w:p w14:paraId="479936AE" w14:textId="77777777" w:rsidR="00615342" w:rsidRDefault="0075783B">
            <w:pPr>
              <w:spacing w:after="0" w:line="259" w:lineRule="auto"/>
              <w:ind w:left="361" w:firstLine="0"/>
            </w:pPr>
            <w:r>
              <w:rPr>
                <w:sz w:val="20"/>
              </w:rPr>
              <w:t xml:space="preserve">n. </w:t>
            </w:r>
          </w:p>
          <w:p w14:paraId="5BD38401" w14:textId="77777777" w:rsidR="00615342" w:rsidRDefault="0075783B">
            <w:pPr>
              <w:numPr>
                <w:ilvl w:val="0"/>
                <w:numId w:val="96"/>
              </w:numPr>
              <w:spacing w:after="0" w:line="259" w:lineRule="auto"/>
              <w:ind w:hanging="360"/>
            </w:pPr>
            <w:r>
              <w:rPr>
                <w:sz w:val="20"/>
              </w:rPr>
              <w:t xml:space="preserve">Performance of "emergency repairs" if necessary. </w:t>
            </w:r>
          </w:p>
          <w:p w14:paraId="5C7C0F8D" w14:textId="77777777" w:rsidR="00615342" w:rsidRDefault="0075783B">
            <w:pPr>
              <w:spacing w:after="0" w:line="259" w:lineRule="auto"/>
              <w:ind w:left="361" w:firstLine="0"/>
            </w:pPr>
            <w:r>
              <w:rPr>
                <w:sz w:val="20"/>
              </w:rPr>
              <w:t xml:space="preserve">  </w:t>
            </w:r>
          </w:p>
          <w:p w14:paraId="1E6D715C" w14:textId="77777777" w:rsidR="00615342" w:rsidRDefault="0075783B">
            <w:pPr>
              <w:numPr>
                <w:ilvl w:val="0"/>
                <w:numId w:val="96"/>
              </w:numPr>
              <w:spacing w:after="11"/>
              <w:ind w:hanging="360"/>
            </w:pPr>
            <w:r>
              <w:rPr>
                <w:sz w:val="20"/>
              </w:rPr>
              <w:t xml:space="preserve">Tuning, adjustment of fuel systems.  </w:t>
            </w:r>
          </w:p>
          <w:p w14:paraId="67A2A7CB" w14:textId="77777777" w:rsidR="00615342" w:rsidRDefault="0075783B">
            <w:pPr>
              <w:numPr>
                <w:ilvl w:val="0"/>
                <w:numId w:val="96"/>
              </w:numPr>
              <w:spacing w:after="0" w:line="242" w:lineRule="auto"/>
              <w:ind w:hanging="360"/>
            </w:pPr>
            <w:r>
              <w:rPr>
                <w:sz w:val="20"/>
              </w:rPr>
              <w:t xml:space="preserve">Change of gearboxes, overhaul of engines </w:t>
            </w:r>
          </w:p>
          <w:p w14:paraId="660BFAA0" w14:textId="77777777" w:rsidR="00615342" w:rsidRDefault="0075783B">
            <w:pPr>
              <w:spacing w:after="0" w:line="259" w:lineRule="auto"/>
              <w:ind w:left="361" w:firstLine="0"/>
            </w:pPr>
            <w:r>
              <w:rPr>
                <w:sz w:val="20"/>
              </w:rPr>
              <w:t xml:space="preserve"> </w:t>
            </w:r>
          </w:p>
          <w:p w14:paraId="749AAAD5" w14:textId="77777777" w:rsidR="00615342" w:rsidRDefault="0075783B">
            <w:pPr>
              <w:spacing w:after="0" w:line="259" w:lineRule="auto"/>
              <w:ind w:left="361" w:firstLine="0"/>
            </w:pPr>
            <w:r>
              <w:rPr>
                <w:sz w:val="20"/>
              </w:rPr>
              <w:t xml:space="preserve">(bushings/springs/pistons). </w:t>
            </w:r>
          </w:p>
          <w:p w14:paraId="6C989DFE" w14:textId="77777777" w:rsidR="00615342" w:rsidRDefault="0075783B">
            <w:pPr>
              <w:spacing w:after="0" w:line="259" w:lineRule="auto"/>
              <w:ind w:left="1" w:firstLine="0"/>
            </w:pPr>
            <w:r>
              <w:rPr>
                <w:sz w:val="20"/>
              </w:rPr>
              <w:t xml:space="preserve"> </w:t>
            </w:r>
          </w:p>
        </w:tc>
        <w:tc>
          <w:tcPr>
            <w:tcW w:w="3305" w:type="dxa"/>
            <w:gridSpan w:val="2"/>
            <w:tcBorders>
              <w:top w:val="single" w:sz="4" w:space="0" w:color="000000"/>
              <w:left w:val="single" w:sz="4" w:space="0" w:color="000000"/>
              <w:bottom w:val="single" w:sz="4" w:space="0" w:color="000000"/>
              <w:right w:val="single" w:sz="4" w:space="0" w:color="000000"/>
            </w:tcBorders>
          </w:tcPr>
          <w:p w14:paraId="35F219C7" w14:textId="77777777" w:rsidR="00615342" w:rsidRDefault="0075783B">
            <w:pPr>
              <w:numPr>
                <w:ilvl w:val="0"/>
                <w:numId w:val="97"/>
              </w:numPr>
              <w:spacing w:after="0" w:line="241" w:lineRule="auto"/>
              <w:ind w:hanging="360"/>
            </w:pPr>
            <w:r>
              <w:rPr>
                <w:sz w:val="20"/>
              </w:rPr>
              <w:t xml:space="preserve">Providing (all) maintenance, repair and replacement work in the mechanical field, including specialist work. </w:t>
            </w:r>
          </w:p>
          <w:p w14:paraId="23D3AE8D" w14:textId="77777777" w:rsidR="00615342" w:rsidRDefault="0075783B">
            <w:pPr>
              <w:spacing w:after="17" w:line="240" w:lineRule="auto"/>
              <w:ind w:left="361" w:right="34" w:firstLine="0"/>
            </w:pPr>
            <w:r>
              <w:rPr>
                <w:sz w:val="20"/>
              </w:rPr>
              <w:t xml:space="preserve"> </w:t>
            </w:r>
          </w:p>
          <w:p w14:paraId="0ADC271A" w14:textId="77777777" w:rsidR="00615342" w:rsidRDefault="0075783B">
            <w:pPr>
              <w:numPr>
                <w:ilvl w:val="0"/>
                <w:numId w:val="97"/>
              </w:numPr>
              <w:spacing w:after="0"/>
              <w:ind w:hanging="360"/>
            </w:pPr>
            <w:r>
              <w:rPr>
                <w:sz w:val="20"/>
              </w:rPr>
              <w:t>Analysing defects/faults/malfunctions.</w:t>
            </w:r>
          </w:p>
          <w:p w14:paraId="3AD4B5AF" w14:textId="77777777" w:rsidR="00615342" w:rsidRDefault="0075783B">
            <w:pPr>
              <w:spacing w:after="0" w:line="259" w:lineRule="auto"/>
              <w:ind w:left="361" w:firstLine="0"/>
            </w:pPr>
            <w:r>
              <w:rPr>
                <w:sz w:val="20"/>
              </w:rPr>
              <w:t xml:space="preserve">n. </w:t>
            </w:r>
          </w:p>
          <w:p w14:paraId="0D4ADEFB" w14:textId="77777777" w:rsidR="00615342" w:rsidRDefault="0075783B">
            <w:pPr>
              <w:numPr>
                <w:ilvl w:val="0"/>
                <w:numId w:val="97"/>
              </w:numPr>
              <w:spacing w:after="0" w:line="259" w:lineRule="auto"/>
              <w:ind w:hanging="360"/>
            </w:pPr>
            <w:r>
              <w:rPr>
                <w:sz w:val="20"/>
              </w:rPr>
              <w:t xml:space="preserve">Performance of "emergency repairs" if necessary. </w:t>
            </w:r>
          </w:p>
          <w:p w14:paraId="0C5905F3" w14:textId="77777777" w:rsidR="00615342" w:rsidRDefault="0075783B">
            <w:pPr>
              <w:spacing w:after="16" w:line="259" w:lineRule="auto"/>
              <w:ind w:left="361" w:firstLine="0"/>
            </w:pPr>
            <w:r>
              <w:rPr>
                <w:sz w:val="20"/>
              </w:rPr>
              <w:t xml:space="preserve">  </w:t>
            </w:r>
          </w:p>
          <w:p w14:paraId="4E45E8AF" w14:textId="77777777" w:rsidR="00615342" w:rsidRDefault="0075783B">
            <w:pPr>
              <w:numPr>
                <w:ilvl w:val="0"/>
                <w:numId w:val="97"/>
              </w:numPr>
              <w:spacing w:after="11"/>
              <w:ind w:hanging="360"/>
            </w:pPr>
            <w:r>
              <w:t>Tuning, adjustment of fuel systems.</w:t>
            </w:r>
            <w:r>
              <w:rPr>
                <w:sz w:val="20"/>
              </w:rPr>
              <w:t xml:space="preserve">  </w:t>
            </w:r>
          </w:p>
          <w:p w14:paraId="6AFC5E42" w14:textId="77777777" w:rsidR="00615342" w:rsidRDefault="0075783B">
            <w:pPr>
              <w:numPr>
                <w:ilvl w:val="0"/>
                <w:numId w:val="97"/>
              </w:numPr>
              <w:spacing w:after="0" w:line="243" w:lineRule="auto"/>
              <w:ind w:hanging="360"/>
            </w:pPr>
            <w:r>
              <w:rPr>
                <w:sz w:val="20"/>
              </w:rPr>
              <w:t xml:space="preserve">Change of gearboxes, overhaul of engines </w:t>
            </w:r>
          </w:p>
          <w:p w14:paraId="6EB8FE43" w14:textId="77777777" w:rsidR="00615342" w:rsidRDefault="0075783B">
            <w:pPr>
              <w:spacing w:after="0" w:line="259" w:lineRule="auto"/>
              <w:ind w:left="361" w:firstLine="0"/>
            </w:pPr>
            <w:r>
              <w:rPr>
                <w:sz w:val="20"/>
              </w:rPr>
              <w:t xml:space="preserve"> </w:t>
            </w:r>
          </w:p>
          <w:p w14:paraId="49FF4CF2" w14:textId="77777777" w:rsidR="00615342" w:rsidRDefault="0075783B">
            <w:pPr>
              <w:spacing w:after="0" w:line="259" w:lineRule="auto"/>
              <w:ind w:left="361" w:firstLine="0"/>
            </w:pPr>
            <w:r>
              <w:rPr>
                <w:sz w:val="20"/>
              </w:rPr>
              <w:t xml:space="preserve">(bushings/springs/pistons). </w:t>
            </w:r>
          </w:p>
          <w:p w14:paraId="6237BC73" w14:textId="77777777" w:rsidR="00615342" w:rsidRDefault="0075783B">
            <w:pPr>
              <w:numPr>
                <w:ilvl w:val="0"/>
                <w:numId w:val="97"/>
              </w:numPr>
              <w:spacing w:after="0" w:line="241" w:lineRule="auto"/>
              <w:ind w:hanging="360"/>
            </w:pPr>
            <w:r>
              <w:rPr>
                <w:sz w:val="20"/>
              </w:rPr>
              <w:t xml:space="preserve">Maintenance of certain certifications to perform specific work. </w:t>
            </w:r>
          </w:p>
          <w:p w14:paraId="0F456E22" w14:textId="77777777" w:rsidR="00615342" w:rsidRDefault="0075783B">
            <w:pPr>
              <w:spacing w:after="17" w:line="240" w:lineRule="auto"/>
              <w:ind w:left="361" w:firstLine="0"/>
            </w:pPr>
            <w:r>
              <w:rPr>
                <w:sz w:val="20"/>
              </w:rPr>
              <w:t xml:space="preserve">(e.g. work on air-conditioning systems). </w:t>
            </w:r>
          </w:p>
          <w:p w14:paraId="759EC678" w14:textId="77777777" w:rsidR="00615342" w:rsidRDefault="0075783B">
            <w:pPr>
              <w:numPr>
                <w:ilvl w:val="0"/>
                <w:numId w:val="97"/>
              </w:numPr>
              <w:spacing w:after="0"/>
              <w:ind w:hanging="360"/>
            </w:pPr>
            <w:r>
              <w:rPr>
                <w:sz w:val="20"/>
              </w:rPr>
              <w:t xml:space="preserve">Preparation of MOT inspections </w:t>
            </w:r>
          </w:p>
          <w:p w14:paraId="6730EBAB" w14:textId="77777777" w:rsidR="00615342" w:rsidRDefault="0075783B">
            <w:pPr>
              <w:spacing w:after="0" w:line="259" w:lineRule="auto"/>
              <w:ind w:left="1" w:firstLine="0"/>
            </w:pPr>
            <w:r>
              <w:rPr>
                <w:sz w:val="20"/>
              </w:rPr>
              <w:t xml:space="preserve"> </w:t>
            </w:r>
          </w:p>
        </w:tc>
      </w:tr>
      <w:tr w:rsidR="00615342" w14:paraId="54510E3B" w14:textId="77777777">
        <w:trPr>
          <w:trHeight w:val="1414"/>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27EC1150" w14:textId="77777777" w:rsidR="00615342" w:rsidRDefault="0075783B">
            <w:pPr>
              <w:spacing w:after="0" w:line="259" w:lineRule="auto"/>
              <w:ind w:left="0" w:firstLine="0"/>
            </w:pPr>
            <w:r>
              <w:rPr>
                <w:sz w:val="18"/>
              </w:rPr>
              <w:lastRenderedPageBreak/>
              <w:t xml:space="preserve">Other tasks </w:t>
            </w:r>
          </w:p>
          <w:p w14:paraId="266101A8" w14:textId="77777777" w:rsidR="00615342" w:rsidRDefault="0075783B">
            <w:pPr>
              <w:spacing w:after="0" w:line="259" w:lineRule="auto"/>
              <w:ind w:left="0" w:firstLine="0"/>
            </w:pPr>
            <w:r>
              <w:rPr>
                <w:sz w:val="18"/>
              </w:rPr>
              <w:t xml:space="preserve"> </w:t>
            </w:r>
          </w:p>
          <w:p w14:paraId="72894A78" w14:textId="77777777" w:rsidR="00615342" w:rsidRDefault="0075783B">
            <w:pPr>
              <w:spacing w:after="0" w:line="259" w:lineRule="auto"/>
              <w:ind w:left="0" w:firstLine="0"/>
            </w:pPr>
            <w:r>
              <w:rPr>
                <w:sz w:val="18"/>
              </w:rPr>
              <w:t xml:space="preserve"> </w:t>
            </w:r>
          </w:p>
        </w:tc>
        <w:tc>
          <w:tcPr>
            <w:tcW w:w="3026" w:type="dxa"/>
            <w:gridSpan w:val="2"/>
            <w:tcBorders>
              <w:top w:val="single" w:sz="4" w:space="0" w:color="000000"/>
              <w:left w:val="single" w:sz="4" w:space="0" w:color="000000"/>
              <w:bottom w:val="single" w:sz="4" w:space="0" w:color="000000"/>
              <w:right w:val="single" w:sz="4" w:space="0" w:color="000000"/>
            </w:tcBorders>
          </w:tcPr>
          <w:p w14:paraId="17FABF87" w14:textId="77777777" w:rsidR="00615342" w:rsidRDefault="0075783B">
            <w:pPr>
              <w:spacing w:after="0" w:line="259" w:lineRule="auto"/>
              <w:ind w:left="1" w:firstLine="0"/>
            </w:pPr>
            <w:r>
              <w:rPr>
                <w:sz w:val="20"/>
              </w:rPr>
              <w:t xml:space="preserve"> </w:t>
            </w:r>
          </w:p>
        </w:tc>
        <w:tc>
          <w:tcPr>
            <w:tcW w:w="3306" w:type="dxa"/>
            <w:gridSpan w:val="2"/>
            <w:tcBorders>
              <w:top w:val="single" w:sz="4" w:space="0" w:color="000000"/>
              <w:left w:val="single" w:sz="4" w:space="0" w:color="000000"/>
              <w:bottom w:val="single" w:sz="4" w:space="0" w:color="000000"/>
              <w:right w:val="single" w:sz="4" w:space="0" w:color="000000"/>
            </w:tcBorders>
          </w:tcPr>
          <w:p w14:paraId="0992611C" w14:textId="77777777" w:rsidR="00615342" w:rsidRDefault="0075783B">
            <w:pPr>
              <w:spacing w:after="0" w:line="259" w:lineRule="auto"/>
              <w:ind w:left="361" w:hanging="360"/>
            </w:pPr>
            <w:r>
              <w:rPr>
                <w:rFonts w:ascii="Segoe UI Symbol" w:hAnsi="Segoe UI Symbol"/>
                <w:sz w:val="20"/>
              </w:rPr>
              <w:t>•</w:t>
            </w:r>
            <w:r>
              <w:rPr>
                <w:sz w:val="20"/>
              </w:rPr>
              <w:t xml:space="preserve"> </w:t>
            </w:r>
            <w:r>
              <w:rPr>
                <w:sz w:val="20"/>
              </w:rPr>
              <w:tab/>
              <w:t xml:space="preserve">Assist in carrying out simple electrical repair and maintenance work </w:t>
            </w:r>
          </w:p>
        </w:tc>
        <w:tc>
          <w:tcPr>
            <w:tcW w:w="3306" w:type="dxa"/>
            <w:gridSpan w:val="2"/>
            <w:tcBorders>
              <w:top w:val="single" w:sz="4" w:space="0" w:color="000000"/>
              <w:left w:val="single" w:sz="4" w:space="0" w:color="000000"/>
              <w:bottom w:val="single" w:sz="4" w:space="0" w:color="000000"/>
              <w:right w:val="single" w:sz="4" w:space="0" w:color="000000"/>
            </w:tcBorders>
          </w:tcPr>
          <w:p w14:paraId="4FA41216" w14:textId="77777777" w:rsidR="00615342" w:rsidRDefault="0075783B">
            <w:pPr>
              <w:spacing w:after="0" w:line="242" w:lineRule="auto"/>
              <w:ind w:left="361" w:hanging="360"/>
              <w:jc w:val="both"/>
            </w:pPr>
            <w:r>
              <w:rPr>
                <w:sz w:val="20"/>
              </w:rPr>
              <w:t xml:space="preserve">• Performing more simple repair and </w:t>
            </w:r>
          </w:p>
          <w:p w14:paraId="6456C88E" w14:textId="77777777" w:rsidR="00615342" w:rsidRDefault="0075783B">
            <w:pPr>
              <w:spacing w:after="0" w:line="259" w:lineRule="auto"/>
              <w:ind w:left="361" w:firstLine="0"/>
              <w:jc w:val="both"/>
            </w:pPr>
            <w:r>
              <w:rPr>
                <w:sz w:val="20"/>
              </w:rPr>
              <w:t xml:space="preserve">electrical maintenance work </w:t>
            </w:r>
          </w:p>
        </w:tc>
        <w:tc>
          <w:tcPr>
            <w:tcW w:w="3305" w:type="dxa"/>
            <w:gridSpan w:val="2"/>
            <w:tcBorders>
              <w:top w:val="single" w:sz="4" w:space="0" w:color="000000"/>
              <w:left w:val="single" w:sz="4" w:space="0" w:color="000000"/>
              <w:bottom w:val="single" w:sz="4" w:space="0" w:color="000000"/>
              <w:right w:val="single" w:sz="4" w:space="0" w:color="000000"/>
            </w:tcBorders>
          </w:tcPr>
          <w:p w14:paraId="7058E55F" w14:textId="77777777" w:rsidR="00615342" w:rsidRDefault="0075783B">
            <w:pPr>
              <w:numPr>
                <w:ilvl w:val="0"/>
                <w:numId w:val="98"/>
              </w:numPr>
              <w:ind w:hanging="360"/>
            </w:pPr>
            <w:r>
              <w:rPr>
                <w:sz w:val="20"/>
              </w:rPr>
              <w:t xml:space="preserve">Supervising mechanic 2 as required. </w:t>
            </w:r>
          </w:p>
          <w:p w14:paraId="1D645C09" w14:textId="77777777" w:rsidR="00615342" w:rsidRDefault="0075783B">
            <w:pPr>
              <w:numPr>
                <w:ilvl w:val="0"/>
                <w:numId w:val="98"/>
              </w:numPr>
              <w:spacing w:after="0" w:line="242" w:lineRule="auto"/>
              <w:ind w:hanging="360"/>
            </w:pPr>
            <w:r>
              <w:rPr>
                <w:sz w:val="20"/>
              </w:rPr>
              <w:t xml:space="preserve">Performing more simple repair and </w:t>
            </w:r>
          </w:p>
          <w:p w14:paraId="2E2B75C0" w14:textId="77777777" w:rsidR="00615342" w:rsidRDefault="0075783B">
            <w:pPr>
              <w:spacing w:after="0" w:line="259" w:lineRule="auto"/>
              <w:ind w:left="361" w:firstLine="0"/>
              <w:jc w:val="both"/>
            </w:pPr>
            <w:r>
              <w:rPr>
                <w:sz w:val="20"/>
              </w:rPr>
              <w:t xml:space="preserve">electrical maintenance work </w:t>
            </w:r>
          </w:p>
        </w:tc>
      </w:tr>
      <w:tr w:rsidR="00615342" w14:paraId="72150F39" w14:textId="77777777">
        <w:trPr>
          <w:trHeight w:val="943"/>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449BD236" w14:textId="77777777" w:rsidR="00615342" w:rsidRDefault="0075783B">
            <w:pPr>
              <w:spacing w:after="0" w:line="241" w:lineRule="auto"/>
              <w:ind w:left="69" w:firstLine="0"/>
            </w:pPr>
            <w:r>
              <w:rPr>
                <w:sz w:val="18"/>
              </w:rPr>
              <w:t xml:space="preserve">Onerous working conditions </w:t>
            </w:r>
          </w:p>
          <w:p w14:paraId="28DC4739" w14:textId="77777777" w:rsidR="00615342" w:rsidRDefault="0075783B">
            <w:pPr>
              <w:spacing w:after="0" w:line="259" w:lineRule="auto"/>
              <w:ind w:left="429" w:firstLine="0"/>
            </w:pPr>
            <w:r>
              <w:rPr>
                <w:sz w:val="18"/>
              </w:rPr>
              <w:t xml:space="preserve"> </w:t>
            </w:r>
          </w:p>
        </w:tc>
        <w:tc>
          <w:tcPr>
            <w:tcW w:w="430" w:type="dxa"/>
            <w:tcBorders>
              <w:top w:val="single" w:sz="4" w:space="0" w:color="000000"/>
              <w:left w:val="single" w:sz="4" w:space="0" w:color="000000"/>
              <w:bottom w:val="single" w:sz="4" w:space="0" w:color="000000"/>
              <w:right w:val="nil"/>
            </w:tcBorders>
          </w:tcPr>
          <w:p w14:paraId="25A514E0" w14:textId="77777777" w:rsidR="00615342" w:rsidRDefault="0075783B">
            <w:pPr>
              <w:spacing w:after="0" w:line="259" w:lineRule="auto"/>
              <w:ind w:left="71" w:firstLine="0"/>
            </w:pPr>
            <w:r>
              <w:rPr>
                <w:rFonts w:ascii="Segoe UI Symbol" w:hAnsi="Segoe UI Symbol"/>
                <w:sz w:val="20"/>
              </w:rPr>
              <w:t>•</w:t>
            </w:r>
            <w:r>
              <w:rPr>
                <w:sz w:val="20"/>
              </w:rPr>
              <w:t xml:space="preserve"> </w:t>
            </w:r>
          </w:p>
        </w:tc>
        <w:tc>
          <w:tcPr>
            <w:tcW w:w="2596" w:type="dxa"/>
            <w:tcBorders>
              <w:top w:val="single" w:sz="4" w:space="0" w:color="000000"/>
              <w:left w:val="nil"/>
              <w:bottom w:val="single" w:sz="4" w:space="0" w:color="000000"/>
              <w:right w:val="single" w:sz="4" w:space="0" w:color="000000"/>
            </w:tcBorders>
          </w:tcPr>
          <w:p w14:paraId="491E8D92" w14:textId="77777777" w:rsidR="00615342" w:rsidRDefault="0075783B">
            <w:pPr>
              <w:spacing w:after="0" w:line="259" w:lineRule="auto"/>
              <w:ind w:left="0" w:right="78" w:firstLine="0"/>
              <w:jc w:val="both"/>
            </w:pPr>
            <w:r>
              <w:rPr>
                <w:sz w:val="20"/>
              </w:rPr>
              <w:t xml:space="preserve">Exertion, strenuous postures, dirty work, noise, dust, risk of injury </w:t>
            </w:r>
          </w:p>
        </w:tc>
        <w:tc>
          <w:tcPr>
            <w:tcW w:w="430" w:type="dxa"/>
            <w:tcBorders>
              <w:top w:val="single" w:sz="4" w:space="0" w:color="000000"/>
              <w:left w:val="single" w:sz="4" w:space="0" w:color="000000"/>
              <w:bottom w:val="single" w:sz="4" w:space="0" w:color="000000"/>
              <w:right w:val="nil"/>
            </w:tcBorders>
          </w:tcPr>
          <w:p w14:paraId="3429FCB8" w14:textId="77777777" w:rsidR="00615342" w:rsidRDefault="0075783B">
            <w:pPr>
              <w:spacing w:after="0" w:line="259" w:lineRule="auto"/>
              <w:ind w:left="70" w:firstLine="0"/>
            </w:pPr>
            <w:r>
              <w:rPr>
                <w:rFonts w:ascii="Segoe UI Symbol" w:hAnsi="Segoe UI Symbol"/>
                <w:sz w:val="20"/>
              </w:rPr>
              <w:t>•</w:t>
            </w:r>
            <w:r>
              <w:rPr>
                <w:sz w:val="20"/>
              </w:rPr>
              <w:t xml:space="preserve"> </w:t>
            </w:r>
          </w:p>
        </w:tc>
        <w:tc>
          <w:tcPr>
            <w:tcW w:w="2876" w:type="dxa"/>
            <w:tcBorders>
              <w:top w:val="single" w:sz="4" w:space="0" w:color="000000"/>
              <w:left w:val="nil"/>
              <w:bottom w:val="single" w:sz="4" w:space="0" w:color="000000"/>
              <w:right w:val="single" w:sz="4" w:space="0" w:color="000000"/>
            </w:tcBorders>
          </w:tcPr>
          <w:p w14:paraId="49D10126" w14:textId="77777777" w:rsidR="00615342" w:rsidRDefault="0075783B">
            <w:pPr>
              <w:spacing w:after="0" w:line="259" w:lineRule="auto"/>
              <w:ind w:left="0" w:right="53" w:firstLine="0"/>
              <w:jc w:val="both"/>
            </w:pPr>
            <w:r>
              <w:rPr>
                <w:sz w:val="20"/>
              </w:rPr>
              <w:t xml:space="preserve">Exertion, strenuous postures, dirty work, noise, dust, risk of injury </w:t>
            </w:r>
          </w:p>
        </w:tc>
        <w:tc>
          <w:tcPr>
            <w:tcW w:w="430" w:type="dxa"/>
            <w:tcBorders>
              <w:top w:val="single" w:sz="4" w:space="0" w:color="000000"/>
              <w:left w:val="single" w:sz="4" w:space="0" w:color="000000"/>
              <w:bottom w:val="single" w:sz="4" w:space="0" w:color="000000"/>
              <w:right w:val="nil"/>
            </w:tcBorders>
          </w:tcPr>
          <w:p w14:paraId="7225F4A1" w14:textId="77777777" w:rsidR="00615342" w:rsidRDefault="0075783B">
            <w:pPr>
              <w:spacing w:after="0" w:line="259" w:lineRule="auto"/>
              <w:ind w:left="70" w:firstLine="0"/>
            </w:pPr>
            <w:r>
              <w:rPr>
                <w:rFonts w:ascii="Segoe UI Symbol" w:hAnsi="Segoe UI Symbol"/>
                <w:sz w:val="20"/>
              </w:rPr>
              <w:t>•</w:t>
            </w:r>
            <w:r>
              <w:rPr>
                <w:sz w:val="20"/>
              </w:rPr>
              <w:t xml:space="preserve"> </w:t>
            </w:r>
          </w:p>
        </w:tc>
        <w:tc>
          <w:tcPr>
            <w:tcW w:w="2876" w:type="dxa"/>
            <w:tcBorders>
              <w:top w:val="single" w:sz="4" w:space="0" w:color="000000"/>
              <w:left w:val="nil"/>
              <w:bottom w:val="single" w:sz="4" w:space="0" w:color="000000"/>
              <w:right w:val="single" w:sz="4" w:space="0" w:color="000000"/>
            </w:tcBorders>
          </w:tcPr>
          <w:p w14:paraId="3526BEEC" w14:textId="77777777" w:rsidR="00615342" w:rsidRDefault="0075783B">
            <w:pPr>
              <w:spacing w:after="0" w:line="259" w:lineRule="auto"/>
              <w:ind w:left="0" w:right="53" w:firstLine="0"/>
              <w:jc w:val="both"/>
            </w:pPr>
            <w:r>
              <w:rPr>
                <w:sz w:val="20"/>
              </w:rPr>
              <w:t xml:space="preserve">Exertion, strenuous postures, dirty work, noise, dust, risk of injury </w:t>
            </w:r>
          </w:p>
        </w:tc>
        <w:tc>
          <w:tcPr>
            <w:tcW w:w="430" w:type="dxa"/>
            <w:tcBorders>
              <w:top w:val="single" w:sz="4" w:space="0" w:color="000000"/>
              <w:left w:val="single" w:sz="4" w:space="0" w:color="000000"/>
              <w:bottom w:val="single" w:sz="4" w:space="0" w:color="000000"/>
              <w:right w:val="nil"/>
            </w:tcBorders>
          </w:tcPr>
          <w:p w14:paraId="2A773615" w14:textId="77777777" w:rsidR="00615342" w:rsidRDefault="0075783B">
            <w:pPr>
              <w:spacing w:after="0" w:line="259" w:lineRule="auto"/>
              <w:ind w:left="70" w:firstLine="0"/>
            </w:pPr>
            <w:r>
              <w:rPr>
                <w:rFonts w:ascii="Segoe UI Symbol" w:hAnsi="Segoe UI Symbol"/>
                <w:sz w:val="20"/>
              </w:rPr>
              <w:t>•</w:t>
            </w:r>
            <w:r>
              <w:rPr>
                <w:sz w:val="20"/>
              </w:rPr>
              <w:t xml:space="preserve"> </w:t>
            </w:r>
          </w:p>
        </w:tc>
        <w:tc>
          <w:tcPr>
            <w:tcW w:w="2875" w:type="dxa"/>
            <w:tcBorders>
              <w:top w:val="single" w:sz="4" w:space="0" w:color="000000"/>
              <w:left w:val="nil"/>
              <w:bottom w:val="single" w:sz="4" w:space="0" w:color="000000"/>
              <w:right w:val="single" w:sz="4" w:space="0" w:color="000000"/>
            </w:tcBorders>
          </w:tcPr>
          <w:p w14:paraId="3A628F02" w14:textId="77777777" w:rsidR="00615342" w:rsidRDefault="0075783B">
            <w:pPr>
              <w:spacing w:after="0" w:line="259" w:lineRule="auto"/>
              <w:ind w:left="0" w:right="53" w:firstLine="0"/>
              <w:jc w:val="both"/>
            </w:pPr>
            <w:r>
              <w:rPr>
                <w:sz w:val="20"/>
              </w:rPr>
              <w:t xml:space="preserve">Exertion, strenuous postures, dirty work, noise, dust, risk of injury </w:t>
            </w:r>
          </w:p>
        </w:tc>
      </w:tr>
    </w:tbl>
    <w:p w14:paraId="2CF5F332" w14:textId="77777777" w:rsidR="00615342" w:rsidRDefault="0075783B">
      <w:pPr>
        <w:pStyle w:val="Kop2"/>
        <w:tabs>
          <w:tab w:val="center" w:pos="4537"/>
        </w:tabs>
        <w:ind w:left="0" w:firstLine="0"/>
      </w:pPr>
      <w:r>
        <w:t xml:space="preserve">Job description: Electrician </w:t>
      </w:r>
      <w:r>
        <w:tab/>
        <w:t xml:space="preserve"> </w:t>
      </w:r>
    </w:p>
    <w:tbl>
      <w:tblPr>
        <w:tblStyle w:val="TableGrid"/>
        <w:tblW w:w="14712" w:type="dxa"/>
        <w:tblInd w:w="6" w:type="dxa"/>
        <w:tblCellMar>
          <w:top w:w="11" w:type="dxa"/>
          <w:left w:w="69" w:type="dxa"/>
          <w:right w:w="20" w:type="dxa"/>
        </w:tblCellMar>
        <w:tblLook w:val="04A0" w:firstRow="1" w:lastRow="0" w:firstColumn="1" w:lastColumn="0" w:noHBand="0" w:noVBand="1"/>
      </w:tblPr>
      <w:tblGrid>
        <w:gridCol w:w="1769"/>
        <w:gridCol w:w="3026"/>
        <w:gridCol w:w="3306"/>
        <w:gridCol w:w="3306"/>
        <w:gridCol w:w="3305"/>
      </w:tblGrid>
      <w:tr w:rsidR="00615342" w14:paraId="34E534AF" w14:textId="77777777">
        <w:trPr>
          <w:trHeight w:val="739"/>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727F97CF" w14:textId="77777777" w:rsidR="00615342" w:rsidRDefault="0075783B">
            <w:pPr>
              <w:spacing w:after="0" w:line="259" w:lineRule="auto"/>
              <w:ind w:left="0" w:right="45" w:firstLine="0"/>
              <w:jc w:val="right"/>
            </w:pPr>
            <w:r>
              <w:rPr>
                <w:sz w:val="18"/>
                <w:u w:val="single" w:color="000000"/>
              </w:rPr>
              <w:t>Level</w:t>
            </w:r>
            <w:r>
              <w:rPr>
                <w:sz w:val="18"/>
              </w:rPr>
              <w:t xml:space="preserve"> </w:t>
            </w:r>
          </w:p>
          <w:p w14:paraId="23EFC774" w14:textId="77777777" w:rsidR="00615342" w:rsidRDefault="0075783B">
            <w:pPr>
              <w:spacing w:after="0" w:line="259" w:lineRule="auto"/>
              <w:ind w:left="0" w:firstLine="0"/>
            </w:pPr>
            <w:r>
              <w:rPr>
                <w:sz w:val="18"/>
              </w:rPr>
              <w:t xml:space="preserve"> </w:t>
            </w:r>
          </w:p>
          <w:p w14:paraId="40C36C4E" w14:textId="77777777" w:rsidR="00615342" w:rsidRDefault="0075783B">
            <w:pPr>
              <w:spacing w:after="0" w:line="259" w:lineRule="auto"/>
              <w:ind w:left="0" w:firstLine="0"/>
            </w:pPr>
            <w:r>
              <w:rPr>
                <w:sz w:val="18"/>
                <w:u w:val="single" w:color="000000"/>
              </w:rPr>
              <w:t>References</w:t>
            </w:r>
            <w:r>
              <w:rPr>
                <w:sz w:val="18"/>
              </w:rPr>
              <w:t xml:space="preserve"> </w:t>
            </w:r>
          </w:p>
        </w:tc>
        <w:tc>
          <w:tcPr>
            <w:tcW w:w="3026" w:type="dxa"/>
            <w:tcBorders>
              <w:top w:val="single" w:sz="4" w:space="0" w:color="000000"/>
              <w:left w:val="single" w:sz="4" w:space="0" w:color="000000"/>
              <w:bottom w:val="single" w:sz="4" w:space="0" w:color="000000"/>
              <w:right w:val="single" w:sz="4" w:space="0" w:color="000000"/>
            </w:tcBorders>
            <w:shd w:val="clear" w:color="auto" w:fill="E5E5E5"/>
          </w:tcPr>
          <w:p w14:paraId="241ECAE6" w14:textId="77777777" w:rsidR="00615342" w:rsidRDefault="0075783B">
            <w:pPr>
              <w:spacing w:after="0" w:line="259" w:lineRule="auto"/>
              <w:ind w:left="0" w:right="49" w:firstLine="0"/>
              <w:jc w:val="center"/>
            </w:pPr>
            <w:r>
              <w:rPr>
                <w:sz w:val="18"/>
              </w:rPr>
              <w:t xml:space="preserve">Electrician A </w:t>
            </w:r>
          </w:p>
        </w:tc>
        <w:tc>
          <w:tcPr>
            <w:tcW w:w="3306" w:type="dxa"/>
            <w:tcBorders>
              <w:top w:val="single" w:sz="4" w:space="0" w:color="000000"/>
              <w:left w:val="single" w:sz="4" w:space="0" w:color="000000"/>
              <w:bottom w:val="single" w:sz="4" w:space="0" w:color="000000"/>
              <w:right w:val="single" w:sz="4" w:space="0" w:color="000000"/>
            </w:tcBorders>
            <w:shd w:val="clear" w:color="auto" w:fill="E5E5E5"/>
          </w:tcPr>
          <w:p w14:paraId="4C5A95DF" w14:textId="77777777" w:rsidR="00615342" w:rsidRDefault="0075783B">
            <w:pPr>
              <w:spacing w:after="0" w:line="259" w:lineRule="auto"/>
              <w:ind w:left="0" w:right="49" w:firstLine="0"/>
              <w:jc w:val="center"/>
            </w:pPr>
            <w:r>
              <w:rPr>
                <w:sz w:val="18"/>
              </w:rPr>
              <w:t xml:space="preserve">Electrician B </w:t>
            </w:r>
          </w:p>
        </w:tc>
        <w:tc>
          <w:tcPr>
            <w:tcW w:w="3306" w:type="dxa"/>
            <w:tcBorders>
              <w:top w:val="single" w:sz="4" w:space="0" w:color="000000"/>
              <w:left w:val="single" w:sz="4" w:space="0" w:color="000000"/>
              <w:bottom w:val="single" w:sz="4" w:space="0" w:color="000000"/>
              <w:right w:val="single" w:sz="4" w:space="0" w:color="000000"/>
            </w:tcBorders>
            <w:shd w:val="clear" w:color="auto" w:fill="E5E5E5"/>
          </w:tcPr>
          <w:p w14:paraId="4A346E51" w14:textId="77777777" w:rsidR="00615342" w:rsidRDefault="0075783B">
            <w:pPr>
              <w:spacing w:after="0" w:line="259" w:lineRule="auto"/>
              <w:ind w:left="0" w:right="50" w:firstLine="0"/>
              <w:jc w:val="center"/>
            </w:pPr>
            <w:r>
              <w:rPr>
                <w:sz w:val="18"/>
              </w:rPr>
              <w:t xml:space="preserve">Electrician C  </w:t>
            </w:r>
          </w:p>
        </w:tc>
        <w:tc>
          <w:tcPr>
            <w:tcW w:w="3305" w:type="dxa"/>
            <w:tcBorders>
              <w:top w:val="single" w:sz="4" w:space="0" w:color="000000"/>
              <w:left w:val="single" w:sz="4" w:space="0" w:color="000000"/>
              <w:bottom w:val="single" w:sz="4" w:space="0" w:color="000000"/>
              <w:right w:val="single" w:sz="4" w:space="0" w:color="000000"/>
            </w:tcBorders>
            <w:shd w:val="clear" w:color="auto" w:fill="E5E5E5"/>
          </w:tcPr>
          <w:p w14:paraId="5878FF41" w14:textId="77777777" w:rsidR="00615342" w:rsidRDefault="0075783B">
            <w:pPr>
              <w:spacing w:after="0" w:line="259" w:lineRule="auto"/>
              <w:ind w:left="0" w:right="48" w:firstLine="0"/>
              <w:jc w:val="center"/>
            </w:pPr>
            <w:r>
              <w:rPr>
                <w:sz w:val="18"/>
              </w:rPr>
              <w:t xml:space="preserve">Electrician D </w:t>
            </w:r>
          </w:p>
        </w:tc>
      </w:tr>
      <w:tr w:rsidR="00615342" w14:paraId="22C67BC5" w14:textId="77777777">
        <w:trPr>
          <w:trHeight w:val="1046"/>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5822EFC5" w14:textId="77777777" w:rsidR="00615342" w:rsidRDefault="0075783B">
            <w:pPr>
              <w:spacing w:after="0" w:line="259" w:lineRule="auto"/>
              <w:ind w:left="0" w:firstLine="0"/>
            </w:pPr>
            <w:r>
              <w:rPr>
                <w:sz w:val="18"/>
              </w:rPr>
              <w:t xml:space="preserve">Organisational </w:t>
            </w:r>
          </w:p>
          <w:p w14:paraId="4F553C5F" w14:textId="77777777" w:rsidR="00615342" w:rsidRDefault="0075783B">
            <w:pPr>
              <w:spacing w:after="0" w:line="259" w:lineRule="auto"/>
              <w:ind w:left="0" w:firstLine="0"/>
            </w:pPr>
            <w:r>
              <w:rPr>
                <w:sz w:val="18"/>
              </w:rPr>
              <w:t xml:space="preserve">position </w:t>
            </w:r>
          </w:p>
          <w:p w14:paraId="13F9E041" w14:textId="77777777" w:rsidR="00615342" w:rsidRDefault="0075783B">
            <w:pPr>
              <w:spacing w:after="0" w:line="259" w:lineRule="auto"/>
              <w:ind w:left="0" w:firstLine="0"/>
            </w:pPr>
            <w:r>
              <w:rPr>
                <w:sz w:val="18"/>
              </w:rPr>
              <w:t xml:space="preserve"> </w:t>
            </w:r>
          </w:p>
          <w:p w14:paraId="741CEBFC" w14:textId="77777777" w:rsidR="00615342" w:rsidRDefault="0075783B">
            <w:pPr>
              <w:spacing w:after="0" w:line="259" w:lineRule="auto"/>
              <w:ind w:left="0" w:firstLine="0"/>
            </w:pPr>
            <w:r>
              <w:rPr>
                <w:sz w:val="18"/>
              </w:rPr>
              <w:t xml:space="preserve"> </w:t>
            </w:r>
          </w:p>
        </w:tc>
        <w:tc>
          <w:tcPr>
            <w:tcW w:w="3026" w:type="dxa"/>
            <w:tcBorders>
              <w:top w:val="single" w:sz="4" w:space="0" w:color="000000"/>
              <w:left w:val="single" w:sz="4" w:space="0" w:color="000000"/>
              <w:bottom w:val="single" w:sz="4" w:space="0" w:color="000000"/>
              <w:right w:val="single" w:sz="4" w:space="0" w:color="000000"/>
            </w:tcBorders>
          </w:tcPr>
          <w:p w14:paraId="1496229A" w14:textId="77777777" w:rsidR="00615342" w:rsidRDefault="0075783B">
            <w:pPr>
              <w:spacing w:after="0" w:line="259" w:lineRule="auto"/>
              <w:ind w:left="1" w:firstLine="0"/>
            </w:pPr>
            <w:r>
              <w:rPr>
                <w:sz w:val="18"/>
              </w:rPr>
              <w:t xml:space="preserve">Reports to: Head </w:t>
            </w:r>
          </w:p>
          <w:p w14:paraId="5EBA31C1" w14:textId="77777777" w:rsidR="00615342" w:rsidRDefault="0075783B">
            <w:pPr>
              <w:spacing w:after="0" w:line="259" w:lineRule="auto"/>
              <w:ind w:left="1" w:firstLine="0"/>
            </w:pPr>
            <w:r>
              <w:rPr>
                <w:sz w:val="18"/>
              </w:rPr>
              <w:t xml:space="preserve">Workshop/Chief engineer </w:t>
            </w:r>
          </w:p>
          <w:p w14:paraId="2813A1B7" w14:textId="77777777" w:rsidR="00615342" w:rsidRDefault="0075783B">
            <w:pPr>
              <w:spacing w:after="0" w:line="259" w:lineRule="auto"/>
              <w:ind w:left="1" w:firstLine="0"/>
            </w:pPr>
            <w:r>
              <w:rPr>
                <w:sz w:val="18"/>
              </w:rPr>
              <w:t xml:space="preserve"> </w:t>
            </w:r>
          </w:p>
          <w:p w14:paraId="142FB2D7" w14:textId="77777777" w:rsidR="00615342" w:rsidRDefault="0075783B">
            <w:pPr>
              <w:spacing w:after="0" w:line="259" w:lineRule="auto"/>
              <w:ind w:left="1" w:firstLine="0"/>
            </w:pPr>
            <w:r>
              <w:rPr>
                <w:sz w:val="18"/>
              </w:rPr>
              <w:t xml:space="preserve">Manages: not applicable </w:t>
            </w:r>
          </w:p>
        </w:tc>
        <w:tc>
          <w:tcPr>
            <w:tcW w:w="3306" w:type="dxa"/>
            <w:tcBorders>
              <w:top w:val="single" w:sz="4" w:space="0" w:color="000000"/>
              <w:left w:val="single" w:sz="4" w:space="0" w:color="000000"/>
              <w:bottom w:val="single" w:sz="4" w:space="0" w:color="000000"/>
              <w:right w:val="single" w:sz="4" w:space="0" w:color="000000"/>
            </w:tcBorders>
          </w:tcPr>
          <w:p w14:paraId="04EC8EEB" w14:textId="77777777" w:rsidR="00615342" w:rsidRDefault="0075783B">
            <w:pPr>
              <w:spacing w:after="0" w:line="259" w:lineRule="auto"/>
              <w:ind w:left="1" w:firstLine="0"/>
            </w:pPr>
            <w:r>
              <w:rPr>
                <w:sz w:val="18"/>
              </w:rPr>
              <w:t xml:space="preserve">Reports to: Head </w:t>
            </w:r>
          </w:p>
          <w:p w14:paraId="02337251" w14:textId="77777777" w:rsidR="00615342" w:rsidRDefault="0075783B">
            <w:pPr>
              <w:spacing w:after="0" w:line="259" w:lineRule="auto"/>
              <w:ind w:left="1" w:firstLine="0"/>
            </w:pPr>
            <w:r>
              <w:rPr>
                <w:sz w:val="18"/>
              </w:rPr>
              <w:t xml:space="preserve">Workshop/Chief engineer </w:t>
            </w:r>
          </w:p>
          <w:p w14:paraId="0AB52F99" w14:textId="77777777" w:rsidR="00615342" w:rsidRDefault="0075783B">
            <w:pPr>
              <w:spacing w:after="0" w:line="259" w:lineRule="auto"/>
              <w:ind w:left="1" w:firstLine="0"/>
            </w:pPr>
            <w:r>
              <w:rPr>
                <w:sz w:val="18"/>
              </w:rPr>
              <w:t xml:space="preserve"> </w:t>
            </w:r>
          </w:p>
          <w:p w14:paraId="63EFAD77" w14:textId="77777777" w:rsidR="00615342" w:rsidRDefault="0075783B">
            <w:pPr>
              <w:spacing w:after="0" w:line="259" w:lineRule="auto"/>
              <w:ind w:left="1" w:firstLine="0"/>
            </w:pPr>
            <w:r>
              <w:rPr>
                <w:sz w:val="18"/>
              </w:rPr>
              <w:t xml:space="preserve">Manages: not applicable </w:t>
            </w:r>
          </w:p>
        </w:tc>
        <w:tc>
          <w:tcPr>
            <w:tcW w:w="3306" w:type="dxa"/>
            <w:tcBorders>
              <w:top w:val="single" w:sz="4" w:space="0" w:color="000000"/>
              <w:left w:val="single" w:sz="4" w:space="0" w:color="000000"/>
              <w:bottom w:val="single" w:sz="4" w:space="0" w:color="000000"/>
              <w:right w:val="single" w:sz="4" w:space="0" w:color="000000"/>
            </w:tcBorders>
          </w:tcPr>
          <w:p w14:paraId="7CDE977E" w14:textId="77777777" w:rsidR="00615342" w:rsidRDefault="0075783B">
            <w:pPr>
              <w:spacing w:after="0" w:line="259" w:lineRule="auto"/>
              <w:ind w:left="1" w:firstLine="0"/>
            </w:pPr>
            <w:r>
              <w:rPr>
                <w:sz w:val="18"/>
              </w:rPr>
              <w:t xml:space="preserve">Reports to: : Head </w:t>
            </w:r>
          </w:p>
          <w:p w14:paraId="0266B590" w14:textId="77777777" w:rsidR="00615342" w:rsidRDefault="0075783B">
            <w:pPr>
              <w:spacing w:after="0" w:line="259" w:lineRule="auto"/>
              <w:ind w:left="1" w:firstLine="0"/>
            </w:pPr>
            <w:r>
              <w:rPr>
                <w:sz w:val="18"/>
              </w:rPr>
              <w:t xml:space="preserve">Workshop/Chief engineer </w:t>
            </w:r>
          </w:p>
          <w:p w14:paraId="3950014C" w14:textId="77777777" w:rsidR="00615342" w:rsidRDefault="0075783B">
            <w:pPr>
              <w:spacing w:after="0" w:line="259" w:lineRule="auto"/>
              <w:ind w:left="1" w:firstLine="0"/>
            </w:pPr>
            <w:r>
              <w:rPr>
                <w:sz w:val="18"/>
              </w:rPr>
              <w:t xml:space="preserve"> </w:t>
            </w:r>
          </w:p>
          <w:p w14:paraId="4D4E8BFD" w14:textId="77777777" w:rsidR="00615342" w:rsidRDefault="0075783B">
            <w:pPr>
              <w:spacing w:after="0" w:line="259" w:lineRule="auto"/>
              <w:ind w:left="1" w:firstLine="0"/>
            </w:pPr>
            <w:r>
              <w:rPr>
                <w:sz w:val="18"/>
              </w:rPr>
              <w:t xml:space="preserve">Manages: not applicable </w:t>
            </w:r>
          </w:p>
        </w:tc>
        <w:tc>
          <w:tcPr>
            <w:tcW w:w="3305" w:type="dxa"/>
            <w:tcBorders>
              <w:top w:val="single" w:sz="4" w:space="0" w:color="000000"/>
              <w:left w:val="single" w:sz="4" w:space="0" w:color="000000"/>
              <w:bottom w:val="single" w:sz="4" w:space="0" w:color="000000"/>
              <w:right w:val="single" w:sz="4" w:space="0" w:color="000000"/>
            </w:tcBorders>
          </w:tcPr>
          <w:p w14:paraId="595D4F69" w14:textId="77777777" w:rsidR="00615342" w:rsidRDefault="0075783B">
            <w:pPr>
              <w:spacing w:after="0" w:line="259" w:lineRule="auto"/>
              <w:ind w:left="1" w:firstLine="0"/>
            </w:pPr>
            <w:r>
              <w:rPr>
                <w:sz w:val="18"/>
              </w:rPr>
              <w:t xml:space="preserve">Reports to: Head of workop </w:t>
            </w:r>
          </w:p>
          <w:p w14:paraId="6BBC5B90" w14:textId="77777777" w:rsidR="00615342" w:rsidRDefault="0075783B">
            <w:pPr>
              <w:spacing w:after="0" w:line="259" w:lineRule="auto"/>
              <w:ind w:left="1" w:firstLine="0"/>
            </w:pPr>
            <w:r>
              <w:rPr>
                <w:sz w:val="18"/>
              </w:rPr>
              <w:t xml:space="preserve"> </w:t>
            </w:r>
          </w:p>
          <w:p w14:paraId="34119D26" w14:textId="77777777" w:rsidR="00615342" w:rsidRDefault="0075783B">
            <w:pPr>
              <w:spacing w:after="0" w:line="259" w:lineRule="auto"/>
              <w:ind w:left="1" w:firstLine="0"/>
            </w:pPr>
            <w:r>
              <w:rPr>
                <w:sz w:val="18"/>
              </w:rPr>
              <w:t xml:space="preserve">Manages: 1-2 electricians </w:t>
            </w:r>
          </w:p>
        </w:tc>
      </w:tr>
      <w:tr w:rsidR="00615342" w14:paraId="47FF658C" w14:textId="77777777">
        <w:trPr>
          <w:trHeight w:val="3647"/>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3386FA8D" w14:textId="77777777" w:rsidR="00615342" w:rsidRDefault="0075783B">
            <w:pPr>
              <w:spacing w:after="0" w:line="259" w:lineRule="auto"/>
              <w:ind w:left="0" w:firstLine="0"/>
            </w:pPr>
            <w:r>
              <w:rPr>
                <w:sz w:val="18"/>
              </w:rPr>
              <w:t xml:space="preserve">Core tasks </w:t>
            </w:r>
          </w:p>
          <w:p w14:paraId="5C46BFB9" w14:textId="77777777" w:rsidR="00615342" w:rsidRDefault="0075783B">
            <w:pPr>
              <w:spacing w:after="0" w:line="259" w:lineRule="auto"/>
              <w:ind w:left="0" w:firstLine="0"/>
            </w:pPr>
            <w:r>
              <w:rPr>
                <w:sz w:val="18"/>
              </w:rPr>
              <w:t xml:space="preserve"> </w:t>
            </w:r>
          </w:p>
          <w:p w14:paraId="21360782" w14:textId="77777777" w:rsidR="00615342" w:rsidRDefault="0075783B">
            <w:pPr>
              <w:spacing w:after="0" w:line="259" w:lineRule="auto"/>
              <w:ind w:left="0" w:firstLine="0"/>
            </w:pPr>
            <w:r>
              <w:rPr>
                <w:sz w:val="18"/>
              </w:rPr>
              <w:t xml:space="preserve"> </w:t>
            </w:r>
          </w:p>
        </w:tc>
        <w:tc>
          <w:tcPr>
            <w:tcW w:w="3026" w:type="dxa"/>
            <w:tcBorders>
              <w:top w:val="single" w:sz="4" w:space="0" w:color="000000"/>
              <w:left w:val="single" w:sz="4" w:space="0" w:color="000000"/>
              <w:bottom w:val="single" w:sz="4" w:space="0" w:color="000000"/>
              <w:right w:val="single" w:sz="4" w:space="0" w:color="000000"/>
            </w:tcBorders>
          </w:tcPr>
          <w:p w14:paraId="30CABDE6" w14:textId="77777777" w:rsidR="00615342" w:rsidRDefault="0075783B">
            <w:pPr>
              <w:numPr>
                <w:ilvl w:val="0"/>
                <w:numId w:val="99"/>
              </w:numPr>
              <w:spacing w:after="4"/>
              <w:ind w:right="326" w:hanging="360"/>
              <w:jc w:val="both"/>
            </w:pPr>
            <w:r>
              <w:rPr>
                <w:sz w:val="18"/>
              </w:rPr>
              <w:t xml:space="preserve">Assist in carrying out repair and maintenance work </w:t>
            </w:r>
          </w:p>
          <w:p w14:paraId="6CE3F8D1" w14:textId="77777777" w:rsidR="00615342" w:rsidRDefault="0075783B">
            <w:pPr>
              <w:numPr>
                <w:ilvl w:val="0"/>
                <w:numId w:val="99"/>
              </w:numPr>
              <w:spacing w:after="7" w:line="242" w:lineRule="auto"/>
              <w:ind w:right="326" w:hanging="360"/>
              <w:jc w:val="both"/>
            </w:pPr>
            <w:r>
              <w:rPr>
                <w:sz w:val="18"/>
              </w:rPr>
              <w:t xml:space="preserve">Perform simple replacement work under the supervision of an experienced technician.  </w:t>
            </w:r>
          </w:p>
          <w:p w14:paraId="00CD6915" w14:textId="77777777" w:rsidR="00615342" w:rsidRDefault="0075783B">
            <w:pPr>
              <w:numPr>
                <w:ilvl w:val="0"/>
                <w:numId w:val="99"/>
              </w:numPr>
              <w:spacing w:after="0" w:line="259" w:lineRule="auto"/>
              <w:ind w:right="326" w:hanging="360"/>
              <w:jc w:val="both"/>
            </w:pPr>
            <w:r>
              <w:rPr>
                <w:sz w:val="18"/>
              </w:rPr>
              <w:t xml:space="preserve">Perform simple audit work according to the indicated, established procedure. </w:t>
            </w:r>
          </w:p>
        </w:tc>
        <w:tc>
          <w:tcPr>
            <w:tcW w:w="3306" w:type="dxa"/>
            <w:tcBorders>
              <w:top w:val="single" w:sz="4" w:space="0" w:color="000000"/>
              <w:left w:val="single" w:sz="4" w:space="0" w:color="000000"/>
              <w:bottom w:val="single" w:sz="4" w:space="0" w:color="000000"/>
              <w:right w:val="single" w:sz="4" w:space="0" w:color="000000"/>
            </w:tcBorders>
          </w:tcPr>
          <w:p w14:paraId="6345078B" w14:textId="77777777" w:rsidR="00615342" w:rsidRDefault="0075783B">
            <w:pPr>
              <w:numPr>
                <w:ilvl w:val="0"/>
                <w:numId w:val="100"/>
              </w:numPr>
              <w:spacing w:after="2" w:line="250" w:lineRule="auto"/>
              <w:ind w:right="148" w:hanging="360"/>
            </w:pPr>
            <w:r>
              <w:rPr>
                <w:sz w:val="18"/>
              </w:rPr>
              <w:t xml:space="preserve">Assist with larger, complex tasks. </w:t>
            </w:r>
          </w:p>
          <w:p w14:paraId="6A3F532F" w14:textId="77777777" w:rsidR="00615342" w:rsidRDefault="0075783B">
            <w:pPr>
              <w:numPr>
                <w:ilvl w:val="0"/>
                <w:numId w:val="100"/>
              </w:numPr>
              <w:spacing w:after="0" w:line="259" w:lineRule="auto"/>
              <w:ind w:right="148" w:hanging="360"/>
            </w:pPr>
            <w:r>
              <w:rPr>
                <w:sz w:val="18"/>
              </w:rPr>
              <w:t xml:space="preserve">Carry out inspection work (including on more vital parts) according to indicated, established procedure and under final inspection of an experienced mechanic. </w:t>
            </w:r>
          </w:p>
        </w:tc>
        <w:tc>
          <w:tcPr>
            <w:tcW w:w="3306" w:type="dxa"/>
            <w:tcBorders>
              <w:top w:val="single" w:sz="4" w:space="0" w:color="000000"/>
              <w:left w:val="single" w:sz="4" w:space="0" w:color="000000"/>
              <w:bottom w:val="single" w:sz="4" w:space="0" w:color="000000"/>
              <w:right w:val="single" w:sz="4" w:space="0" w:color="000000"/>
            </w:tcBorders>
          </w:tcPr>
          <w:p w14:paraId="1A6728C3" w14:textId="77777777" w:rsidR="00615342" w:rsidRDefault="0075783B">
            <w:pPr>
              <w:numPr>
                <w:ilvl w:val="0"/>
                <w:numId w:val="101"/>
              </w:numPr>
              <w:spacing w:after="0" w:line="250" w:lineRule="auto"/>
              <w:ind w:hanging="360"/>
            </w:pPr>
            <w:r>
              <w:rPr>
                <w:sz w:val="18"/>
              </w:rPr>
              <w:t xml:space="preserve">Performance of more specialised repair and </w:t>
            </w:r>
          </w:p>
          <w:p w14:paraId="02938FE5" w14:textId="77777777" w:rsidR="00615342" w:rsidRDefault="0075783B">
            <w:pPr>
              <w:spacing w:after="0" w:line="259" w:lineRule="auto"/>
              <w:ind w:left="0" w:right="121" w:firstLine="0"/>
              <w:jc w:val="right"/>
            </w:pPr>
            <w:r>
              <w:rPr>
                <w:sz w:val="18"/>
              </w:rPr>
              <w:t xml:space="preserve"> </w:t>
            </w:r>
          </w:p>
          <w:p w14:paraId="7203E981" w14:textId="77777777" w:rsidR="00615342" w:rsidRDefault="0075783B">
            <w:pPr>
              <w:spacing w:after="10" w:line="240" w:lineRule="auto"/>
              <w:ind w:left="361" w:firstLine="0"/>
            </w:pPr>
            <w:r>
              <w:rPr>
                <w:sz w:val="18"/>
              </w:rPr>
              <w:t xml:space="preserve">maintenance work, such as on speed limiters, temperature controls under the supervision of an experienced mechanic. </w:t>
            </w:r>
          </w:p>
          <w:p w14:paraId="1B21E53E" w14:textId="77777777" w:rsidR="00615342" w:rsidRDefault="0075783B">
            <w:pPr>
              <w:numPr>
                <w:ilvl w:val="0"/>
                <w:numId w:val="101"/>
              </w:numPr>
              <w:spacing w:after="6" w:line="250" w:lineRule="auto"/>
              <w:ind w:hanging="360"/>
            </w:pPr>
            <w:r>
              <w:rPr>
                <w:sz w:val="18"/>
              </w:rPr>
              <w:t xml:space="preserve">Analysing defects/malfunctions. </w:t>
            </w:r>
          </w:p>
          <w:p w14:paraId="7E642ACD" w14:textId="77777777" w:rsidR="00615342" w:rsidRDefault="0075783B">
            <w:pPr>
              <w:numPr>
                <w:ilvl w:val="0"/>
                <w:numId w:val="101"/>
              </w:numPr>
              <w:spacing w:after="0" w:line="259" w:lineRule="auto"/>
              <w:ind w:hanging="360"/>
            </w:pPr>
            <w:r>
              <w:rPr>
                <w:sz w:val="18"/>
              </w:rPr>
              <w:t xml:space="preserve">Performance of "emergency repairs" if necessary. </w:t>
            </w:r>
          </w:p>
          <w:p w14:paraId="63CAEBEA" w14:textId="77777777" w:rsidR="00615342" w:rsidRDefault="0075783B">
            <w:pPr>
              <w:spacing w:after="0" w:line="259" w:lineRule="auto"/>
              <w:ind w:left="361" w:firstLine="0"/>
            </w:pPr>
            <w:r>
              <w:rPr>
                <w:sz w:val="18"/>
              </w:rPr>
              <w:t xml:space="preserve"> </w:t>
            </w:r>
          </w:p>
          <w:p w14:paraId="7AC94A25" w14:textId="77777777" w:rsidR="00615342" w:rsidRDefault="0075783B">
            <w:pPr>
              <w:spacing w:after="0" w:line="259" w:lineRule="auto"/>
              <w:ind w:left="1" w:firstLine="0"/>
            </w:pPr>
            <w:r>
              <w:rPr>
                <w:sz w:val="18"/>
              </w:rPr>
              <w:t xml:space="preserve"> </w:t>
            </w:r>
          </w:p>
        </w:tc>
        <w:tc>
          <w:tcPr>
            <w:tcW w:w="3305" w:type="dxa"/>
            <w:tcBorders>
              <w:top w:val="single" w:sz="4" w:space="0" w:color="000000"/>
              <w:left w:val="single" w:sz="4" w:space="0" w:color="000000"/>
              <w:bottom w:val="single" w:sz="4" w:space="0" w:color="000000"/>
              <w:right w:val="single" w:sz="4" w:space="0" w:color="000000"/>
            </w:tcBorders>
          </w:tcPr>
          <w:p w14:paraId="172E5AFD" w14:textId="77777777" w:rsidR="00615342" w:rsidRDefault="0075783B">
            <w:pPr>
              <w:numPr>
                <w:ilvl w:val="0"/>
                <w:numId w:val="102"/>
              </w:numPr>
              <w:spacing w:after="8" w:line="242" w:lineRule="auto"/>
              <w:ind w:hanging="360"/>
            </w:pPr>
            <w:r>
              <w:rPr>
                <w:sz w:val="18"/>
              </w:rPr>
              <w:t xml:space="preserve">Providing all electrical and electronic maintenance, repair, replacement of equipment in electrical and electronic fields, such as lighting, video/audio, air conditioning, navigation, tachograph, refuelling system. </w:t>
            </w:r>
          </w:p>
          <w:p w14:paraId="686564F7" w14:textId="77777777" w:rsidR="00615342" w:rsidRDefault="0075783B">
            <w:pPr>
              <w:numPr>
                <w:ilvl w:val="0"/>
                <w:numId w:val="102"/>
              </w:numPr>
              <w:spacing w:after="6" w:line="250" w:lineRule="auto"/>
              <w:ind w:hanging="360"/>
            </w:pPr>
            <w:r>
              <w:rPr>
                <w:sz w:val="18"/>
              </w:rPr>
              <w:t xml:space="preserve">Providing (complex) fault analysis. </w:t>
            </w:r>
          </w:p>
          <w:p w14:paraId="14DF3565" w14:textId="77777777" w:rsidR="00615342" w:rsidRDefault="0075783B">
            <w:pPr>
              <w:numPr>
                <w:ilvl w:val="0"/>
                <w:numId w:val="102"/>
              </w:numPr>
              <w:spacing w:after="1" w:line="250" w:lineRule="auto"/>
              <w:ind w:hanging="360"/>
            </w:pPr>
            <w:r>
              <w:rPr>
                <w:sz w:val="18"/>
              </w:rPr>
              <w:t xml:space="preserve">Installing certain equipment. </w:t>
            </w:r>
          </w:p>
          <w:p w14:paraId="5210191D" w14:textId="77777777" w:rsidR="00615342" w:rsidRDefault="0075783B">
            <w:pPr>
              <w:numPr>
                <w:ilvl w:val="0"/>
                <w:numId w:val="102"/>
              </w:numPr>
              <w:spacing w:after="11" w:line="244" w:lineRule="auto"/>
              <w:ind w:hanging="360"/>
            </w:pPr>
            <w:r>
              <w:rPr>
                <w:sz w:val="18"/>
              </w:rPr>
              <w:t xml:space="preserve">Maintenance of certain certifications to perform specific work. </w:t>
            </w:r>
          </w:p>
          <w:p w14:paraId="4EA05AEE" w14:textId="77777777" w:rsidR="00615342" w:rsidRDefault="0075783B">
            <w:pPr>
              <w:numPr>
                <w:ilvl w:val="0"/>
                <w:numId w:val="102"/>
              </w:numPr>
              <w:spacing w:after="0" w:line="259" w:lineRule="auto"/>
              <w:ind w:hanging="360"/>
            </w:pPr>
            <w:r>
              <w:rPr>
                <w:sz w:val="18"/>
              </w:rPr>
              <w:t xml:space="preserve">Preparation of MOT inspections. </w:t>
            </w:r>
          </w:p>
          <w:p w14:paraId="78CD3DCA" w14:textId="77777777" w:rsidR="00615342" w:rsidRDefault="0075783B">
            <w:pPr>
              <w:spacing w:after="0" w:line="259" w:lineRule="auto"/>
              <w:ind w:left="1" w:firstLine="0"/>
            </w:pPr>
            <w:r>
              <w:rPr>
                <w:sz w:val="18"/>
              </w:rPr>
              <w:t xml:space="preserve"> </w:t>
            </w:r>
          </w:p>
          <w:p w14:paraId="74C86CB6" w14:textId="77777777" w:rsidR="00615342" w:rsidRDefault="0075783B">
            <w:pPr>
              <w:spacing w:after="0" w:line="259" w:lineRule="auto"/>
              <w:ind w:left="1" w:firstLine="0"/>
            </w:pPr>
            <w:r>
              <w:rPr>
                <w:sz w:val="18"/>
              </w:rPr>
              <w:t xml:space="preserve"> </w:t>
            </w:r>
          </w:p>
        </w:tc>
      </w:tr>
      <w:tr w:rsidR="00615342" w14:paraId="1A403872" w14:textId="77777777">
        <w:trPr>
          <w:trHeight w:val="1480"/>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2BE78733" w14:textId="77777777" w:rsidR="00615342" w:rsidRDefault="0075783B">
            <w:pPr>
              <w:spacing w:after="0" w:line="259" w:lineRule="auto"/>
              <w:ind w:left="0" w:firstLine="0"/>
            </w:pPr>
            <w:r>
              <w:rPr>
                <w:sz w:val="18"/>
              </w:rPr>
              <w:lastRenderedPageBreak/>
              <w:t xml:space="preserve">Other tasks </w:t>
            </w:r>
          </w:p>
          <w:p w14:paraId="6C3A731C" w14:textId="77777777" w:rsidR="00615342" w:rsidRDefault="0075783B">
            <w:pPr>
              <w:spacing w:after="0" w:line="259" w:lineRule="auto"/>
              <w:ind w:left="0" w:firstLine="0"/>
            </w:pPr>
            <w:r>
              <w:rPr>
                <w:sz w:val="18"/>
              </w:rPr>
              <w:t xml:space="preserve"> </w:t>
            </w:r>
          </w:p>
          <w:p w14:paraId="195EF33C" w14:textId="77777777" w:rsidR="00615342" w:rsidRDefault="0075783B">
            <w:pPr>
              <w:spacing w:after="0" w:line="259" w:lineRule="auto"/>
              <w:ind w:left="0" w:firstLine="0"/>
            </w:pPr>
            <w:r>
              <w:rPr>
                <w:sz w:val="18"/>
              </w:rPr>
              <w:t xml:space="preserve"> </w:t>
            </w:r>
          </w:p>
          <w:p w14:paraId="6AA5F439" w14:textId="77777777" w:rsidR="00615342" w:rsidRDefault="0075783B">
            <w:pPr>
              <w:spacing w:after="0" w:line="259" w:lineRule="auto"/>
              <w:ind w:left="0" w:firstLine="0"/>
            </w:pPr>
            <w:r>
              <w:rPr>
                <w:sz w:val="18"/>
              </w:rPr>
              <w:t xml:space="preserve"> </w:t>
            </w:r>
          </w:p>
          <w:p w14:paraId="7B972E15" w14:textId="77777777" w:rsidR="00615342" w:rsidRDefault="0075783B">
            <w:pPr>
              <w:spacing w:after="0" w:line="259" w:lineRule="auto"/>
              <w:ind w:left="0" w:firstLine="0"/>
            </w:pPr>
            <w:r>
              <w:rPr>
                <w:sz w:val="18"/>
              </w:rPr>
              <w:t xml:space="preserve"> </w:t>
            </w:r>
          </w:p>
        </w:tc>
        <w:tc>
          <w:tcPr>
            <w:tcW w:w="3026" w:type="dxa"/>
            <w:tcBorders>
              <w:top w:val="single" w:sz="4" w:space="0" w:color="000000"/>
              <w:left w:val="single" w:sz="4" w:space="0" w:color="000000"/>
              <w:bottom w:val="single" w:sz="4" w:space="0" w:color="000000"/>
              <w:right w:val="single" w:sz="4" w:space="0" w:color="000000"/>
            </w:tcBorders>
          </w:tcPr>
          <w:p w14:paraId="71CFD3BC" w14:textId="77777777" w:rsidR="00615342" w:rsidRDefault="0075783B">
            <w:pPr>
              <w:spacing w:after="0" w:line="259" w:lineRule="auto"/>
              <w:ind w:left="1" w:firstLine="0"/>
            </w:pPr>
            <w:r>
              <w:rPr>
                <w:sz w:val="18"/>
              </w:rPr>
              <w:t xml:space="preserve"> </w:t>
            </w:r>
          </w:p>
        </w:tc>
        <w:tc>
          <w:tcPr>
            <w:tcW w:w="3306" w:type="dxa"/>
            <w:tcBorders>
              <w:top w:val="single" w:sz="4" w:space="0" w:color="000000"/>
              <w:left w:val="single" w:sz="4" w:space="0" w:color="000000"/>
              <w:bottom w:val="single" w:sz="4" w:space="0" w:color="000000"/>
              <w:right w:val="single" w:sz="4" w:space="0" w:color="000000"/>
            </w:tcBorders>
          </w:tcPr>
          <w:p w14:paraId="4CFADA18" w14:textId="77777777" w:rsidR="00615342" w:rsidRDefault="0075783B">
            <w:pPr>
              <w:spacing w:after="0" w:line="259" w:lineRule="auto"/>
              <w:ind w:left="361" w:right="381" w:hanging="360"/>
              <w:jc w:val="both"/>
            </w:pPr>
            <w:r>
              <w:rPr>
                <w:sz w:val="18"/>
              </w:rPr>
              <w:t xml:space="preserve">• Assist in carrying out simple mechanical repair and maintenance work. </w:t>
            </w:r>
          </w:p>
        </w:tc>
        <w:tc>
          <w:tcPr>
            <w:tcW w:w="3306" w:type="dxa"/>
            <w:tcBorders>
              <w:top w:val="single" w:sz="4" w:space="0" w:color="000000"/>
              <w:left w:val="single" w:sz="4" w:space="0" w:color="000000"/>
              <w:bottom w:val="single" w:sz="4" w:space="0" w:color="000000"/>
              <w:right w:val="single" w:sz="4" w:space="0" w:color="000000"/>
            </w:tcBorders>
          </w:tcPr>
          <w:p w14:paraId="4E8D9BDE" w14:textId="77777777" w:rsidR="00615342" w:rsidRDefault="0075783B">
            <w:pPr>
              <w:tabs>
                <w:tab w:val="center" w:pos="1611"/>
              </w:tabs>
              <w:spacing w:after="0" w:line="259" w:lineRule="auto"/>
              <w:ind w:left="0" w:firstLine="0"/>
            </w:pPr>
            <w:r>
              <w:rPr>
                <w:rFonts w:ascii="Segoe UI Symbol" w:hAnsi="Segoe UI Symbol"/>
                <w:sz w:val="18"/>
              </w:rPr>
              <w:t>•</w:t>
            </w:r>
            <w:r>
              <w:rPr>
                <w:sz w:val="18"/>
              </w:rPr>
              <w:t xml:space="preserve"> </w:t>
            </w:r>
            <w:r>
              <w:rPr>
                <w:sz w:val="18"/>
              </w:rPr>
              <w:tab/>
              <w:t xml:space="preserve">Independently carrying out more simple mechanical repair and maintenance work. </w:t>
            </w:r>
          </w:p>
          <w:p w14:paraId="29A162A0" w14:textId="77777777" w:rsidR="00615342" w:rsidRDefault="0075783B">
            <w:pPr>
              <w:spacing w:after="0" w:line="259" w:lineRule="auto"/>
              <w:ind w:left="361" w:firstLine="0"/>
            </w:pPr>
            <w:r>
              <w:rPr>
                <w:sz w:val="18"/>
              </w:rPr>
              <w:t xml:space="preserve"> </w:t>
            </w:r>
          </w:p>
          <w:p w14:paraId="2F5158D6" w14:textId="77777777" w:rsidR="00615342" w:rsidRDefault="0075783B">
            <w:pPr>
              <w:spacing w:after="0" w:line="259" w:lineRule="auto"/>
              <w:ind w:left="361" w:firstLine="0"/>
            </w:pPr>
            <w:r>
              <w:rPr>
                <w:sz w:val="18"/>
              </w:rPr>
              <w:t xml:space="preserve"> </w:t>
            </w:r>
          </w:p>
        </w:tc>
        <w:tc>
          <w:tcPr>
            <w:tcW w:w="3305" w:type="dxa"/>
            <w:tcBorders>
              <w:top w:val="single" w:sz="4" w:space="0" w:color="000000"/>
              <w:left w:val="single" w:sz="4" w:space="0" w:color="000000"/>
              <w:bottom w:val="single" w:sz="4" w:space="0" w:color="000000"/>
              <w:right w:val="single" w:sz="4" w:space="0" w:color="000000"/>
            </w:tcBorders>
          </w:tcPr>
          <w:p w14:paraId="5EC9D2DF" w14:textId="77777777" w:rsidR="00615342" w:rsidRDefault="0075783B">
            <w:pPr>
              <w:numPr>
                <w:ilvl w:val="0"/>
                <w:numId w:val="103"/>
              </w:numPr>
              <w:spacing w:after="6" w:line="250" w:lineRule="auto"/>
              <w:ind w:hanging="360"/>
            </w:pPr>
            <w:r>
              <w:rPr>
                <w:sz w:val="18"/>
              </w:rPr>
              <w:t xml:space="preserve">Supervising mechanic 2 as required. </w:t>
            </w:r>
          </w:p>
          <w:p w14:paraId="7FAB99A3" w14:textId="77777777" w:rsidR="00615342" w:rsidRDefault="0075783B">
            <w:pPr>
              <w:numPr>
                <w:ilvl w:val="0"/>
                <w:numId w:val="103"/>
              </w:numPr>
              <w:spacing w:after="1" w:line="242" w:lineRule="auto"/>
              <w:ind w:hanging="360"/>
            </w:pPr>
            <w:r>
              <w:rPr>
                <w:sz w:val="18"/>
              </w:rPr>
              <w:t xml:space="preserve">Independently carrying out more simple mechanical repair and maintenance work. </w:t>
            </w:r>
          </w:p>
          <w:p w14:paraId="7532003E" w14:textId="77777777" w:rsidR="00615342" w:rsidRDefault="0075783B">
            <w:pPr>
              <w:spacing w:after="0" w:line="259" w:lineRule="auto"/>
              <w:ind w:left="1" w:firstLine="0"/>
            </w:pPr>
            <w:r>
              <w:rPr>
                <w:sz w:val="18"/>
              </w:rPr>
              <w:t xml:space="preserve"> </w:t>
            </w:r>
          </w:p>
        </w:tc>
      </w:tr>
      <w:tr w:rsidR="00615342" w14:paraId="7C1291A0" w14:textId="77777777">
        <w:trPr>
          <w:trHeight w:val="644"/>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2CC232E0" w14:textId="77777777" w:rsidR="00615342" w:rsidRDefault="0075783B">
            <w:pPr>
              <w:spacing w:after="0" w:line="259" w:lineRule="auto"/>
              <w:ind w:left="0" w:firstLine="0"/>
            </w:pPr>
            <w:r>
              <w:rPr>
                <w:sz w:val="18"/>
              </w:rPr>
              <w:t xml:space="preserve">Onerous working conditions </w:t>
            </w:r>
          </w:p>
        </w:tc>
        <w:tc>
          <w:tcPr>
            <w:tcW w:w="3026" w:type="dxa"/>
            <w:tcBorders>
              <w:top w:val="single" w:sz="4" w:space="0" w:color="000000"/>
              <w:left w:val="single" w:sz="4" w:space="0" w:color="000000"/>
              <w:bottom w:val="single" w:sz="4" w:space="0" w:color="000000"/>
              <w:right w:val="single" w:sz="4" w:space="0" w:color="000000"/>
            </w:tcBorders>
          </w:tcPr>
          <w:p w14:paraId="31267D77" w14:textId="77777777" w:rsidR="00615342" w:rsidRDefault="0075783B" w:rsidP="005E5238">
            <w:pPr>
              <w:spacing w:after="0" w:line="259" w:lineRule="auto"/>
              <w:ind w:left="361" w:right="51" w:hanging="360"/>
            </w:pPr>
            <w:r>
              <w:rPr>
                <w:sz w:val="18"/>
              </w:rPr>
              <w:t xml:space="preserve">• Strong exertion, strenuous postures, nuisance from dirt, risk of injury. </w:t>
            </w:r>
          </w:p>
        </w:tc>
        <w:tc>
          <w:tcPr>
            <w:tcW w:w="3306" w:type="dxa"/>
            <w:tcBorders>
              <w:top w:val="single" w:sz="4" w:space="0" w:color="000000"/>
              <w:left w:val="single" w:sz="4" w:space="0" w:color="000000"/>
              <w:bottom w:val="single" w:sz="4" w:space="0" w:color="000000"/>
              <w:right w:val="single" w:sz="4" w:space="0" w:color="000000"/>
            </w:tcBorders>
          </w:tcPr>
          <w:p w14:paraId="2CA7F9A6" w14:textId="77777777" w:rsidR="00615342" w:rsidRDefault="0075783B">
            <w:pPr>
              <w:spacing w:after="0" w:line="259" w:lineRule="auto"/>
              <w:ind w:left="361" w:right="91" w:hanging="360"/>
              <w:jc w:val="both"/>
            </w:pPr>
            <w:r>
              <w:rPr>
                <w:sz w:val="18"/>
              </w:rPr>
              <w:t xml:space="preserve">• Strong exertion, strenuous postures, nuisance from dirt, risk of injury. </w:t>
            </w:r>
          </w:p>
        </w:tc>
        <w:tc>
          <w:tcPr>
            <w:tcW w:w="3306" w:type="dxa"/>
            <w:tcBorders>
              <w:top w:val="single" w:sz="4" w:space="0" w:color="000000"/>
              <w:left w:val="single" w:sz="4" w:space="0" w:color="000000"/>
              <w:bottom w:val="single" w:sz="4" w:space="0" w:color="000000"/>
              <w:right w:val="single" w:sz="4" w:space="0" w:color="000000"/>
            </w:tcBorders>
          </w:tcPr>
          <w:p w14:paraId="432130B8" w14:textId="77777777" w:rsidR="00615342" w:rsidRDefault="0075783B">
            <w:pPr>
              <w:spacing w:after="0" w:line="259" w:lineRule="auto"/>
              <w:ind w:left="361" w:right="91" w:hanging="360"/>
              <w:jc w:val="both"/>
            </w:pPr>
            <w:r>
              <w:rPr>
                <w:sz w:val="18"/>
              </w:rPr>
              <w:t xml:space="preserve">• Strong exertion, strenuous postures, nuisance from dirt, risk of injury. </w:t>
            </w:r>
          </w:p>
        </w:tc>
        <w:tc>
          <w:tcPr>
            <w:tcW w:w="3305" w:type="dxa"/>
            <w:tcBorders>
              <w:top w:val="single" w:sz="4" w:space="0" w:color="000000"/>
              <w:left w:val="single" w:sz="4" w:space="0" w:color="000000"/>
              <w:bottom w:val="single" w:sz="4" w:space="0" w:color="000000"/>
              <w:right w:val="single" w:sz="4" w:space="0" w:color="000000"/>
            </w:tcBorders>
          </w:tcPr>
          <w:p w14:paraId="6B56CD65" w14:textId="77777777" w:rsidR="00615342" w:rsidRDefault="0075783B">
            <w:pPr>
              <w:spacing w:after="0" w:line="259" w:lineRule="auto"/>
              <w:ind w:left="361" w:right="90" w:hanging="360"/>
              <w:jc w:val="both"/>
            </w:pPr>
            <w:r>
              <w:rPr>
                <w:sz w:val="18"/>
              </w:rPr>
              <w:t xml:space="preserve">• Strong exertion, strenuous postures, nuisance from dirt, risk of injury. </w:t>
            </w:r>
          </w:p>
        </w:tc>
      </w:tr>
    </w:tbl>
    <w:p w14:paraId="6F69A3BA" w14:textId="77777777" w:rsidR="00615342" w:rsidRDefault="0075783B">
      <w:pPr>
        <w:spacing w:after="0" w:line="259" w:lineRule="auto"/>
        <w:ind w:left="0" w:firstLine="0"/>
      </w:pPr>
      <w:r>
        <w:rPr>
          <w:sz w:val="18"/>
        </w:rPr>
        <w:t xml:space="preserve"> </w:t>
      </w:r>
    </w:p>
    <w:p w14:paraId="42BB1978" w14:textId="77777777" w:rsidR="00615342" w:rsidRDefault="0075783B">
      <w:pPr>
        <w:spacing w:after="0" w:line="259" w:lineRule="auto"/>
        <w:ind w:left="0" w:firstLine="0"/>
      </w:pPr>
      <w:r>
        <w:rPr>
          <w:b/>
        </w:rPr>
        <w:t xml:space="preserve"> </w:t>
      </w:r>
    </w:p>
    <w:p w14:paraId="1ECCF706" w14:textId="77777777" w:rsidR="00615342" w:rsidRDefault="0075783B">
      <w:pPr>
        <w:spacing w:after="0" w:line="259" w:lineRule="auto"/>
        <w:ind w:left="0" w:firstLine="0"/>
      </w:pPr>
      <w:r>
        <w:rPr>
          <w:b/>
        </w:rPr>
        <w:t xml:space="preserve"> </w:t>
      </w:r>
    </w:p>
    <w:p w14:paraId="382D6045" w14:textId="77777777" w:rsidR="00615342" w:rsidRDefault="0075783B">
      <w:pPr>
        <w:spacing w:after="0" w:line="259" w:lineRule="auto"/>
        <w:ind w:left="0" w:firstLine="0"/>
      </w:pPr>
      <w:r>
        <w:rPr>
          <w:b/>
        </w:rPr>
        <w:t xml:space="preserve"> </w:t>
      </w:r>
    </w:p>
    <w:p w14:paraId="3FD30EA8" w14:textId="77777777" w:rsidR="00615342" w:rsidRDefault="0075783B">
      <w:pPr>
        <w:spacing w:after="0" w:line="259" w:lineRule="auto"/>
        <w:ind w:left="0" w:firstLine="0"/>
      </w:pPr>
      <w:r>
        <w:rPr>
          <w:b/>
        </w:rPr>
        <w:t xml:space="preserve"> </w:t>
      </w:r>
    </w:p>
    <w:p w14:paraId="1EE629D6" w14:textId="77777777" w:rsidR="00615342" w:rsidRDefault="0075783B">
      <w:pPr>
        <w:pStyle w:val="Kop2"/>
        <w:ind w:right="28"/>
      </w:pPr>
      <w:r>
        <w:t xml:space="preserve">Job description: Bus conductor </w:t>
      </w:r>
    </w:p>
    <w:tbl>
      <w:tblPr>
        <w:tblStyle w:val="TableGrid"/>
        <w:tblW w:w="14104" w:type="dxa"/>
        <w:tblInd w:w="6" w:type="dxa"/>
        <w:tblCellMar>
          <w:top w:w="11" w:type="dxa"/>
          <w:left w:w="69" w:type="dxa"/>
          <w:right w:w="20" w:type="dxa"/>
        </w:tblCellMar>
        <w:tblLook w:val="04A0" w:firstRow="1" w:lastRow="0" w:firstColumn="1" w:lastColumn="0" w:noHBand="0" w:noVBand="1"/>
      </w:tblPr>
      <w:tblGrid>
        <w:gridCol w:w="1769"/>
        <w:gridCol w:w="5388"/>
        <w:gridCol w:w="6947"/>
      </w:tblGrid>
      <w:tr w:rsidR="00615342" w14:paraId="0F3A8527" w14:textId="77777777">
        <w:trPr>
          <w:trHeight w:val="739"/>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7EDFB24F" w14:textId="77777777" w:rsidR="00615342" w:rsidRDefault="0075783B">
            <w:pPr>
              <w:spacing w:after="0" w:line="259" w:lineRule="auto"/>
              <w:ind w:left="0" w:right="45" w:firstLine="0"/>
              <w:jc w:val="right"/>
            </w:pPr>
            <w:r>
              <w:rPr>
                <w:sz w:val="18"/>
              </w:rPr>
              <w:t xml:space="preserve">                </w:t>
            </w:r>
            <w:r>
              <w:rPr>
                <w:sz w:val="18"/>
                <w:u w:val="single" w:color="000000"/>
              </w:rPr>
              <w:t>Level</w:t>
            </w:r>
            <w:r>
              <w:rPr>
                <w:sz w:val="18"/>
              </w:rPr>
              <w:t xml:space="preserve"> </w:t>
            </w:r>
          </w:p>
          <w:p w14:paraId="66C86A0C" w14:textId="77777777" w:rsidR="00615342" w:rsidRDefault="0075783B">
            <w:pPr>
              <w:spacing w:after="0" w:line="259" w:lineRule="auto"/>
              <w:ind w:left="0" w:firstLine="0"/>
            </w:pPr>
            <w:r>
              <w:rPr>
                <w:sz w:val="18"/>
              </w:rPr>
              <w:t xml:space="preserve"> </w:t>
            </w:r>
          </w:p>
          <w:p w14:paraId="3199372F" w14:textId="77777777" w:rsidR="00615342" w:rsidRDefault="0075783B">
            <w:pPr>
              <w:spacing w:after="0" w:line="259" w:lineRule="auto"/>
              <w:ind w:left="0" w:firstLine="0"/>
            </w:pPr>
            <w:r>
              <w:rPr>
                <w:sz w:val="18"/>
                <w:u w:val="single" w:color="000000"/>
              </w:rPr>
              <w:t>References</w:t>
            </w:r>
            <w:r>
              <w:rPr>
                <w:sz w:val="18"/>
              </w:rPr>
              <w:t xml:space="preserve"> </w:t>
            </w:r>
          </w:p>
        </w:tc>
        <w:tc>
          <w:tcPr>
            <w:tcW w:w="5388" w:type="dxa"/>
            <w:tcBorders>
              <w:top w:val="single" w:sz="4" w:space="0" w:color="000000"/>
              <w:left w:val="single" w:sz="4" w:space="0" w:color="000000"/>
              <w:bottom w:val="single" w:sz="4" w:space="0" w:color="000000"/>
              <w:right w:val="single" w:sz="4" w:space="0" w:color="000000"/>
            </w:tcBorders>
            <w:shd w:val="clear" w:color="auto" w:fill="E5E5E5"/>
          </w:tcPr>
          <w:p w14:paraId="5DE6E455" w14:textId="77777777" w:rsidR="00615342" w:rsidRDefault="0075783B">
            <w:pPr>
              <w:spacing w:after="0" w:line="259" w:lineRule="auto"/>
              <w:ind w:left="0" w:right="51" w:firstLine="0"/>
              <w:jc w:val="center"/>
            </w:pPr>
            <w:r>
              <w:rPr>
                <w:sz w:val="18"/>
              </w:rPr>
              <w:t xml:space="preserve">Bus conductor A  </w:t>
            </w:r>
          </w:p>
        </w:tc>
        <w:tc>
          <w:tcPr>
            <w:tcW w:w="6947" w:type="dxa"/>
            <w:tcBorders>
              <w:top w:val="single" w:sz="4" w:space="0" w:color="000000"/>
              <w:left w:val="single" w:sz="4" w:space="0" w:color="000000"/>
              <w:bottom w:val="single" w:sz="4" w:space="0" w:color="000000"/>
              <w:right w:val="single" w:sz="4" w:space="0" w:color="000000"/>
            </w:tcBorders>
            <w:shd w:val="clear" w:color="auto" w:fill="E5E5E5"/>
          </w:tcPr>
          <w:p w14:paraId="7DD27E0C" w14:textId="77777777" w:rsidR="00615342" w:rsidRDefault="0075783B">
            <w:pPr>
              <w:spacing w:after="0" w:line="259" w:lineRule="auto"/>
              <w:ind w:left="0" w:right="52" w:firstLine="0"/>
              <w:jc w:val="center"/>
            </w:pPr>
            <w:r>
              <w:rPr>
                <w:sz w:val="18"/>
              </w:rPr>
              <w:t xml:space="preserve">Bus conductor B </w:t>
            </w:r>
          </w:p>
        </w:tc>
      </w:tr>
      <w:tr w:rsidR="00615342" w14:paraId="3BDD165F" w14:textId="77777777">
        <w:trPr>
          <w:trHeight w:val="840"/>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5312E722" w14:textId="77777777" w:rsidR="00615342" w:rsidRDefault="0075783B">
            <w:pPr>
              <w:spacing w:after="0" w:line="259" w:lineRule="auto"/>
              <w:ind w:left="0" w:firstLine="0"/>
            </w:pPr>
            <w:r>
              <w:rPr>
                <w:sz w:val="18"/>
              </w:rPr>
              <w:t xml:space="preserve">Organisational </w:t>
            </w:r>
          </w:p>
          <w:p w14:paraId="1739E583" w14:textId="77777777" w:rsidR="00615342" w:rsidRDefault="0075783B">
            <w:pPr>
              <w:spacing w:after="0" w:line="259" w:lineRule="auto"/>
              <w:ind w:left="0" w:firstLine="0"/>
            </w:pPr>
            <w:r>
              <w:rPr>
                <w:sz w:val="18"/>
              </w:rPr>
              <w:t xml:space="preserve">position </w:t>
            </w:r>
          </w:p>
          <w:p w14:paraId="2326841F" w14:textId="77777777" w:rsidR="00615342" w:rsidRDefault="0075783B">
            <w:pPr>
              <w:spacing w:after="0" w:line="259" w:lineRule="auto"/>
              <w:ind w:left="0" w:firstLine="0"/>
            </w:pPr>
            <w:r>
              <w:rPr>
                <w:sz w:val="18"/>
              </w:rPr>
              <w:t xml:space="preserve"> </w:t>
            </w:r>
          </w:p>
          <w:p w14:paraId="17A74F36" w14:textId="77777777" w:rsidR="00615342" w:rsidRDefault="0075783B">
            <w:pPr>
              <w:spacing w:after="0" w:line="259" w:lineRule="auto"/>
              <w:ind w:left="0" w:firstLine="0"/>
            </w:pPr>
            <w:r>
              <w:rPr>
                <w:sz w:val="18"/>
              </w:rPr>
              <w:t xml:space="preserve"> </w:t>
            </w:r>
          </w:p>
        </w:tc>
        <w:tc>
          <w:tcPr>
            <w:tcW w:w="5388" w:type="dxa"/>
            <w:tcBorders>
              <w:top w:val="single" w:sz="4" w:space="0" w:color="000000"/>
              <w:left w:val="single" w:sz="4" w:space="0" w:color="000000"/>
              <w:bottom w:val="single" w:sz="4" w:space="0" w:color="000000"/>
              <w:right w:val="single" w:sz="4" w:space="0" w:color="000000"/>
            </w:tcBorders>
          </w:tcPr>
          <w:p w14:paraId="08969C11" w14:textId="77777777" w:rsidR="00615342" w:rsidRDefault="0075783B">
            <w:pPr>
              <w:spacing w:after="0" w:line="259" w:lineRule="auto"/>
              <w:ind w:left="1" w:firstLine="0"/>
            </w:pPr>
            <w:r>
              <w:rPr>
                <w:sz w:val="18"/>
              </w:rPr>
              <w:t xml:space="preserve">Reports to: Manager </w:t>
            </w:r>
          </w:p>
          <w:p w14:paraId="14EDFCAA" w14:textId="77777777" w:rsidR="00615342" w:rsidRDefault="0075783B">
            <w:pPr>
              <w:spacing w:after="0" w:line="259" w:lineRule="auto"/>
              <w:ind w:left="1" w:firstLine="0"/>
            </w:pPr>
            <w:r>
              <w:rPr>
                <w:sz w:val="18"/>
              </w:rPr>
              <w:t xml:space="preserve"> </w:t>
            </w:r>
          </w:p>
          <w:p w14:paraId="0902B9FD" w14:textId="77777777" w:rsidR="00615342" w:rsidRDefault="0075783B">
            <w:pPr>
              <w:spacing w:after="0" w:line="259" w:lineRule="auto"/>
              <w:ind w:left="1" w:firstLine="0"/>
            </w:pPr>
            <w:r>
              <w:rPr>
                <w:sz w:val="18"/>
              </w:rPr>
              <w:t xml:space="preserve">Manages: not applicable </w:t>
            </w:r>
          </w:p>
        </w:tc>
        <w:tc>
          <w:tcPr>
            <w:tcW w:w="6947" w:type="dxa"/>
            <w:tcBorders>
              <w:top w:val="single" w:sz="4" w:space="0" w:color="000000"/>
              <w:left w:val="single" w:sz="4" w:space="0" w:color="000000"/>
              <w:bottom w:val="single" w:sz="4" w:space="0" w:color="000000"/>
              <w:right w:val="single" w:sz="4" w:space="0" w:color="000000"/>
            </w:tcBorders>
          </w:tcPr>
          <w:p w14:paraId="48A5C32D" w14:textId="77777777" w:rsidR="00615342" w:rsidRDefault="0075783B">
            <w:pPr>
              <w:spacing w:after="0" w:line="259" w:lineRule="auto"/>
              <w:ind w:left="0" w:firstLine="0"/>
            </w:pPr>
            <w:r>
              <w:rPr>
                <w:sz w:val="18"/>
              </w:rPr>
              <w:t xml:space="preserve">Reports to: Manager </w:t>
            </w:r>
          </w:p>
          <w:p w14:paraId="1A3D6BE4" w14:textId="77777777" w:rsidR="00615342" w:rsidRDefault="0075783B">
            <w:pPr>
              <w:spacing w:after="0" w:line="259" w:lineRule="auto"/>
              <w:ind w:left="0" w:firstLine="0"/>
            </w:pPr>
            <w:r>
              <w:rPr>
                <w:sz w:val="18"/>
              </w:rPr>
              <w:t xml:space="preserve"> </w:t>
            </w:r>
          </w:p>
          <w:p w14:paraId="4160DBCD" w14:textId="77777777" w:rsidR="00615342" w:rsidRDefault="0075783B">
            <w:pPr>
              <w:spacing w:after="0" w:line="259" w:lineRule="auto"/>
              <w:ind w:left="0" w:firstLine="0"/>
            </w:pPr>
            <w:r>
              <w:rPr>
                <w:sz w:val="18"/>
              </w:rPr>
              <w:t xml:space="preserve">Manages: not applicable </w:t>
            </w:r>
          </w:p>
        </w:tc>
      </w:tr>
      <w:tr w:rsidR="00615342" w14:paraId="0545C132" w14:textId="77777777">
        <w:trPr>
          <w:trHeight w:val="1911"/>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2BB01E9E" w14:textId="77777777" w:rsidR="00615342" w:rsidRDefault="0075783B">
            <w:pPr>
              <w:spacing w:after="0" w:line="259" w:lineRule="auto"/>
              <w:ind w:left="0" w:firstLine="0"/>
            </w:pPr>
            <w:r>
              <w:rPr>
                <w:sz w:val="18"/>
              </w:rPr>
              <w:t xml:space="preserve">Core tasks </w:t>
            </w:r>
          </w:p>
          <w:p w14:paraId="1E9360A7" w14:textId="77777777" w:rsidR="00615342" w:rsidRDefault="0075783B">
            <w:pPr>
              <w:spacing w:after="0" w:line="259" w:lineRule="auto"/>
              <w:ind w:left="0" w:firstLine="0"/>
            </w:pPr>
            <w:r>
              <w:rPr>
                <w:sz w:val="18"/>
              </w:rPr>
              <w:t xml:space="preserve"> </w:t>
            </w:r>
          </w:p>
        </w:tc>
        <w:tc>
          <w:tcPr>
            <w:tcW w:w="5388" w:type="dxa"/>
            <w:tcBorders>
              <w:top w:val="single" w:sz="4" w:space="0" w:color="000000"/>
              <w:left w:val="single" w:sz="4" w:space="0" w:color="000000"/>
              <w:bottom w:val="single" w:sz="4" w:space="0" w:color="000000"/>
              <w:right w:val="single" w:sz="4" w:space="0" w:color="000000"/>
            </w:tcBorders>
          </w:tcPr>
          <w:p w14:paraId="16EFA490" w14:textId="77777777" w:rsidR="00615342" w:rsidRDefault="0075783B">
            <w:pPr>
              <w:numPr>
                <w:ilvl w:val="0"/>
                <w:numId w:val="104"/>
              </w:numPr>
              <w:spacing w:after="0" w:line="259" w:lineRule="auto"/>
              <w:ind w:hanging="360"/>
            </w:pPr>
            <w:r>
              <w:rPr>
                <w:sz w:val="18"/>
              </w:rPr>
              <w:t xml:space="preserve">Supervising mainly fixed (school) trips. </w:t>
            </w:r>
          </w:p>
          <w:p w14:paraId="0288DD24" w14:textId="77777777" w:rsidR="00615342" w:rsidRDefault="0075783B">
            <w:pPr>
              <w:numPr>
                <w:ilvl w:val="0"/>
                <w:numId w:val="104"/>
              </w:numPr>
              <w:spacing w:line="250" w:lineRule="auto"/>
              <w:ind w:hanging="360"/>
            </w:pPr>
            <w:r>
              <w:rPr>
                <w:sz w:val="18"/>
              </w:rPr>
              <w:t xml:space="preserve">Accompany pupils when boarding and disembarking and when going to and from school or bus. </w:t>
            </w:r>
          </w:p>
          <w:p w14:paraId="579863BA" w14:textId="77777777" w:rsidR="00615342" w:rsidRDefault="0075783B">
            <w:pPr>
              <w:numPr>
                <w:ilvl w:val="0"/>
                <w:numId w:val="104"/>
              </w:numPr>
              <w:spacing w:after="0" w:line="251" w:lineRule="auto"/>
              <w:ind w:hanging="360"/>
            </w:pPr>
            <w:r>
              <w:rPr>
                <w:sz w:val="18"/>
              </w:rPr>
              <w:t xml:space="preserve">Ensuring the orderly running of the bus during the journey. </w:t>
            </w:r>
          </w:p>
          <w:p w14:paraId="0C36B283" w14:textId="77777777" w:rsidR="00615342" w:rsidRDefault="0075783B">
            <w:pPr>
              <w:spacing w:after="0" w:line="259" w:lineRule="auto"/>
              <w:ind w:left="1" w:firstLine="0"/>
            </w:pPr>
            <w:r>
              <w:rPr>
                <w:sz w:val="18"/>
              </w:rPr>
              <w:t xml:space="preserve"> </w:t>
            </w:r>
          </w:p>
          <w:p w14:paraId="296B1133" w14:textId="77777777" w:rsidR="00615342" w:rsidRDefault="0075783B">
            <w:pPr>
              <w:spacing w:after="0" w:line="259" w:lineRule="auto"/>
              <w:ind w:left="1" w:firstLine="0"/>
            </w:pPr>
            <w:r>
              <w:rPr>
                <w:sz w:val="18"/>
              </w:rPr>
              <w:t xml:space="preserve"> </w:t>
            </w:r>
          </w:p>
        </w:tc>
        <w:tc>
          <w:tcPr>
            <w:tcW w:w="6947" w:type="dxa"/>
            <w:tcBorders>
              <w:top w:val="single" w:sz="4" w:space="0" w:color="000000"/>
              <w:left w:val="single" w:sz="4" w:space="0" w:color="000000"/>
              <w:bottom w:val="single" w:sz="4" w:space="0" w:color="000000"/>
              <w:right w:val="single" w:sz="4" w:space="0" w:color="000000"/>
            </w:tcBorders>
          </w:tcPr>
          <w:p w14:paraId="0B7FA18E" w14:textId="77777777" w:rsidR="00615342" w:rsidRDefault="0075783B">
            <w:pPr>
              <w:numPr>
                <w:ilvl w:val="0"/>
                <w:numId w:val="105"/>
              </w:numPr>
              <w:spacing w:after="0" w:line="250" w:lineRule="auto"/>
              <w:ind w:hanging="360"/>
            </w:pPr>
            <w:r>
              <w:rPr>
                <w:sz w:val="18"/>
              </w:rPr>
              <w:t xml:space="preserve">Supervising mainly fixed (school) trips with certain groups of children (learning difficulties/disabled). </w:t>
            </w:r>
          </w:p>
          <w:p w14:paraId="3A6577C3" w14:textId="77777777" w:rsidR="00615342" w:rsidRDefault="0075783B">
            <w:pPr>
              <w:numPr>
                <w:ilvl w:val="0"/>
                <w:numId w:val="105"/>
              </w:numPr>
              <w:spacing w:after="0" w:line="259" w:lineRule="auto"/>
              <w:ind w:hanging="360"/>
            </w:pPr>
            <w:r>
              <w:rPr>
                <w:sz w:val="18"/>
              </w:rPr>
              <w:t xml:space="preserve">Accompany pupils when boarding and disembarking and when going to and from school or bus. </w:t>
            </w:r>
          </w:p>
          <w:p w14:paraId="61B05000" w14:textId="77777777" w:rsidR="00615342" w:rsidRDefault="0075783B">
            <w:pPr>
              <w:numPr>
                <w:ilvl w:val="0"/>
                <w:numId w:val="105"/>
              </w:numPr>
              <w:spacing w:after="0" w:line="251" w:lineRule="auto"/>
              <w:ind w:hanging="360"/>
            </w:pPr>
            <w:r>
              <w:rPr>
                <w:sz w:val="18"/>
              </w:rPr>
              <w:t xml:space="preserve">Ensuring orderly conduct; responding to certain behaviours, taking corrective action when necessary. </w:t>
            </w:r>
          </w:p>
          <w:p w14:paraId="43F9F9E0" w14:textId="77777777" w:rsidR="00615342" w:rsidRDefault="0075783B">
            <w:pPr>
              <w:spacing w:after="0" w:line="259" w:lineRule="auto"/>
              <w:ind w:left="0" w:firstLine="0"/>
            </w:pPr>
            <w:r>
              <w:rPr>
                <w:sz w:val="18"/>
              </w:rPr>
              <w:t xml:space="preserve"> </w:t>
            </w:r>
          </w:p>
          <w:p w14:paraId="67F3D319" w14:textId="77777777" w:rsidR="00615342" w:rsidRDefault="0075783B">
            <w:pPr>
              <w:spacing w:after="0" w:line="259" w:lineRule="auto"/>
              <w:ind w:left="0" w:firstLine="0"/>
            </w:pPr>
            <w:r>
              <w:rPr>
                <w:sz w:val="18"/>
              </w:rPr>
              <w:t xml:space="preserve"> </w:t>
            </w:r>
          </w:p>
          <w:p w14:paraId="0FF6664A" w14:textId="77777777" w:rsidR="00615342" w:rsidRDefault="0075783B">
            <w:pPr>
              <w:spacing w:after="0" w:line="259" w:lineRule="auto"/>
              <w:ind w:left="0" w:firstLine="0"/>
            </w:pPr>
            <w:r>
              <w:rPr>
                <w:sz w:val="18"/>
              </w:rPr>
              <w:t xml:space="preserve"> </w:t>
            </w:r>
          </w:p>
          <w:p w14:paraId="7ABED030" w14:textId="77777777" w:rsidR="00615342" w:rsidRDefault="0075783B">
            <w:pPr>
              <w:spacing w:after="0" w:line="259" w:lineRule="auto"/>
              <w:ind w:left="0" w:firstLine="0"/>
            </w:pPr>
            <w:r>
              <w:rPr>
                <w:sz w:val="18"/>
              </w:rPr>
              <w:t xml:space="preserve"> </w:t>
            </w:r>
          </w:p>
        </w:tc>
      </w:tr>
      <w:tr w:rsidR="00615342" w14:paraId="2B16198B" w14:textId="77777777">
        <w:trPr>
          <w:trHeight w:val="1455"/>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60114319" w14:textId="77777777" w:rsidR="00615342" w:rsidRDefault="0075783B">
            <w:pPr>
              <w:spacing w:after="0" w:line="259" w:lineRule="auto"/>
              <w:ind w:left="0" w:firstLine="0"/>
            </w:pPr>
            <w:r>
              <w:rPr>
                <w:sz w:val="18"/>
              </w:rPr>
              <w:lastRenderedPageBreak/>
              <w:t xml:space="preserve">Other tasks </w:t>
            </w:r>
          </w:p>
          <w:p w14:paraId="11480F2B" w14:textId="77777777" w:rsidR="00615342" w:rsidRDefault="0075783B">
            <w:pPr>
              <w:spacing w:after="0" w:line="259" w:lineRule="auto"/>
              <w:ind w:left="0" w:firstLine="0"/>
            </w:pPr>
            <w:r>
              <w:rPr>
                <w:sz w:val="18"/>
              </w:rPr>
              <w:t xml:space="preserve"> </w:t>
            </w:r>
          </w:p>
          <w:p w14:paraId="147AAC7B" w14:textId="77777777" w:rsidR="00615342" w:rsidRDefault="0075783B">
            <w:pPr>
              <w:spacing w:after="0" w:line="259" w:lineRule="auto"/>
              <w:ind w:left="0" w:firstLine="0"/>
            </w:pPr>
            <w:r>
              <w:rPr>
                <w:sz w:val="18"/>
              </w:rPr>
              <w:t xml:space="preserve"> </w:t>
            </w:r>
          </w:p>
          <w:p w14:paraId="4137A594" w14:textId="77777777" w:rsidR="00615342" w:rsidRDefault="0075783B">
            <w:pPr>
              <w:spacing w:after="0" w:line="259" w:lineRule="auto"/>
              <w:ind w:left="0" w:firstLine="0"/>
            </w:pPr>
            <w:r>
              <w:rPr>
                <w:sz w:val="18"/>
              </w:rPr>
              <w:t xml:space="preserve"> </w:t>
            </w:r>
          </w:p>
          <w:p w14:paraId="0ED7EFC4" w14:textId="77777777" w:rsidR="00615342" w:rsidRDefault="0075783B">
            <w:pPr>
              <w:spacing w:after="0" w:line="259" w:lineRule="auto"/>
              <w:ind w:left="0" w:firstLine="0"/>
            </w:pPr>
            <w:r>
              <w:rPr>
                <w:sz w:val="18"/>
              </w:rPr>
              <w:t xml:space="preserve"> </w:t>
            </w:r>
          </w:p>
          <w:p w14:paraId="0D15F33F" w14:textId="77777777" w:rsidR="00615342" w:rsidRDefault="0075783B">
            <w:pPr>
              <w:spacing w:after="0" w:line="259" w:lineRule="auto"/>
              <w:ind w:left="0" w:firstLine="0"/>
            </w:pPr>
            <w:r>
              <w:rPr>
                <w:sz w:val="18"/>
              </w:rPr>
              <w:t xml:space="preserve"> </w:t>
            </w:r>
          </w:p>
          <w:p w14:paraId="1E215E7A" w14:textId="77777777" w:rsidR="00615342" w:rsidRDefault="0075783B">
            <w:pPr>
              <w:spacing w:after="0" w:line="259" w:lineRule="auto"/>
              <w:ind w:left="0" w:firstLine="0"/>
            </w:pPr>
            <w:r>
              <w:rPr>
                <w:sz w:val="18"/>
              </w:rPr>
              <w:t xml:space="preserve"> </w:t>
            </w:r>
          </w:p>
        </w:tc>
        <w:tc>
          <w:tcPr>
            <w:tcW w:w="5388" w:type="dxa"/>
            <w:tcBorders>
              <w:top w:val="single" w:sz="4" w:space="0" w:color="000000"/>
              <w:left w:val="single" w:sz="4" w:space="0" w:color="000000"/>
              <w:bottom w:val="single" w:sz="4" w:space="0" w:color="000000"/>
              <w:right w:val="single" w:sz="4" w:space="0" w:color="000000"/>
            </w:tcBorders>
          </w:tcPr>
          <w:p w14:paraId="013236B5" w14:textId="77777777" w:rsidR="00615342" w:rsidRDefault="0075783B">
            <w:pPr>
              <w:spacing w:after="0" w:line="259" w:lineRule="auto"/>
              <w:ind w:left="1" w:firstLine="0"/>
            </w:pPr>
            <w:r>
              <w:rPr>
                <w:sz w:val="18"/>
              </w:rPr>
              <w:t xml:space="preserve">Handling queries, solving problems of children, parents and the school related to the (school) trips. </w:t>
            </w:r>
          </w:p>
        </w:tc>
        <w:tc>
          <w:tcPr>
            <w:tcW w:w="6947" w:type="dxa"/>
            <w:tcBorders>
              <w:top w:val="single" w:sz="4" w:space="0" w:color="000000"/>
              <w:left w:val="single" w:sz="4" w:space="0" w:color="000000"/>
              <w:bottom w:val="single" w:sz="4" w:space="0" w:color="000000"/>
              <w:right w:val="single" w:sz="4" w:space="0" w:color="000000"/>
            </w:tcBorders>
          </w:tcPr>
          <w:p w14:paraId="7E695CB2" w14:textId="77777777" w:rsidR="00615342" w:rsidRDefault="0075783B">
            <w:pPr>
              <w:spacing w:after="0" w:line="259" w:lineRule="auto"/>
              <w:ind w:left="0" w:firstLine="0"/>
            </w:pPr>
            <w:r>
              <w:rPr>
                <w:sz w:val="18"/>
              </w:rPr>
              <w:t xml:space="preserve">Supervising children during the trips, handling questions, solving problems of children, parents and the school related to the (school) trips. </w:t>
            </w:r>
          </w:p>
        </w:tc>
      </w:tr>
    </w:tbl>
    <w:p w14:paraId="09DEB8B3" w14:textId="77777777" w:rsidR="00615342" w:rsidRDefault="0075783B">
      <w:pPr>
        <w:spacing w:after="0" w:line="259" w:lineRule="auto"/>
        <w:ind w:left="0" w:firstLine="0"/>
      </w:pPr>
      <w:r>
        <w:rPr>
          <w:sz w:val="18"/>
        </w:rPr>
        <w:t xml:space="preserve"> </w:t>
      </w:r>
    </w:p>
    <w:p w14:paraId="40605E47" w14:textId="77777777" w:rsidR="00615342" w:rsidRDefault="0075783B">
      <w:pPr>
        <w:spacing w:after="0" w:line="259" w:lineRule="auto"/>
        <w:ind w:left="0" w:firstLine="0"/>
      </w:pPr>
      <w:r>
        <w:rPr>
          <w:sz w:val="18"/>
        </w:rPr>
        <w:t xml:space="preserve"> </w:t>
      </w:r>
    </w:p>
    <w:p w14:paraId="4C0DACEC" w14:textId="77777777" w:rsidR="00615342" w:rsidRDefault="0075783B">
      <w:pPr>
        <w:spacing w:after="0" w:line="259" w:lineRule="auto"/>
        <w:ind w:left="0" w:firstLine="0"/>
      </w:pPr>
      <w:r>
        <w:rPr>
          <w:sz w:val="18"/>
        </w:rPr>
        <w:t xml:space="preserve"> </w:t>
      </w:r>
    </w:p>
    <w:p w14:paraId="43AFBF7D" w14:textId="77777777" w:rsidR="00615342" w:rsidRDefault="0075783B">
      <w:pPr>
        <w:spacing w:after="21" w:line="259" w:lineRule="auto"/>
        <w:ind w:left="0" w:firstLine="0"/>
      </w:pPr>
      <w:r>
        <w:rPr>
          <w:sz w:val="18"/>
        </w:rPr>
        <w:t xml:space="preserve"> </w:t>
      </w:r>
    </w:p>
    <w:p w14:paraId="4851EB83" w14:textId="77777777" w:rsidR="00615342" w:rsidRDefault="0075783B">
      <w:pPr>
        <w:spacing w:after="0" w:line="259" w:lineRule="auto"/>
        <w:ind w:left="0" w:firstLine="0"/>
      </w:pPr>
      <w:r>
        <w:t xml:space="preserve"> </w:t>
      </w:r>
    </w:p>
    <w:p w14:paraId="09C4D6E9" w14:textId="77777777" w:rsidR="00615342" w:rsidRDefault="0075783B">
      <w:pPr>
        <w:pStyle w:val="Kop2"/>
        <w:ind w:right="28"/>
      </w:pPr>
      <w:r>
        <w:t xml:space="preserve">Job description: Service Desk Assistant </w:t>
      </w:r>
    </w:p>
    <w:tbl>
      <w:tblPr>
        <w:tblStyle w:val="TableGrid"/>
        <w:tblW w:w="14387" w:type="dxa"/>
        <w:tblInd w:w="6" w:type="dxa"/>
        <w:tblCellMar>
          <w:top w:w="11" w:type="dxa"/>
          <w:left w:w="69" w:type="dxa"/>
          <w:right w:w="20" w:type="dxa"/>
        </w:tblCellMar>
        <w:tblLook w:val="04A0" w:firstRow="1" w:lastRow="0" w:firstColumn="1" w:lastColumn="0" w:noHBand="0" w:noVBand="1"/>
      </w:tblPr>
      <w:tblGrid>
        <w:gridCol w:w="1770"/>
        <w:gridCol w:w="5813"/>
        <w:gridCol w:w="6804"/>
      </w:tblGrid>
      <w:tr w:rsidR="00615342" w14:paraId="1BDC75CE" w14:textId="77777777">
        <w:trPr>
          <w:trHeight w:val="739"/>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5F7565B6" w14:textId="77777777" w:rsidR="00615342" w:rsidRDefault="0075783B">
            <w:pPr>
              <w:spacing w:after="0" w:line="259" w:lineRule="auto"/>
              <w:ind w:left="0" w:right="45" w:firstLine="0"/>
              <w:jc w:val="right"/>
            </w:pPr>
            <w:r>
              <w:rPr>
                <w:sz w:val="18"/>
              </w:rPr>
              <w:t xml:space="preserve">                </w:t>
            </w:r>
            <w:r>
              <w:rPr>
                <w:sz w:val="18"/>
                <w:u w:val="single" w:color="000000"/>
              </w:rPr>
              <w:t>Level</w:t>
            </w:r>
            <w:r>
              <w:rPr>
                <w:sz w:val="18"/>
              </w:rPr>
              <w:t xml:space="preserve"> </w:t>
            </w:r>
          </w:p>
          <w:p w14:paraId="35CBD261" w14:textId="77777777" w:rsidR="00615342" w:rsidRDefault="0075783B">
            <w:pPr>
              <w:spacing w:after="0" w:line="259" w:lineRule="auto"/>
              <w:ind w:left="0" w:firstLine="0"/>
            </w:pPr>
            <w:r>
              <w:rPr>
                <w:sz w:val="18"/>
              </w:rPr>
              <w:t xml:space="preserve"> </w:t>
            </w:r>
          </w:p>
          <w:p w14:paraId="6752B637" w14:textId="77777777" w:rsidR="00615342" w:rsidRDefault="0075783B">
            <w:pPr>
              <w:spacing w:after="0" w:line="259" w:lineRule="auto"/>
              <w:ind w:left="0" w:firstLine="0"/>
            </w:pPr>
            <w:r>
              <w:rPr>
                <w:sz w:val="18"/>
                <w:u w:val="single" w:color="000000"/>
              </w:rPr>
              <w:t>References</w:t>
            </w:r>
            <w:r>
              <w:rPr>
                <w:sz w:val="18"/>
              </w:rPr>
              <w:t xml:space="preserve"> </w:t>
            </w:r>
          </w:p>
        </w:tc>
        <w:tc>
          <w:tcPr>
            <w:tcW w:w="5813" w:type="dxa"/>
            <w:tcBorders>
              <w:top w:val="single" w:sz="4" w:space="0" w:color="000000"/>
              <w:left w:val="single" w:sz="4" w:space="0" w:color="000000"/>
              <w:bottom w:val="single" w:sz="4" w:space="0" w:color="000000"/>
              <w:right w:val="single" w:sz="4" w:space="0" w:color="000000"/>
            </w:tcBorders>
            <w:shd w:val="clear" w:color="auto" w:fill="E5E5E5"/>
          </w:tcPr>
          <w:p w14:paraId="6B255A28" w14:textId="77777777" w:rsidR="00615342" w:rsidRDefault="0075783B">
            <w:pPr>
              <w:spacing w:after="0" w:line="259" w:lineRule="auto"/>
              <w:ind w:left="0" w:right="45" w:firstLine="0"/>
              <w:jc w:val="center"/>
            </w:pPr>
            <w:r>
              <w:rPr>
                <w:sz w:val="18"/>
              </w:rPr>
              <w:t xml:space="preserve">Employee Service Desk A </w:t>
            </w:r>
          </w:p>
        </w:tc>
        <w:tc>
          <w:tcPr>
            <w:tcW w:w="6804" w:type="dxa"/>
            <w:tcBorders>
              <w:top w:val="single" w:sz="4" w:space="0" w:color="000000"/>
              <w:left w:val="single" w:sz="4" w:space="0" w:color="000000"/>
              <w:bottom w:val="single" w:sz="4" w:space="0" w:color="000000"/>
              <w:right w:val="single" w:sz="4" w:space="0" w:color="000000"/>
            </w:tcBorders>
            <w:shd w:val="clear" w:color="auto" w:fill="E5E5E5"/>
          </w:tcPr>
          <w:p w14:paraId="1300AC3E" w14:textId="77777777" w:rsidR="00615342" w:rsidRDefault="0075783B">
            <w:pPr>
              <w:spacing w:after="0" w:line="259" w:lineRule="auto"/>
              <w:ind w:left="0" w:right="49" w:firstLine="0"/>
              <w:jc w:val="center"/>
            </w:pPr>
            <w:r>
              <w:rPr>
                <w:sz w:val="18"/>
              </w:rPr>
              <w:t xml:space="preserve">Employee Service Desk B  </w:t>
            </w:r>
          </w:p>
        </w:tc>
      </w:tr>
      <w:tr w:rsidR="00615342" w14:paraId="6C7AFC63" w14:textId="77777777">
        <w:trPr>
          <w:trHeight w:val="835"/>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73A02AE9" w14:textId="77777777" w:rsidR="00615342" w:rsidRDefault="0075783B">
            <w:pPr>
              <w:spacing w:after="0" w:line="259" w:lineRule="auto"/>
              <w:ind w:left="0" w:firstLine="0"/>
            </w:pPr>
            <w:r>
              <w:rPr>
                <w:sz w:val="18"/>
              </w:rPr>
              <w:t xml:space="preserve">Organisational </w:t>
            </w:r>
          </w:p>
          <w:p w14:paraId="629B2CFF" w14:textId="77777777" w:rsidR="00615342" w:rsidRDefault="0075783B">
            <w:pPr>
              <w:spacing w:after="0" w:line="259" w:lineRule="auto"/>
              <w:ind w:left="0" w:firstLine="0"/>
            </w:pPr>
            <w:r>
              <w:rPr>
                <w:sz w:val="18"/>
              </w:rPr>
              <w:t xml:space="preserve">position </w:t>
            </w:r>
          </w:p>
          <w:p w14:paraId="761A1251" w14:textId="77777777" w:rsidR="00615342" w:rsidRDefault="0075783B">
            <w:pPr>
              <w:spacing w:after="0" w:line="259" w:lineRule="auto"/>
              <w:ind w:left="0" w:firstLine="0"/>
            </w:pPr>
            <w:r>
              <w:rPr>
                <w:sz w:val="18"/>
              </w:rPr>
              <w:t xml:space="preserve"> </w:t>
            </w:r>
          </w:p>
          <w:p w14:paraId="613DABE7" w14:textId="77777777" w:rsidR="00615342" w:rsidRDefault="0075783B">
            <w:pPr>
              <w:spacing w:after="0" w:line="259" w:lineRule="auto"/>
              <w:ind w:left="0" w:firstLine="0"/>
            </w:pPr>
            <w:r>
              <w:rPr>
                <w:sz w:val="18"/>
              </w:rPr>
              <w:t xml:space="preserve"> </w:t>
            </w:r>
          </w:p>
        </w:tc>
        <w:tc>
          <w:tcPr>
            <w:tcW w:w="5813" w:type="dxa"/>
            <w:tcBorders>
              <w:top w:val="single" w:sz="4" w:space="0" w:color="000000"/>
              <w:left w:val="single" w:sz="4" w:space="0" w:color="000000"/>
              <w:bottom w:val="single" w:sz="4" w:space="0" w:color="000000"/>
              <w:right w:val="single" w:sz="4" w:space="0" w:color="000000"/>
            </w:tcBorders>
          </w:tcPr>
          <w:p w14:paraId="15F8AE23" w14:textId="77777777" w:rsidR="00615342" w:rsidRDefault="0075783B">
            <w:pPr>
              <w:spacing w:after="0" w:line="259" w:lineRule="auto"/>
              <w:ind w:left="1" w:firstLine="0"/>
            </w:pPr>
            <w:r>
              <w:rPr>
                <w:sz w:val="18"/>
              </w:rPr>
              <w:t xml:space="preserve">Reports to: Manager </w:t>
            </w:r>
          </w:p>
          <w:p w14:paraId="003D39CE" w14:textId="77777777" w:rsidR="00615342" w:rsidRDefault="0075783B">
            <w:pPr>
              <w:spacing w:after="0" w:line="259" w:lineRule="auto"/>
              <w:ind w:left="1" w:firstLine="0"/>
            </w:pPr>
            <w:r>
              <w:rPr>
                <w:sz w:val="18"/>
              </w:rPr>
              <w:t xml:space="preserve"> </w:t>
            </w:r>
          </w:p>
          <w:p w14:paraId="47DF3315" w14:textId="77777777" w:rsidR="00615342" w:rsidRDefault="0075783B">
            <w:pPr>
              <w:spacing w:after="0" w:line="259" w:lineRule="auto"/>
              <w:ind w:left="1" w:firstLine="0"/>
            </w:pPr>
            <w:r>
              <w:rPr>
                <w:sz w:val="18"/>
              </w:rPr>
              <w:t xml:space="preserve">Manages: not applicable </w:t>
            </w:r>
          </w:p>
        </w:tc>
        <w:tc>
          <w:tcPr>
            <w:tcW w:w="6804" w:type="dxa"/>
            <w:tcBorders>
              <w:top w:val="single" w:sz="4" w:space="0" w:color="000000"/>
              <w:left w:val="single" w:sz="4" w:space="0" w:color="000000"/>
              <w:bottom w:val="single" w:sz="4" w:space="0" w:color="000000"/>
              <w:right w:val="single" w:sz="4" w:space="0" w:color="000000"/>
            </w:tcBorders>
          </w:tcPr>
          <w:p w14:paraId="58B77CA7" w14:textId="77777777" w:rsidR="00615342" w:rsidRDefault="0075783B">
            <w:pPr>
              <w:spacing w:after="0" w:line="259" w:lineRule="auto"/>
              <w:ind w:left="0" w:firstLine="0"/>
            </w:pPr>
            <w:r>
              <w:rPr>
                <w:sz w:val="18"/>
              </w:rPr>
              <w:t xml:space="preserve">Reports to: Manager </w:t>
            </w:r>
          </w:p>
          <w:p w14:paraId="1235FA99" w14:textId="77777777" w:rsidR="00615342" w:rsidRDefault="0075783B">
            <w:pPr>
              <w:spacing w:after="0" w:line="259" w:lineRule="auto"/>
              <w:ind w:left="0" w:firstLine="0"/>
            </w:pPr>
            <w:r>
              <w:rPr>
                <w:sz w:val="18"/>
              </w:rPr>
              <w:t xml:space="preserve"> </w:t>
            </w:r>
          </w:p>
          <w:p w14:paraId="3BDB7096" w14:textId="77777777" w:rsidR="00615342" w:rsidRDefault="0075783B">
            <w:pPr>
              <w:spacing w:after="0" w:line="259" w:lineRule="auto"/>
              <w:ind w:left="0" w:firstLine="0"/>
            </w:pPr>
            <w:r>
              <w:rPr>
                <w:sz w:val="18"/>
              </w:rPr>
              <w:t xml:space="preserve">Manages: not applicable </w:t>
            </w:r>
          </w:p>
        </w:tc>
      </w:tr>
      <w:tr w:rsidR="00615342" w14:paraId="728B5840" w14:textId="77777777">
        <w:trPr>
          <w:trHeight w:val="3372"/>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45315042" w14:textId="77777777" w:rsidR="00615342" w:rsidRDefault="0075783B">
            <w:pPr>
              <w:spacing w:after="0" w:line="259" w:lineRule="auto"/>
              <w:ind w:left="0" w:firstLine="0"/>
            </w:pPr>
            <w:r>
              <w:rPr>
                <w:sz w:val="18"/>
              </w:rPr>
              <w:t xml:space="preserve">Core tasks </w:t>
            </w:r>
          </w:p>
          <w:p w14:paraId="0FE0DC34" w14:textId="77777777" w:rsidR="00615342" w:rsidRDefault="0075783B">
            <w:pPr>
              <w:spacing w:after="0" w:line="259" w:lineRule="auto"/>
              <w:ind w:left="0" w:firstLine="0"/>
            </w:pPr>
            <w:r>
              <w:rPr>
                <w:sz w:val="18"/>
              </w:rPr>
              <w:t xml:space="preserve"> </w:t>
            </w:r>
          </w:p>
          <w:p w14:paraId="406C83C4" w14:textId="77777777" w:rsidR="00615342" w:rsidRDefault="0075783B">
            <w:pPr>
              <w:spacing w:after="0" w:line="259" w:lineRule="auto"/>
              <w:ind w:left="0" w:firstLine="0"/>
            </w:pPr>
            <w:r>
              <w:rPr>
                <w:sz w:val="18"/>
              </w:rPr>
              <w:t xml:space="preserve"> </w:t>
            </w:r>
          </w:p>
          <w:p w14:paraId="1E07DDFB" w14:textId="77777777" w:rsidR="00615342" w:rsidRDefault="0075783B">
            <w:pPr>
              <w:spacing w:after="0" w:line="259" w:lineRule="auto"/>
              <w:ind w:left="0" w:firstLine="0"/>
            </w:pPr>
            <w:r>
              <w:rPr>
                <w:sz w:val="18"/>
              </w:rPr>
              <w:t xml:space="preserve"> </w:t>
            </w:r>
          </w:p>
        </w:tc>
        <w:tc>
          <w:tcPr>
            <w:tcW w:w="5813" w:type="dxa"/>
            <w:tcBorders>
              <w:top w:val="single" w:sz="4" w:space="0" w:color="000000"/>
              <w:left w:val="single" w:sz="4" w:space="0" w:color="000000"/>
              <w:bottom w:val="single" w:sz="4" w:space="0" w:color="000000"/>
              <w:right w:val="single" w:sz="4" w:space="0" w:color="000000"/>
            </w:tcBorders>
          </w:tcPr>
          <w:p w14:paraId="2EDBAF9D" w14:textId="77777777" w:rsidR="00615342" w:rsidRDefault="0075783B">
            <w:pPr>
              <w:numPr>
                <w:ilvl w:val="0"/>
                <w:numId w:val="106"/>
              </w:numPr>
              <w:spacing w:after="0" w:line="259" w:lineRule="auto"/>
              <w:ind w:hanging="360"/>
            </w:pPr>
            <w:r>
              <w:rPr>
                <w:sz w:val="18"/>
              </w:rPr>
              <w:t xml:space="preserve">Checking drivers' attendance at reporting time. </w:t>
            </w:r>
          </w:p>
          <w:p w14:paraId="3CECF42D" w14:textId="77777777" w:rsidR="00615342" w:rsidRDefault="0075783B">
            <w:pPr>
              <w:numPr>
                <w:ilvl w:val="0"/>
                <w:numId w:val="106"/>
              </w:numPr>
              <w:spacing w:after="0" w:line="259" w:lineRule="auto"/>
              <w:ind w:hanging="360"/>
            </w:pPr>
            <w:r>
              <w:rPr>
                <w:sz w:val="18"/>
              </w:rPr>
              <w:t xml:space="preserve">Arranging the issue of travel documents to drivers. </w:t>
            </w:r>
          </w:p>
          <w:p w14:paraId="69602987" w14:textId="77777777" w:rsidR="00615342" w:rsidRDefault="0075783B">
            <w:pPr>
              <w:numPr>
                <w:ilvl w:val="0"/>
                <w:numId w:val="106"/>
              </w:numPr>
              <w:spacing w:after="0" w:line="259" w:lineRule="auto"/>
              <w:ind w:hanging="360"/>
            </w:pPr>
            <w:r>
              <w:rPr>
                <w:sz w:val="18"/>
              </w:rPr>
              <w:t xml:space="preserve">Checking the issue of coaches. </w:t>
            </w:r>
          </w:p>
          <w:p w14:paraId="29260F50" w14:textId="77777777" w:rsidR="00615342" w:rsidRDefault="0075783B">
            <w:pPr>
              <w:numPr>
                <w:ilvl w:val="0"/>
                <w:numId w:val="106"/>
              </w:numPr>
              <w:spacing w:after="0" w:line="242" w:lineRule="auto"/>
              <w:ind w:hanging="360"/>
            </w:pPr>
            <w:r>
              <w:rPr>
                <w:sz w:val="18"/>
              </w:rPr>
              <w:t xml:space="preserve">Acting as a point of contact for drivers in case of questions, problems; assessing complaints/problems, passing on to relevant internal employee for (subsequent) handling, if necessary calling in internal employees in case of acute issues according to procedures. </w:t>
            </w:r>
          </w:p>
          <w:p w14:paraId="34263FCA" w14:textId="77777777" w:rsidR="00615342" w:rsidRDefault="0075783B">
            <w:pPr>
              <w:spacing w:after="0" w:line="259" w:lineRule="auto"/>
              <w:ind w:left="361" w:firstLine="0"/>
            </w:pPr>
            <w:r>
              <w:rPr>
                <w:sz w:val="18"/>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3A69E60D" w14:textId="77777777" w:rsidR="00615342" w:rsidRDefault="0075783B">
            <w:pPr>
              <w:numPr>
                <w:ilvl w:val="0"/>
                <w:numId w:val="107"/>
              </w:numPr>
              <w:spacing w:after="0" w:line="250" w:lineRule="auto"/>
              <w:ind w:hanging="360"/>
            </w:pPr>
            <w:r>
              <w:rPr>
                <w:sz w:val="18"/>
              </w:rPr>
              <w:t xml:space="preserve">Handing over trip assignments/documents/cash money etc. to drivers at the start of work. </w:t>
            </w:r>
          </w:p>
          <w:p w14:paraId="0BAB4702" w14:textId="77777777" w:rsidR="00615342" w:rsidRDefault="0075783B">
            <w:pPr>
              <w:numPr>
                <w:ilvl w:val="0"/>
                <w:numId w:val="107"/>
              </w:numPr>
              <w:spacing w:after="0" w:line="259" w:lineRule="auto"/>
              <w:ind w:hanging="360"/>
            </w:pPr>
            <w:r>
              <w:rPr>
                <w:sz w:val="18"/>
              </w:rPr>
              <w:t xml:space="preserve">Keeping records of/checking departure times. </w:t>
            </w:r>
          </w:p>
          <w:p w14:paraId="44CFD9BD" w14:textId="77777777" w:rsidR="00615342" w:rsidRDefault="0075783B">
            <w:pPr>
              <w:numPr>
                <w:ilvl w:val="0"/>
                <w:numId w:val="107"/>
              </w:numPr>
              <w:spacing w:after="12" w:line="242" w:lineRule="auto"/>
              <w:ind w:hanging="360"/>
            </w:pPr>
            <w:r>
              <w:rPr>
                <w:sz w:val="18"/>
              </w:rPr>
              <w:t xml:space="preserve">Functions as point of contact for customers/individual passengers, tour operators, drivers in case of complaints, questions, problems (two foreign languages); assessing complaints/problems, passing on to relevant internal employee for (subsequent) handling, if necessary calling in internal employees in case of acute issues according to procedures. </w:t>
            </w:r>
          </w:p>
          <w:p w14:paraId="74E10278" w14:textId="77777777" w:rsidR="00615342" w:rsidRDefault="0075783B">
            <w:pPr>
              <w:numPr>
                <w:ilvl w:val="0"/>
                <w:numId w:val="107"/>
              </w:numPr>
              <w:spacing w:after="0" w:line="245" w:lineRule="auto"/>
              <w:ind w:hanging="360"/>
            </w:pPr>
            <w:r>
              <w:rPr>
                <w:sz w:val="18"/>
              </w:rPr>
              <w:t xml:space="preserve">Functions as the company's telephone operator/receptionist; taking telephone calls, answering 1st line queries, providing call forwarding, welcoming and liaising with the relevant company employee of visitors. </w:t>
            </w:r>
          </w:p>
          <w:p w14:paraId="7728BB7D" w14:textId="77777777" w:rsidR="00615342" w:rsidRDefault="0075783B">
            <w:pPr>
              <w:spacing w:after="0" w:line="259" w:lineRule="auto"/>
              <w:ind w:left="0" w:firstLine="0"/>
            </w:pPr>
            <w:r>
              <w:rPr>
                <w:sz w:val="18"/>
              </w:rPr>
              <w:t xml:space="preserve"> </w:t>
            </w:r>
          </w:p>
          <w:p w14:paraId="70AD9B06" w14:textId="77777777" w:rsidR="00615342" w:rsidRDefault="0075783B">
            <w:pPr>
              <w:spacing w:after="0" w:line="259" w:lineRule="auto"/>
              <w:ind w:left="0" w:firstLine="0"/>
            </w:pPr>
            <w:r>
              <w:rPr>
                <w:sz w:val="18"/>
              </w:rPr>
              <w:t xml:space="preserve"> </w:t>
            </w:r>
          </w:p>
          <w:p w14:paraId="4F2135AE" w14:textId="77777777" w:rsidR="00615342" w:rsidRDefault="0075783B">
            <w:pPr>
              <w:spacing w:after="0" w:line="259" w:lineRule="auto"/>
              <w:ind w:left="0" w:firstLine="0"/>
            </w:pPr>
            <w:r>
              <w:rPr>
                <w:sz w:val="18"/>
              </w:rPr>
              <w:t xml:space="preserve"> </w:t>
            </w:r>
          </w:p>
          <w:p w14:paraId="481541D5" w14:textId="77777777" w:rsidR="00615342" w:rsidRDefault="0075783B">
            <w:pPr>
              <w:spacing w:after="0" w:line="259" w:lineRule="auto"/>
              <w:ind w:left="0" w:firstLine="0"/>
            </w:pPr>
            <w:r>
              <w:rPr>
                <w:sz w:val="18"/>
              </w:rPr>
              <w:t xml:space="preserve"> </w:t>
            </w:r>
          </w:p>
        </w:tc>
      </w:tr>
      <w:tr w:rsidR="00615342" w14:paraId="39F963C9" w14:textId="77777777">
        <w:trPr>
          <w:trHeight w:val="1459"/>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66C58137" w14:textId="77777777" w:rsidR="00615342" w:rsidRDefault="0075783B">
            <w:pPr>
              <w:spacing w:after="0" w:line="259" w:lineRule="auto"/>
              <w:ind w:left="0" w:firstLine="0"/>
            </w:pPr>
            <w:r>
              <w:rPr>
                <w:sz w:val="18"/>
              </w:rPr>
              <w:lastRenderedPageBreak/>
              <w:t xml:space="preserve">Other tasks </w:t>
            </w:r>
          </w:p>
          <w:p w14:paraId="41FAFF76" w14:textId="77777777" w:rsidR="00615342" w:rsidRDefault="0075783B">
            <w:pPr>
              <w:spacing w:after="0" w:line="259" w:lineRule="auto"/>
              <w:ind w:left="0" w:firstLine="0"/>
            </w:pPr>
            <w:r>
              <w:rPr>
                <w:sz w:val="18"/>
              </w:rPr>
              <w:t xml:space="preserve"> </w:t>
            </w:r>
          </w:p>
          <w:p w14:paraId="55271B98" w14:textId="77777777" w:rsidR="00615342" w:rsidRDefault="0075783B">
            <w:pPr>
              <w:spacing w:after="0" w:line="259" w:lineRule="auto"/>
              <w:ind w:left="0" w:firstLine="0"/>
            </w:pPr>
            <w:r>
              <w:rPr>
                <w:sz w:val="18"/>
              </w:rPr>
              <w:t xml:space="preserve"> </w:t>
            </w:r>
          </w:p>
          <w:p w14:paraId="585A8C3B" w14:textId="77777777" w:rsidR="00615342" w:rsidRDefault="0075783B">
            <w:pPr>
              <w:spacing w:after="0" w:line="259" w:lineRule="auto"/>
              <w:ind w:left="0" w:firstLine="0"/>
            </w:pPr>
            <w:r>
              <w:rPr>
                <w:sz w:val="18"/>
              </w:rPr>
              <w:t xml:space="preserve"> </w:t>
            </w:r>
          </w:p>
          <w:p w14:paraId="24C2907F" w14:textId="77777777" w:rsidR="00615342" w:rsidRDefault="0075783B">
            <w:pPr>
              <w:spacing w:after="0" w:line="259" w:lineRule="auto"/>
              <w:ind w:left="0" w:firstLine="0"/>
            </w:pPr>
            <w:r>
              <w:rPr>
                <w:sz w:val="18"/>
              </w:rPr>
              <w:t xml:space="preserve"> </w:t>
            </w:r>
          </w:p>
          <w:p w14:paraId="572E228A" w14:textId="77777777" w:rsidR="00615342" w:rsidRDefault="0075783B">
            <w:pPr>
              <w:spacing w:after="0" w:line="259" w:lineRule="auto"/>
              <w:ind w:left="0" w:firstLine="0"/>
            </w:pPr>
            <w:r>
              <w:rPr>
                <w:sz w:val="18"/>
              </w:rPr>
              <w:t xml:space="preserve"> </w:t>
            </w:r>
          </w:p>
          <w:p w14:paraId="1FEFF023" w14:textId="77777777" w:rsidR="00615342" w:rsidRDefault="0075783B">
            <w:pPr>
              <w:spacing w:after="0" w:line="259" w:lineRule="auto"/>
              <w:ind w:left="0" w:firstLine="0"/>
            </w:pPr>
            <w:r>
              <w:rPr>
                <w:sz w:val="18"/>
              </w:rPr>
              <w:t xml:space="preserve"> </w:t>
            </w:r>
          </w:p>
        </w:tc>
        <w:tc>
          <w:tcPr>
            <w:tcW w:w="5813" w:type="dxa"/>
            <w:tcBorders>
              <w:top w:val="single" w:sz="4" w:space="0" w:color="000000"/>
              <w:left w:val="single" w:sz="4" w:space="0" w:color="000000"/>
              <w:bottom w:val="single" w:sz="4" w:space="0" w:color="000000"/>
              <w:right w:val="single" w:sz="4" w:space="0" w:color="000000"/>
            </w:tcBorders>
          </w:tcPr>
          <w:p w14:paraId="52DC26AF" w14:textId="77777777" w:rsidR="00615342" w:rsidRDefault="0075783B">
            <w:pPr>
              <w:tabs>
                <w:tab w:val="center" w:pos="2419"/>
              </w:tabs>
              <w:spacing w:after="0" w:line="259" w:lineRule="auto"/>
              <w:ind w:left="0" w:firstLine="0"/>
            </w:pPr>
            <w:r>
              <w:rPr>
                <w:rFonts w:ascii="Segoe UI Symbol" w:hAnsi="Segoe UI Symbol"/>
                <w:sz w:val="18"/>
              </w:rPr>
              <w:t>•</w:t>
            </w:r>
            <w:r>
              <w:rPr>
                <w:sz w:val="18"/>
              </w:rPr>
              <w:t xml:space="preserve"> </w:t>
            </w:r>
            <w:r>
              <w:rPr>
                <w:sz w:val="18"/>
              </w:rPr>
              <w:tab/>
              <w:t xml:space="preserve">Functions as the company's telephone operator/receptionist. </w:t>
            </w:r>
          </w:p>
        </w:tc>
        <w:tc>
          <w:tcPr>
            <w:tcW w:w="6804" w:type="dxa"/>
            <w:tcBorders>
              <w:top w:val="single" w:sz="4" w:space="0" w:color="000000"/>
              <w:left w:val="single" w:sz="4" w:space="0" w:color="000000"/>
              <w:bottom w:val="single" w:sz="4" w:space="0" w:color="000000"/>
              <w:right w:val="single" w:sz="4" w:space="0" w:color="000000"/>
            </w:tcBorders>
          </w:tcPr>
          <w:p w14:paraId="62C4FBB6" w14:textId="77777777" w:rsidR="00615342" w:rsidRDefault="0075783B">
            <w:pPr>
              <w:tabs>
                <w:tab w:val="center" w:pos="1845"/>
              </w:tabs>
              <w:spacing w:after="0" w:line="259" w:lineRule="auto"/>
              <w:ind w:left="0" w:firstLine="0"/>
            </w:pPr>
            <w:r>
              <w:rPr>
                <w:rFonts w:ascii="Segoe UI Symbol" w:hAnsi="Segoe UI Symbol"/>
                <w:sz w:val="18"/>
              </w:rPr>
              <w:t>•</w:t>
            </w:r>
            <w:r>
              <w:rPr>
                <w:sz w:val="18"/>
              </w:rPr>
              <w:t xml:space="preserve"> </w:t>
            </w:r>
            <w:r>
              <w:rPr>
                <w:sz w:val="18"/>
              </w:rPr>
              <w:tab/>
              <w:t xml:space="preserve">Monitor quality mark procedures </w:t>
            </w:r>
          </w:p>
        </w:tc>
      </w:tr>
    </w:tbl>
    <w:p w14:paraId="2F75FAB9" w14:textId="77777777" w:rsidR="00615342" w:rsidRDefault="0075783B">
      <w:pPr>
        <w:spacing w:after="0" w:line="259" w:lineRule="auto"/>
        <w:ind w:left="0" w:firstLine="0"/>
      </w:pPr>
      <w:r>
        <w:rPr>
          <w:sz w:val="18"/>
        </w:rPr>
        <w:t xml:space="preserve"> </w:t>
      </w:r>
    </w:p>
    <w:p w14:paraId="5C2069D7" w14:textId="77777777" w:rsidR="00615342" w:rsidRDefault="0075783B">
      <w:pPr>
        <w:spacing w:after="0" w:line="259" w:lineRule="auto"/>
        <w:ind w:left="0" w:firstLine="0"/>
      </w:pPr>
      <w:r>
        <w:rPr>
          <w:sz w:val="18"/>
        </w:rPr>
        <w:t xml:space="preserve"> </w:t>
      </w:r>
    </w:p>
    <w:p w14:paraId="628946C1" w14:textId="77777777" w:rsidR="00615342" w:rsidRDefault="0075783B">
      <w:pPr>
        <w:pStyle w:val="Kop2"/>
        <w:ind w:right="28"/>
      </w:pPr>
      <w:r>
        <w:t xml:space="preserve">Job description: Warehouse assistant </w:t>
      </w:r>
    </w:p>
    <w:tbl>
      <w:tblPr>
        <w:tblStyle w:val="TableGrid"/>
        <w:tblW w:w="14387" w:type="dxa"/>
        <w:tblInd w:w="6" w:type="dxa"/>
        <w:tblCellMar>
          <w:top w:w="11" w:type="dxa"/>
          <w:left w:w="69" w:type="dxa"/>
          <w:right w:w="20" w:type="dxa"/>
        </w:tblCellMar>
        <w:tblLook w:val="04A0" w:firstRow="1" w:lastRow="0" w:firstColumn="1" w:lastColumn="0" w:noHBand="0" w:noVBand="1"/>
      </w:tblPr>
      <w:tblGrid>
        <w:gridCol w:w="1769"/>
        <w:gridCol w:w="12618"/>
      </w:tblGrid>
      <w:tr w:rsidR="00615342" w14:paraId="5182B04D" w14:textId="77777777">
        <w:trPr>
          <w:trHeight w:val="739"/>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476C384C" w14:textId="77777777" w:rsidR="00615342" w:rsidRDefault="0075783B">
            <w:pPr>
              <w:spacing w:after="0" w:line="259" w:lineRule="auto"/>
              <w:ind w:left="0" w:right="45" w:firstLine="0"/>
              <w:jc w:val="right"/>
            </w:pPr>
            <w:r>
              <w:rPr>
                <w:sz w:val="18"/>
              </w:rPr>
              <w:t xml:space="preserve">                </w:t>
            </w:r>
            <w:r>
              <w:rPr>
                <w:sz w:val="18"/>
                <w:u w:val="single" w:color="000000"/>
              </w:rPr>
              <w:t>Level</w:t>
            </w:r>
            <w:r>
              <w:rPr>
                <w:sz w:val="18"/>
              </w:rPr>
              <w:t xml:space="preserve"> </w:t>
            </w:r>
          </w:p>
          <w:p w14:paraId="1DB8A1D0" w14:textId="77777777" w:rsidR="00615342" w:rsidRDefault="0075783B">
            <w:pPr>
              <w:spacing w:after="0" w:line="259" w:lineRule="auto"/>
              <w:ind w:left="0" w:firstLine="0"/>
            </w:pPr>
            <w:r>
              <w:rPr>
                <w:sz w:val="18"/>
              </w:rPr>
              <w:t xml:space="preserve"> </w:t>
            </w:r>
          </w:p>
          <w:p w14:paraId="4F24791C" w14:textId="77777777" w:rsidR="00615342" w:rsidRDefault="0075783B">
            <w:pPr>
              <w:spacing w:after="0" w:line="259" w:lineRule="auto"/>
              <w:ind w:left="0" w:firstLine="0"/>
            </w:pPr>
            <w:r>
              <w:rPr>
                <w:sz w:val="18"/>
                <w:u w:val="single" w:color="000000"/>
              </w:rPr>
              <w:t>References</w:t>
            </w:r>
            <w:r>
              <w:rPr>
                <w:sz w:val="18"/>
              </w:rPr>
              <w:t xml:space="preserve"> </w:t>
            </w:r>
          </w:p>
        </w:tc>
        <w:tc>
          <w:tcPr>
            <w:tcW w:w="12617" w:type="dxa"/>
            <w:tcBorders>
              <w:top w:val="single" w:sz="4" w:space="0" w:color="000000"/>
              <w:left w:val="single" w:sz="4" w:space="0" w:color="000000"/>
              <w:bottom w:val="single" w:sz="4" w:space="0" w:color="000000"/>
              <w:right w:val="single" w:sz="4" w:space="0" w:color="000000"/>
            </w:tcBorders>
            <w:shd w:val="clear" w:color="auto" w:fill="E5E5E5"/>
          </w:tcPr>
          <w:p w14:paraId="45470B20" w14:textId="77777777" w:rsidR="00615342" w:rsidRDefault="0075783B">
            <w:pPr>
              <w:spacing w:after="0" w:line="259" w:lineRule="auto"/>
              <w:ind w:left="0" w:right="53" w:firstLine="0"/>
              <w:jc w:val="center"/>
            </w:pPr>
            <w:r>
              <w:rPr>
                <w:sz w:val="18"/>
              </w:rPr>
              <w:t xml:space="preserve">Warehouse assistant  </w:t>
            </w:r>
          </w:p>
        </w:tc>
      </w:tr>
      <w:tr w:rsidR="00615342" w14:paraId="3A00B38F" w14:textId="77777777">
        <w:trPr>
          <w:trHeight w:val="1460"/>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1DB26679" w14:textId="77777777" w:rsidR="00615342" w:rsidRDefault="0075783B">
            <w:pPr>
              <w:spacing w:after="0" w:line="259" w:lineRule="auto"/>
              <w:ind w:left="0" w:firstLine="0"/>
            </w:pPr>
            <w:r>
              <w:rPr>
                <w:sz w:val="18"/>
              </w:rPr>
              <w:t xml:space="preserve">Organisational </w:t>
            </w:r>
          </w:p>
          <w:p w14:paraId="6011E408" w14:textId="77777777" w:rsidR="00615342" w:rsidRDefault="0075783B">
            <w:pPr>
              <w:spacing w:after="0" w:line="259" w:lineRule="auto"/>
              <w:ind w:left="0" w:firstLine="0"/>
            </w:pPr>
            <w:r>
              <w:rPr>
                <w:sz w:val="18"/>
              </w:rPr>
              <w:t xml:space="preserve">position </w:t>
            </w:r>
          </w:p>
          <w:p w14:paraId="2965E9F7" w14:textId="77777777" w:rsidR="00615342" w:rsidRDefault="0075783B">
            <w:pPr>
              <w:spacing w:after="0" w:line="259" w:lineRule="auto"/>
              <w:ind w:left="0" w:firstLine="0"/>
            </w:pPr>
            <w:r>
              <w:rPr>
                <w:sz w:val="18"/>
              </w:rPr>
              <w:t xml:space="preserve"> </w:t>
            </w:r>
          </w:p>
          <w:p w14:paraId="45CD6127" w14:textId="77777777" w:rsidR="00615342" w:rsidRDefault="0075783B">
            <w:pPr>
              <w:spacing w:after="0" w:line="259" w:lineRule="auto"/>
              <w:ind w:left="0" w:firstLine="0"/>
            </w:pPr>
            <w:r>
              <w:rPr>
                <w:sz w:val="18"/>
              </w:rPr>
              <w:t xml:space="preserve"> </w:t>
            </w:r>
          </w:p>
          <w:p w14:paraId="7314E663" w14:textId="77777777" w:rsidR="00615342" w:rsidRDefault="0075783B">
            <w:pPr>
              <w:spacing w:after="0" w:line="259" w:lineRule="auto"/>
              <w:ind w:left="0" w:firstLine="0"/>
            </w:pPr>
            <w:r>
              <w:rPr>
                <w:sz w:val="18"/>
              </w:rPr>
              <w:t xml:space="preserve"> </w:t>
            </w:r>
          </w:p>
          <w:p w14:paraId="03D76046" w14:textId="77777777" w:rsidR="00615342" w:rsidRDefault="0075783B">
            <w:pPr>
              <w:spacing w:after="0" w:line="259" w:lineRule="auto"/>
              <w:ind w:left="0" w:firstLine="0"/>
            </w:pPr>
            <w:r>
              <w:rPr>
                <w:sz w:val="18"/>
              </w:rPr>
              <w:t xml:space="preserve"> </w:t>
            </w:r>
          </w:p>
          <w:p w14:paraId="78951E17" w14:textId="77777777" w:rsidR="00615342" w:rsidRDefault="0075783B">
            <w:pPr>
              <w:spacing w:after="0" w:line="259" w:lineRule="auto"/>
              <w:ind w:left="0" w:firstLine="0"/>
            </w:pPr>
            <w:r>
              <w:rPr>
                <w:sz w:val="18"/>
              </w:rPr>
              <w:t xml:space="preserve"> </w:t>
            </w:r>
          </w:p>
        </w:tc>
        <w:tc>
          <w:tcPr>
            <w:tcW w:w="12617" w:type="dxa"/>
            <w:tcBorders>
              <w:top w:val="single" w:sz="4" w:space="0" w:color="000000"/>
              <w:left w:val="single" w:sz="4" w:space="0" w:color="000000"/>
              <w:bottom w:val="single" w:sz="4" w:space="0" w:color="000000"/>
              <w:right w:val="single" w:sz="4" w:space="0" w:color="000000"/>
            </w:tcBorders>
          </w:tcPr>
          <w:p w14:paraId="0BB04F32" w14:textId="77777777" w:rsidR="00615342" w:rsidRDefault="0075783B">
            <w:pPr>
              <w:spacing w:after="0" w:line="259" w:lineRule="auto"/>
              <w:ind w:left="1" w:firstLine="0"/>
            </w:pPr>
            <w:r>
              <w:rPr>
                <w:sz w:val="18"/>
              </w:rPr>
              <w:t xml:space="preserve">Reports to: Head of Workshop </w:t>
            </w:r>
          </w:p>
          <w:p w14:paraId="05DAE7F1" w14:textId="77777777" w:rsidR="00615342" w:rsidRDefault="0075783B">
            <w:pPr>
              <w:spacing w:after="0" w:line="259" w:lineRule="auto"/>
              <w:ind w:left="1" w:firstLine="0"/>
            </w:pPr>
            <w:r>
              <w:rPr>
                <w:sz w:val="18"/>
              </w:rPr>
              <w:t xml:space="preserve">Leads not applicable. </w:t>
            </w:r>
          </w:p>
        </w:tc>
      </w:tr>
      <w:tr w:rsidR="00615342" w14:paraId="30E8C517" w14:textId="77777777">
        <w:trPr>
          <w:trHeight w:val="1726"/>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47F558D4" w14:textId="77777777" w:rsidR="00615342" w:rsidRDefault="0075783B">
            <w:pPr>
              <w:spacing w:after="0" w:line="259" w:lineRule="auto"/>
              <w:ind w:left="0" w:firstLine="0"/>
            </w:pPr>
            <w:r>
              <w:rPr>
                <w:sz w:val="18"/>
              </w:rPr>
              <w:t xml:space="preserve">Core tasks </w:t>
            </w:r>
          </w:p>
          <w:p w14:paraId="2A5D9BBA" w14:textId="77777777" w:rsidR="00615342" w:rsidRDefault="0075783B">
            <w:pPr>
              <w:spacing w:after="0" w:line="259" w:lineRule="auto"/>
              <w:ind w:left="0" w:firstLine="0"/>
            </w:pPr>
            <w:r>
              <w:rPr>
                <w:sz w:val="18"/>
              </w:rPr>
              <w:t xml:space="preserve"> </w:t>
            </w:r>
          </w:p>
          <w:p w14:paraId="642BF8D3" w14:textId="77777777" w:rsidR="00615342" w:rsidRDefault="0075783B">
            <w:pPr>
              <w:spacing w:after="0" w:line="259" w:lineRule="auto"/>
              <w:ind w:left="0" w:firstLine="0"/>
            </w:pPr>
            <w:r>
              <w:rPr>
                <w:sz w:val="18"/>
              </w:rPr>
              <w:t xml:space="preserve"> </w:t>
            </w:r>
          </w:p>
        </w:tc>
        <w:tc>
          <w:tcPr>
            <w:tcW w:w="12617" w:type="dxa"/>
            <w:tcBorders>
              <w:top w:val="single" w:sz="4" w:space="0" w:color="000000"/>
              <w:left w:val="single" w:sz="4" w:space="0" w:color="000000"/>
              <w:bottom w:val="single" w:sz="4" w:space="0" w:color="000000"/>
              <w:right w:val="single" w:sz="4" w:space="0" w:color="000000"/>
            </w:tcBorders>
          </w:tcPr>
          <w:p w14:paraId="05F590B8" w14:textId="77777777" w:rsidR="00615342" w:rsidRDefault="0075783B">
            <w:pPr>
              <w:numPr>
                <w:ilvl w:val="0"/>
                <w:numId w:val="108"/>
              </w:numPr>
              <w:spacing w:after="0" w:line="223" w:lineRule="auto"/>
              <w:ind w:firstLine="0"/>
            </w:pPr>
            <w:r>
              <w:rPr>
                <w:sz w:val="18"/>
              </w:rPr>
              <w:t xml:space="preserve">Managing the (technical) warehouse, so that the necessary parts and materials are available at all times.  </w:t>
            </w:r>
            <w:r>
              <w:rPr>
                <w:rFonts w:ascii="Segoe UI Symbol" w:hAnsi="Segoe UI Symbol"/>
                <w:sz w:val="18"/>
              </w:rPr>
              <w:t>•</w:t>
            </w:r>
            <w:r>
              <w:rPr>
                <w:sz w:val="18"/>
              </w:rPr>
              <w:t xml:space="preserve"> Monitoring stocks, order/purchase parts and materials (possibly in consultation with Head of Workshop)  </w:t>
            </w:r>
            <w:r>
              <w:rPr>
                <w:rFonts w:ascii="Segoe UI Symbol" w:hAnsi="Segoe UI Symbol"/>
                <w:sz w:val="18"/>
              </w:rPr>
              <w:t>•</w:t>
            </w:r>
            <w:r>
              <w:rPr>
                <w:sz w:val="18"/>
              </w:rPr>
              <w:t xml:space="preserve"> Receiving, checking and storing and issuing parts/materials.  </w:t>
            </w:r>
          </w:p>
          <w:p w14:paraId="38BDA30F" w14:textId="77777777" w:rsidR="00615342" w:rsidRDefault="0075783B">
            <w:pPr>
              <w:numPr>
                <w:ilvl w:val="0"/>
                <w:numId w:val="108"/>
              </w:numPr>
              <w:spacing w:after="0" w:line="259" w:lineRule="auto"/>
              <w:ind w:firstLine="0"/>
            </w:pPr>
            <w:r>
              <w:rPr>
                <w:sz w:val="18"/>
              </w:rPr>
              <w:t xml:space="preserve">Performing warehouse administration. Conducting fuel administration.  </w:t>
            </w:r>
          </w:p>
          <w:p w14:paraId="5E254379" w14:textId="77777777" w:rsidR="00615342" w:rsidRDefault="0075783B">
            <w:pPr>
              <w:numPr>
                <w:ilvl w:val="0"/>
                <w:numId w:val="108"/>
              </w:numPr>
              <w:spacing w:after="0" w:line="259" w:lineRule="auto"/>
              <w:ind w:firstLine="0"/>
            </w:pPr>
            <w:r>
              <w:rPr>
                <w:sz w:val="18"/>
              </w:rPr>
              <w:t xml:space="preserve">Provision of data for invoicing in case of delivery to third parties. </w:t>
            </w:r>
          </w:p>
          <w:p w14:paraId="569A6EAB" w14:textId="77777777" w:rsidR="00615342" w:rsidRDefault="0075783B">
            <w:pPr>
              <w:spacing w:after="0" w:line="259" w:lineRule="auto"/>
              <w:ind w:left="1" w:firstLine="0"/>
            </w:pPr>
            <w:r>
              <w:rPr>
                <w:sz w:val="18"/>
              </w:rPr>
              <w:t xml:space="preserve"> </w:t>
            </w:r>
          </w:p>
          <w:p w14:paraId="7D947DAB" w14:textId="77777777" w:rsidR="00615342" w:rsidRDefault="0075783B">
            <w:pPr>
              <w:spacing w:after="0" w:line="259" w:lineRule="auto"/>
              <w:ind w:left="1" w:firstLine="0"/>
            </w:pPr>
            <w:r>
              <w:rPr>
                <w:sz w:val="18"/>
              </w:rPr>
              <w:t xml:space="preserve"> </w:t>
            </w:r>
          </w:p>
          <w:p w14:paraId="44A60A5F" w14:textId="77777777" w:rsidR="00615342" w:rsidRDefault="0075783B">
            <w:pPr>
              <w:spacing w:after="0" w:line="259" w:lineRule="auto"/>
              <w:ind w:left="1" w:firstLine="0"/>
            </w:pPr>
            <w:r>
              <w:rPr>
                <w:sz w:val="18"/>
              </w:rPr>
              <w:t xml:space="preserve"> </w:t>
            </w:r>
          </w:p>
        </w:tc>
      </w:tr>
      <w:tr w:rsidR="00615342" w14:paraId="0279AF08" w14:textId="77777777">
        <w:trPr>
          <w:trHeight w:val="1276"/>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6CDDD061" w14:textId="77777777" w:rsidR="00615342" w:rsidRDefault="0075783B">
            <w:pPr>
              <w:spacing w:after="0" w:line="259" w:lineRule="auto"/>
              <w:ind w:left="0" w:firstLine="0"/>
            </w:pPr>
            <w:r>
              <w:rPr>
                <w:sz w:val="18"/>
              </w:rPr>
              <w:t xml:space="preserve">Other tasks </w:t>
            </w:r>
          </w:p>
          <w:p w14:paraId="14900EF4" w14:textId="77777777" w:rsidR="00615342" w:rsidRDefault="0075783B">
            <w:pPr>
              <w:spacing w:after="0" w:line="259" w:lineRule="auto"/>
              <w:ind w:left="0" w:firstLine="0"/>
            </w:pPr>
            <w:r>
              <w:rPr>
                <w:sz w:val="18"/>
              </w:rPr>
              <w:t xml:space="preserve"> </w:t>
            </w:r>
          </w:p>
          <w:p w14:paraId="759A67E6" w14:textId="77777777" w:rsidR="00615342" w:rsidRDefault="0075783B">
            <w:pPr>
              <w:spacing w:after="0" w:line="259" w:lineRule="auto"/>
              <w:ind w:left="0" w:firstLine="0"/>
            </w:pPr>
            <w:r>
              <w:rPr>
                <w:sz w:val="18"/>
              </w:rPr>
              <w:t xml:space="preserve"> </w:t>
            </w:r>
          </w:p>
        </w:tc>
        <w:tc>
          <w:tcPr>
            <w:tcW w:w="12617" w:type="dxa"/>
            <w:tcBorders>
              <w:top w:val="single" w:sz="4" w:space="0" w:color="000000"/>
              <w:left w:val="single" w:sz="4" w:space="0" w:color="000000"/>
              <w:bottom w:val="single" w:sz="4" w:space="0" w:color="000000"/>
              <w:right w:val="single" w:sz="4" w:space="0" w:color="000000"/>
            </w:tcBorders>
          </w:tcPr>
          <w:p w14:paraId="3F90EAC6" w14:textId="77777777" w:rsidR="00615342" w:rsidRDefault="0075783B">
            <w:pPr>
              <w:numPr>
                <w:ilvl w:val="0"/>
                <w:numId w:val="109"/>
              </w:numPr>
              <w:spacing w:after="0" w:line="259" w:lineRule="auto"/>
              <w:ind w:hanging="360"/>
            </w:pPr>
            <w:r>
              <w:rPr>
                <w:sz w:val="18"/>
              </w:rPr>
              <w:t xml:space="preserve">Conducting fuel administration.  </w:t>
            </w:r>
          </w:p>
          <w:p w14:paraId="358B9076" w14:textId="77777777" w:rsidR="00615342" w:rsidRDefault="0075783B">
            <w:pPr>
              <w:numPr>
                <w:ilvl w:val="0"/>
                <w:numId w:val="109"/>
              </w:numPr>
              <w:spacing w:after="0" w:line="259" w:lineRule="auto"/>
              <w:ind w:hanging="360"/>
            </w:pPr>
            <w:r>
              <w:rPr>
                <w:sz w:val="18"/>
              </w:rPr>
              <w:t xml:space="preserve">Provision of data for invoicing in case of delivery to third parties. </w:t>
            </w:r>
          </w:p>
          <w:p w14:paraId="4631D33D" w14:textId="77777777" w:rsidR="00615342" w:rsidRDefault="0075783B">
            <w:pPr>
              <w:spacing w:after="0" w:line="259" w:lineRule="auto"/>
              <w:ind w:left="1" w:firstLine="0"/>
            </w:pPr>
            <w:r>
              <w:rPr>
                <w:sz w:val="18"/>
              </w:rPr>
              <w:t xml:space="preserve"> </w:t>
            </w:r>
          </w:p>
          <w:p w14:paraId="008192DF" w14:textId="77777777" w:rsidR="00615342" w:rsidRDefault="0075783B">
            <w:pPr>
              <w:spacing w:after="0" w:line="259" w:lineRule="auto"/>
              <w:ind w:left="1" w:firstLine="0"/>
            </w:pPr>
            <w:r>
              <w:rPr>
                <w:sz w:val="18"/>
              </w:rPr>
              <w:t xml:space="preserve"> </w:t>
            </w:r>
          </w:p>
          <w:p w14:paraId="05EC21F9" w14:textId="77777777" w:rsidR="00615342" w:rsidRDefault="0075783B">
            <w:pPr>
              <w:spacing w:after="0" w:line="259" w:lineRule="auto"/>
              <w:ind w:left="1" w:firstLine="0"/>
            </w:pPr>
            <w:r>
              <w:rPr>
                <w:sz w:val="18"/>
              </w:rPr>
              <w:t xml:space="preserve"> </w:t>
            </w:r>
          </w:p>
          <w:p w14:paraId="4EE00055" w14:textId="77777777" w:rsidR="00615342" w:rsidRDefault="0075783B">
            <w:pPr>
              <w:spacing w:after="0" w:line="259" w:lineRule="auto"/>
              <w:ind w:left="1" w:firstLine="0"/>
            </w:pPr>
            <w:r>
              <w:rPr>
                <w:sz w:val="18"/>
              </w:rPr>
              <w:t xml:space="preserve"> </w:t>
            </w:r>
          </w:p>
        </w:tc>
      </w:tr>
      <w:tr w:rsidR="00615342" w14:paraId="7C40973D" w14:textId="77777777">
        <w:trPr>
          <w:trHeight w:val="1459"/>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113C7A96" w14:textId="77777777" w:rsidR="00615342" w:rsidRDefault="0075783B">
            <w:pPr>
              <w:spacing w:after="0" w:line="241" w:lineRule="auto"/>
              <w:ind w:left="0" w:firstLine="0"/>
            </w:pPr>
            <w:r>
              <w:rPr>
                <w:sz w:val="18"/>
              </w:rPr>
              <w:lastRenderedPageBreak/>
              <w:t xml:space="preserve">Onerous working conditions </w:t>
            </w:r>
          </w:p>
          <w:p w14:paraId="58377435" w14:textId="77777777" w:rsidR="00615342" w:rsidRDefault="0075783B">
            <w:pPr>
              <w:spacing w:after="0" w:line="259" w:lineRule="auto"/>
              <w:ind w:left="360" w:firstLine="0"/>
            </w:pPr>
            <w:r>
              <w:rPr>
                <w:sz w:val="18"/>
              </w:rPr>
              <w:t xml:space="preserve"> </w:t>
            </w:r>
          </w:p>
          <w:p w14:paraId="6271EA12" w14:textId="77777777" w:rsidR="00615342" w:rsidRDefault="0075783B">
            <w:pPr>
              <w:spacing w:after="0" w:line="259" w:lineRule="auto"/>
              <w:ind w:left="360" w:firstLine="0"/>
            </w:pPr>
            <w:r>
              <w:rPr>
                <w:sz w:val="18"/>
              </w:rPr>
              <w:t xml:space="preserve"> </w:t>
            </w:r>
          </w:p>
          <w:p w14:paraId="472DA60E" w14:textId="77777777" w:rsidR="00615342" w:rsidRDefault="0075783B">
            <w:pPr>
              <w:spacing w:after="0" w:line="259" w:lineRule="auto"/>
              <w:ind w:left="360" w:firstLine="0"/>
            </w:pPr>
            <w:r>
              <w:rPr>
                <w:sz w:val="18"/>
              </w:rPr>
              <w:t xml:space="preserve"> </w:t>
            </w:r>
          </w:p>
          <w:p w14:paraId="3D48480B" w14:textId="77777777" w:rsidR="00615342" w:rsidRDefault="0075783B">
            <w:pPr>
              <w:spacing w:after="0" w:line="259" w:lineRule="auto"/>
              <w:ind w:left="360" w:firstLine="0"/>
            </w:pPr>
            <w:r>
              <w:rPr>
                <w:sz w:val="18"/>
              </w:rPr>
              <w:t xml:space="preserve"> </w:t>
            </w:r>
          </w:p>
        </w:tc>
        <w:tc>
          <w:tcPr>
            <w:tcW w:w="12617" w:type="dxa"/>
            <w:tcBorders>
              <w:top w:val="single" w:sz="4" w:space="0" w:color="000000"/>
              <w:left w:val="single" w:sz="4" w:space="0" w:color="000000"/>
              <w:bottom w:val="single" w:sz="4" w:space="0" w:color="000000"/>
              <w:right w:val="single" w:sz="4" w:space="0" w:color="000000"/>
            </w:tcBorders>
          </w:tcPr>
          <w:p w14:paraId="1900A97C" w14:textId="77777777" w:rsidR="00615342" w:rsidRDefault="0075783B">
            <w:pPr>
              <w:spacing w:after="0" w:line="259" w:lineRule="auto"/>
              <w:ind w:left="1" w:firstLine="0"/>
            </w:pPr>
            <w:r>
              <w:rPr>
                <w:sz w:val="18"/>
              </w:rPr>
              <w:t xml:space="preserve">Regular stay in the workshop. </w:t>
            </w:r>
          </w:p>
          <w:p w14:paraId="4972CB92" w14:textId="77777777" w:rsidR="00615342" w:rsidRDefault="0075783B">
            <w:pPr>
              <w:spacing w:after="0" w:line="259" w:lineRule="auto"/>
              <w:ind w:left="1" w:firstLine="0"/>
            </w:pPr>
            <w:r>
              <w:rPr>
                <w:sz w:val="18"/>
              </w:rPr>
              <w:t xml:space="preserve">Warehouse conditions. </w:t>
            </w:r>
          </w:p>
          <w:p w14:paraId="53F86B7E" w14:textId="77777777" w:rsidR="00615342" w:rsidRDefault="0075783B">
            <w:pPr>
              <w:spacing w:after="0" w:line="259" w:lineRule="auto"/>
              <w:ind w:left="1" w:firstLine="0"/>
            </w:pPr>
            <w:r>
              <w:rPr>
                <w:sz w:val="18"/>
              </w:rPr>
              <w:t xml:space="preserve"> </w:t>
            </w:r>
          </w:p>
        </w:tc>
      </w:tr>
    </w:tbl>
    <w:p w14:paraId="54F6F087" w14:textId="77777777" w:rsidR="00615342" w:rsidRDefault="0075783B">
      <w:pPr>
        <w:spacing w:after="0" w:line="259" w:lineRule="auto"/>
        <w:ind w:left="0" w:firstLine="0"/>
      </w:pPr>
      <w:r>
        <w:rPr>
          <w:sz w:val="18"/>
        </w:rPr>
        <w:t xml:space="preserve"> </w:t>
      </w:r>
    </w:p>
    <w:p w14:paraId="20763E24" w14:textId="77777777" w:rsidR="00615342" w:rsidRDefault="0075783B">
      <w:pPr>
        <w:pStyle w:val="Kop2"/>
        <w:ind w:right="28"/>
      </w:pPr>
      <w:r>
        <w:t xml:space="preserve">Job description: Administrative assistant  </w:t>
      </w:r>
    </w:p>
    <w:tbl>
      <w:tblPr>
        <w:tblStyle w:val="TableGrid"/>
        <w:tblW w:w="14712" w:type="dxa"/>
        <w:tblInd w:w="6" w:type="dxa"/>
        <w:tblCellMar>
          <w:top w:w="11" w:type="dxa"/>
          <w:left w:w="69" w:type="dxa"/>
          <w:right w:w="15" w:type="dxa"/>
        </w:tblCellMar>
        <w:tblLook w:val="04A0" w:firstRow="1" w:lastRow="0" w:firstColumn="1" w:lastColumn="0" w:noHBand="0" w:noVBand="1"/>
      </w:tblPr>
      <w:tblGrid>
        <w:gridCol w:w="1769"/>
        <w:gridCol w:w="3026"/>
        <w:gridCol w:w="3306"/>
        <w:gridCol w:w="3306"/>
        <w:gridCol w:w="3305"/>
      </w:tblGrid>
      <w:tr w:rsidR="00615342" w14:paraId="2ADA3FA9" w14:textId="77777777">
        <w:trPr>
          <w:trHeight w:val="629"/>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733AAF69" w14:textId="77777777" w:rsidR="00615342" w:rsidRDefault="0075783B">
            <w:pPr>
              <w:spacing w:after="0" w:line="259" w:lineRule="auto"/>
              <w:ind w:left="0" w:right="50" w:firstLine="0"/>
              <w:jc w:val="right"/>
            </w:pPr>
            <w:r>
              <w:rPr>
                <w:sz w:val="18"/>
              </w:rPr>
              <w:t xml:space="preserve">                 </w:t>
            </w:r>
            <w:r>
              <w:rPr>
                <w:sz w:val="18"/>
                <w:u w:val="single" w:color="000000"/>
              </w:rPr>
              <w:t>Level</w:t>
            </w:r>
            <w:r>
              <w:rPr>
                <w:sz w:val="18"/>
              </w:rPr>
              <w:t xml:space="preserve"> </w:t>
            </w:r>
          </w:p>
          <w:p w14:paraId="2D684229" w14:textId="77777777" w:rsidR="00615342" w:rsidRDefault="0075783B">
            <w:pPr>
              <w:spacing w:after="0" w:line="259" w:lineRule="auto"/>
              <w:ind w:left="0" w:firstLine="0"/>
            </w:pPr>
            <w:r>
              <w:rPr>
                <w:sz w:val="18"/>
              </w:rPr>
              <w:t xml:space="preserve"> </w:t>
            </w:r>
          </w:p>
          <w:p w14:paraId="13BEF1D8" w14:textId="77777777" w:rsidR="00615342" w:rsidRDefault="0075783B">
            <w:pPr>
              <w:spacing w:after="0" w:line="259" w:lineRule="auto"/>
              <w:ind w:left="0" w:firstLine="0"/>
            </w:pPr>
            <w:r>
              <w:rPr>
                <w:sz w:val="18"/>
                <w:u w:val="single" w:color="000000"/>
              </w:rPr>
              <w:t>References</w:t>
            </w:r>
            <w:r>
              <w:rPr>
                <w:sz w:val="18"/>
              </w:rPr>
              <w:t xml:space="preserve"> </w:t>
            </w:r>
          </w:p>
        </w:tc>
        <w:tc>
          <w:tcPr>
            <w:tcW w:w="3026" w:type="dxa"/>
            <w:tcBorders>
              <w:top w:val="single" w:sz="4" w:space="0" w:color="000000"/>
              <w:left w:val="single" w:sz="4" w:space="0" w:color="000000"/>
              <w:bottom w:val="single" w:sz="4" w:space="0" w:color="000000"/>
              <w:right w:val="single" w:sz="4" w:space="0" w:color="000000"/>
            </w:tcBorders>
            <w:shd w:val="clear" w:color="auto" w:fill="E5E5E5"/>
          </w:tcPr>
          <w:p w14:paraId="1F50A1DE" w14:textId="77777777" w:rsidR="00615342" w:rsidRDefault="0075783B">
            <w:pPr>
              <w:spacing w:after="0" w:line="259" w:lineRule="auto"/>
              <w:ind w:left="0" w:right="50" w:firstLine="0"/>
              <w:jc w:val="center"/>
            </w:pPr>
            <w:r>
              <w:rPr>
                <w:sz w:val="18"/>
              </w:rPr>
              <w:t xml:space="preserve">Administrative assistant A </w:t>
            </w:r>
          </w:p>
        </w:tc>
        <w:tc>
          <w:tcPr>
            <w:tcW w:w="3306" w:type="dxa"/>
            <w:tcBorders>
              <w:top w:val="single" w:sz="4" w:space="0" w:color="000000"/>
              <w:left w:val="single" w:sz="4" w:space="0" w:color="000000"/>
              <w:bottom w:val="single" w:sz="4" w:space="0" w:color="000000"/>
              <w:right w:val="single" w:sz="4" w:space="0" w:color="000000"/>
            </w:tcBorders>
            <w:shd w:val="clear" w:color="auto" w:fill="E5E5E5"/>
          </w:tcPr>
          <w:p w14:paraId="735E968A" w14:textId="77777777" w:rsidR="00615342" w:rsidRDefault="0075783B">
            <w:pPr>
              <w:spacing w:after="0" w:line="259" w:lineRule="auto"/>
              <w:ind w:left="0" w:right="50" w:firstLine="0"/>
              <w:jc w:val="center"/>
            </w:pPr>
            <w:r>
              <w:rPr>
                <w:sz w:val="18"/>
              </w:rPr>
              <w:t xml:space="preserve">Administrative assistant B </w:t>
            </w:r>
          </w:p>
        </w:tc>
        <w:tc>
          <w:tcPr>
            <w:tcW w:w="3306" w:type="dxa"/>
            <w:tcBorders>
              <w:top w:val="single" w:sz="4" w:space="0" w:color="000000"/>
              <w:left w:val="single" w:sz="4" w:space="0" w:color="000000"/>
              <w:bottom w:val="single" w:sz="4" w:space="0" w:color="000000"/>
              <w:right w:val="single" w:sz="4" w:space="0" w:color="000000"/>
            </w:tcBorders>
            <w:shd w:val="clear" w:color="auto" w:fill="E5E5E5"/>
          </w:tcPr>
          <w:p w14:paraId="0EC2249F" w14:textId="77777777" w:rsidR="00615342" w:rsidRDefault="0075783B">
            <w:pPr>
              <w:spacing w:after="0" w:line="259" w:lineRule="auto"/>
              <w:ind w:left="0" w:right="60" w:firstLine="0"/>
              <w:jc w:val="center"/>
            </w:pPr>
            <w:r>
              <w:rPr>
                <w:sz w:val="18"/>
              </w:rPr>
              <w:t xml:space="preserve">Administrative assistant C  </w:t>
            </w:r>
          </w:p>
        </w:tc>
        <w:tc>
          <w:tcPr>
            <w:tcW w:w="3305" w:type="dxa"/>
            <w:tcBorders>
              <w:top w:val="single" w:sz="4" w:space="0" w:color="000000"/>
              <w:left w:val="single" w:sz="4" w:space="0" w:color="000000"/>
              <w:bottom w:val="single" w:sz="4" w:space="0" w:color="000000"/>
              <w:right w:val="single" w:sz="4" w:space="0" w:color="000000"/>
            </w:tcBorders>
            <w:shd w:val="clear" w:color="auto" w:fill="E5E5E5"/>
          </w:tcPr>
          <w:p w14:paraId="49039E3C" w14:textId="77777777" w:rsidR="00615342" w:rsidRDefault="0075783B">
            <w:pPr>
              <w:spacing w:after="0" w:line="259" w:lineRule="auto"/>
              <w:ind w:left="0" w:right="49" w:firstLine="0"/>
              <w:jc w:val="center"/>
            </w:pPr>
            <w:r>
              <w:rPr>
                <w:sz w:val="18"/>
              </w:rPr>
              <w:t xml:space="preserve">Head of Administration </w:t>
            </w:r>
          </w:p>
        </w:tc>
      </w:tr>
      <w:tr w:rsidR="00615342" w14:paraId="5872427A" w14:textId="77777777">
        <w:trPr>
          <w:trHeight w:val="1045"/>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11C90466" w14:textId="77777777" w:rsidR="00615342" w:rsidRDefault="0075783B">
            <w:pPr>
              <w:spacing w:after="0" w:line="259" w:lineRule="auto"/>
              <w:ind w:left="0" w:firstLine="0"/>
            </w:pPr>
            <w:r>
              <w:rPr>
                <w:sz w:val="18"/>
              </w:rPr>
              <w:t xml:space="preserve">Organisational </w:t>
            </w:r>
          </w:p>
          <w:p w14:paraId="67BA73E6" w14:textId="77777777" w:rsidR="00615342" w:rsidRDefault="0075783B">
            <w:pPr>
              <w:spacing w:after="0" w:line="259" w:lineRule="auto"/>
              <w:ind w:left="0" w:firstLine="0"/>
            </w:pPr>
            <w:r>
              <w:rPr>
                <w:sz w:val="18"/>
              </w:rPr>
              <w:t xml:space="preserve">position </w:t>
            </w:r>
          </w:p>
          <w:p w14:paraId="76FD3D41" w14:textId="77777777" w:rsidR="00615342" w:rsidRDefault="0075783B">
            <w:pPr>
              <w:spacing w:after="0" w:line="259" w:lineRule="auto"/>
              <w:ind w:left="0" w:firstLine="0"/>
            </w:pPr>
            <w:r>
              <w:rPr>
                <w:sz w:val="18"/>
              </w:rPr>
              <w:t xml:space="preserve"> </w:t>
            </w:r>
          </w:p>
          <w:p w14:paraId="6C23ECBC" w14:textId="77777777" w:rsidR="00615342" w:rsidRDefault="0075783B">
            <w:pPr>
              <w:spacing w:after="0" w:line="259" w:lineRule="auto"/>
              <w:ind w:left="0" w:firstLine="0"/>
            </w:pPr>
            <w:r>
              <w:rPr>
                <w:sz w:val="18"/>
              </w:rPr>
              <w:t xml:space="preserve"> </w:t>
            </w:r>
          </w:p>
        </w:tc>
        <w:tc>
          <w:tcPr>
            <w:tcW w:w="3026" w:type="dxa"/>
            <w:tcBorders>
              <w:top w:val="single" w:sz="4" w:space="0" w:color="000000"/>
              <w:left w:val="single" w:sz="4" w:space="0" w:color="000000"/>
              <w:bottom w:val="single" w:sz="4" w:space="0" w:color="000000"/>
              <w:right w:val="single" w:sz="4" w:space="0" w:color="000000"/>
            </w:tcBorders>
          </w:tcPr>
          <w:p w14:paraId="393DC788" w14:textId="77777777" w:rsidR="00615342" w:rsidRDefault="0075783B">
            <w:pPr>
              <w:spacing w:after="0" w:line="259" w:lineRule="auto"/>
              <w:ind w:left="1" w:firstLine="0"/>
            </w:pPr>
            <w:r>
              <w:rPr>
                <w:sz w:val="18"/>
              </w:rPr>
              <w:t xml:space="preserve">Reports to: Head of </w:t>
            </w:r>
          </w:p>
          <w:p w14:paraId="121C8127" w14:textId="77777777" w:rsidR="00615342" w:rsidRDefault="0075783B">
            <w:pPr>
              <w:spacing w:after="0" w:line="259" w:lineRule="auto"/>
              <w:ind w:left="1" w:firstLine="0"/>
            </w:pPr>
            <w:r>
              <w:rPr>
                <w:sz w:val="18"/>
              </w:rPr>
              <w:t xml:space="preserve">Administration </w:t>
            </w:r>
          </w:p>
          <w:p w14:paraId="6A93795A" w14:textId="77777777" w:rsidR="00615342" w:rsidRDefault="0075783B">
            <w:pPr>
              <w:spacing w:after="0" w:line="259" w:lineRule="auto"/>
              <w:ind w:left="1" w:firstLine="0"/>
            </w:pPr>
            <w:r>
              <w:rPr>
                <w:sz w:val="18"/>
              </w:rPr>
              <w:t xml:space="preserve"> </w:t>
            </w:r>
          </w:p>
          <w:p w14:paraId="36A356C6" w14:textId="77777777" w:rsidR="00615342" w:rsidRDefault="0075783B">
            <w:pPr>
              <w:spacing w:after="0" w:line="259" w:lineRule="auto"/>
              <w:ind w:left="1" w:firstLine="0"/>
            </w:pPr>
            <w:r>
              <w:rPr>
                <w:sz w:val="18"/>
              </w:rPr>
              <w:t xml:space="preserve">Manages: not applicable </w:t>
            </w:r>
          </w:p>
        </w:tc>
        <w:tc>
          <w:tcPr>
            <w:tcW w:w="3306" w:type="dxa"/>
            <w:tcBorders>
              <w:top w:val="single" w:sz="4" w:space="0" w:color="000000"/>
              <w:left w:val="single" w:sz="4" w:space="0" w:color="000000"/>
              <w:bottom w:val="single" w:sz="4" w:space="0" w:color="000000"/>
              <w:right w:val="single" w:sz="4" w:space="0" w:color="000000"/>
            </w:tcBorders>
          </w:tcPr>
          <w:p w14:paraId="3344C50B" w14:textId="77777777" w:rsidR="00615342" w:rsidRDefault="0075783B">
            <w:pPr>
              <w:spacing w:after="0" w:line="259" w:lineRule="auto"/>
              <w:ind w:left="1" w:firstLine="0"/>
            </w:pPr>
            <w:r>
              <w:rPr>
                <w:sz w:val="18"/>
              </w:rPr>
              <w:t xml:space="preserve">Reports to: Head of Administration </w:t>
            </w:r>
          </w:p>
          <w:p w14:paraId="70480C09" w14:textId="77777777" w:rsidR="00615342" w:rsidRDefault="0075783B">
            <w:pPr>
              <w:spacing w:after="0" w:line="259" w:lineRule="auto"/>
              <w:ind w:left="1" w:firstLine="0"/>
            </w:pPr>
            <w:r>
              <w:rPr>
                <w:sz w:val="18"/>
              </w:rPr>
              <w:t xml:space="preserve"> </w:t>
            </w:r>
          </w:p>
          <w:p w14:paraId="1702BBB2" w14:textId="77777777" w:rsidR="00615342" w:rsidRDefault="0075783B">
            <w:pPr>
              <w:spacing w:after="0" w:line="259" w:lineRule="auto"/>
              <w:ind w:left="1" w:firstLine="0"/>
            </w:pPr>
            <w:r>
              <w:rPr>
                <w:sz w:val="18"/>
              </w:rPr>
              <w:t xml:space="preserve">Manages: not applicable </w:t>
            </w:r>
          </w:p>
        </w:tc>
        <w:tc>
          <w:tcPr>
            <w:tcW w:w="3306" w:type="dxa"/>
            <w:tcBorders>
              <w:top w:val="single" w:sz="4" w:space="0" w:color="000000"/>
              <w:left w:val="single" w:sz="4" w:space="0" w:color="000000"/>
              <w:bottom w:val="single" w:sz="4" w:space="0" w:color="000000"/>
              <w:right w:val="single" w:sz="4" w:space="0" w:color="000000"/>
            </w:tcBorders>
          </w:tcPr>
          <w:p w14:paraId="5EE74A0B" w14:textId="77777777" w:rsidR="00615342" w:rsidRDefault="0075783B">
            <w:pPr>
              <w:spacing w:after="0" w:line="259" w:lineRule="auto"/>
              <w:ind w:left="1" w:firstLine="0"/>
            </w:pPr>
            <w:r>
              <w:rPr>
                <w:sz w:val="18"/>
              </w:rPr>
              <w:t xml:space="preserve">Reports to: Head of Administration </w:t>
            </w:r>
          </w:p>
          <w:p w14:paraId="6A10728B" w14:textId="77777777" w:rsidR="00615342" w:rsidRDefault="0075783B">
            <w:pPr>
              <w:spacing w:after="0" w:line="259" w:lineRule="auto"/>
              <w:ind w:left="1" w:firstLine="0"/>
            </w:pPr>
            <w:r>
              <w:rPr>
                <w:sz w:val="18"/>
              </w:rPr>
              <w:t xml:space="preserve"> </w:t>
            </w:r>
          </w:p>
          <w:p w14:paraId="14072394" w14:textId="77777777" w:rsidR="00615342" w:rsidRDefault="0075783B">
            <w:pPr>
              <w:spacing w:after="0" w:line="259" w:lineRule="auto"/>
              <w:ind w:left="1" w:firstLine="0"/>
            </w:pPr>
            <w:r>
              <w:rPr>
                <w:sz w:val="18"/>
              </w:rPr>
              <w:t xml:space="preserve">Manages: not applicable </w:t>
            </w:r>
          </w:p>
        </w:tc>
        <w:tc>
          <w:tcPr>
            <w:tcW w:w="3305" w:type="dxa"/>
            <w:tcBorders>
              <w:top w:val="single" w:sz="4" w:space="0" w:color="000000"/>
              <w:left w:val="single" w:sz="4" w:space="0" w:color="000000"/>
              <w:bottom w:val="single" w:sz="4" w:space="0" w:color="000000"/>
              <w:right w:val="single" w:sz="4" w:space="0" w:color="000000"/>
            </w:tcBorders>
          </w:tcPr>
          <w:p w14:paraId="70EC9983" w14:textId="77777777" w:rsidR="00615342" w:rsidRDefault="0075783B">
            <w:pPr>
              <w:spacing w:after="0" w:line="259" w:lineRule="auto"/>
              <w:ind w:left="1" w:firstLine="0"/>
              <w:jc w:val="both"/>
            </w:pPr>
            <w:r>
              <w:rPr>
                <w:sz w:val="18"/>
              </w:rPr>
              <w:t xml:space="preserve">Reports to: Business manager/director </w:t>
            </w:r>
          </w:p>
          <w:p w14:paraId="3FCA31FF" w14:textId="77777777" w:rsidR="00615342" w:rsidRDefault="0075783B">
            <w:pPr>
              <w:spacing w:after="0" w:line="259" w:lineRule="auto"/>
              <w:ind w:left="1" w:firstLine="0"/>
            </w:pPr>
            <w:r>
              <w:rPr>
                <w:sz w:val="18"/>
              </w:rPr>
              <w:t xml:space="preserve"> </w:t>
            </w:r>
          </w:p>
          <w:p w14:paraId="4AECE3C5" w14:textId="77777777" w:rsidR="00615342" w:rsidRDefault="0075783B">
            <w:pPr>
              <w:spacing w:after="0" w:line="259" w:lineRule="auto"/>
              <w:ind w:left="1" w:firstLine="0"/>
            </w:pPr>
            <w:r>
              <w:rPr>
                <w:sz w:val="18"/>
              </w:rPr>
              <w:t xml:space="preserve">Manages: 1-2 Administrative Assistants </w:t>
            </w:r>
          </w:p>
          <w:p w14:paraId="7CEAD820" w14:textId="77777777" w:rsidR="00615342" w:rsidRDefault="0075783B">
            <w:pPr>
              <w:spacing w:after="0" w:line="259" w:lineRule="auto"/>
              <w:ind w:left="1" w:firstLine="0"/>
            </w:pPr>
            <w:r>
              <w:rPr>
                <w:sz w:val="18"/>
              </w:rPr>
              <w:t xml:space="preserve"> </w:t>
            </w:r>
          </w:p>
        </w:tc>
      </w:tr>
      <w:tr w:rsidR="00615342" w14:paraId="661A3867" w14:textId="77777777">
        <w:trPr>
          <w:trHeight w:val="5828"/>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326D3017" w14:textId="77777777" w:rsidR="00615342" w:rsidRDefault="0075783B">
            <w:pPr>
              <w:spacing w:after="0" w:line="259" w:lineRule="auto"/>
              <w:ind w:left="0" w:firstLine="0"/>
            </w:pPr>
            <w:r>
              <w:rPr>
                <w:sz w:val="18"/>
              </w:rPr>
              <w:lastRenderedPageBreak/>
              <w:t xml:space="preserve">Core tasks </w:t>
            </w:r>
          </w:p>
          <w:p w14:paraId="21DAC02B" w14:textId="77777777" w:rsidR="00615342" w:rsidRDefault="0075783B">
            <w:pPr>
              <w:spacing w:after="0" w:line="259" w:lineRule="auto"/>
              <w:ind w:left="0" w:firstLine="0"/>
            </w:pPr>
            <w:r>
              <w:rPr>
                <w:sz w:val="18"/>
              </w:rPr>
              <w:t xml:space="preserve"> </w:t>
            </w:r>
          </w:p>
          <w:p w14:paraId="600AF4FB" w14:textId="77777777" w:rsidR="00615342" w:rsidRDefault="0075783B">
            <w:pPr>
              <w:spacing w:after="0" w:line="259" w:lineRule="auto"/>
              <w:ind w:left="0" w:firstLine="0"/>
            </w:pPr>
            <w:r>
              <w:rPr>
                <w:sz w:val="18"/>
              </w:rPr>
              <w:t xml:space="preserve"> </w:t>
            </w:r>
          </w:p>
        </w:tc>
        <w:tc>
          <w:tcPr>
            <w:tcW w:w="3026" w:type="dxa"/>
            <w:tcBorders>
              <w:top w:val="single" w:sz="4" w:space="0" w:color="000000"/>
              <w:left w:val="single" w:sz="4" w:space="0" w:color="000000"/>
              <w:bottom w:val="single" w:sz="4" w:space="0" w:color="000000"/>
              <w:right w:val="single" w:sz="4" w:space="0" w:color="000000"/>
            </w:tcBorders>
          </w:tcPr>
          <w:p w14:paraId="1F652657" w14:textId="77777777" w:rsidR="00615342" w:rsidRDefault="0075783B">
            <w:pPr>
              <w:numPr>
                <w:ilvl w:val="0"/>
                <w:numId w:val="110"/>
              </w:numPr>
              <w:spacing w:after="0" w:line="250" w:lineRule="auto"/>
              <w:ind w:hanging="360"/>
            </w:pPr>
            <w:r>
              <w:rPr>
                <w:sz w:val="18"/>
              </w:rPr>
              <w:t xml:space="preserve">Handling administrative processing of various data </w:t>
            </w:r>
          </w:p>
          <w:p w14:paraId="067C9354" w14:textId="77777777" w:rsidR="00615342" w:rsidRDefault="0075783B">
            <w:pPr>
              <w:spacing w:after="0" w:line="259" w:lineRule="auto"/>
              <w:ind w:left="361" w:firstLine="0"/>
            </w:pPr>
            <w:r>
              <w:rPr>
                <w:sz w:val="18"/>
              </w:rPr>
              <w:t xml:space="preserve"> </w:t>
            </w:r>
          </w:p>
          <w:p w14:paraId="742CA812" w14:textId="77777777" w:rsidR="00615342" w:rsidRDefault="0075783B">
            <w:pPr>
              <w:spacing w:after="0" w:line="259" w:lineRule="auto"/>
              <w:ind w:left="45" w:firstLine="0"/>
              <w:jc w:val="center"/>
            </w:pPr>
            <w:r>
              <w:rPr>
                <w:sz w:val="18"/>
              </w:rPr>
              <w:t xml:space="preserve">(input/checks/statements). </w:t>
            </w:r>
          </w:p>
          <w:p w14:paraId="7038C155" w14:textId="77777777" w:rsidR="00615342" w:rsidRDefault="0075783B">
            <w:pPr>
              <w:numPr>
                <w:ilvl w:val="0"/>
                <w:numId w:val="110"/>
              </w:numPr>
              <w:spacing w:after="8" w:line="241" w:lineRule="auto"/>
              <w:ind w:hanging="360"/>
            </w:pPr>
            <w:r>
              <w:rPr>
                <w:sz w:val="18"/>
              </w:rPr>
              <w:t xml:space="preserve">Jointly providing documents required for trips, trip assignments, currency, maps/plans etc. </w:t>
            </w:r>
          </w:p>
          <w:p w14:paraId="4C5DD164" w14:textId="77777777" w:rsidR="00615342" w:rsidRDefault="0075783B">
            <w:pPr>
              <w:numPr>
                <w:ilvl w:val="0"/>
                <w:numId w:val="110"/>
              </w:numPr>
              <w:spacing w:after="0" w:line="250" w:lineRule="auto"/>
              <w:ind w:hanging="360"/>
            </w:pPr>
            <w:r>
              <w:rPr>
                <w:sz w:val="18"/>
              </w:rPr>
              <w:t xml:space="preserve">Handling purchase invoices; arranging authorisation. </w:t>
            </w:r>
          </w:p>
          <w:p w14:paraId="4636B861" w14:textId="77777777" w:rsidR="00615342" w:rsidRDefault="0075783B">
            <w:pPr>
              <w:numPr>
                <w:ilvl w:val="0"/>
                <w:numId w:val="110"/>
              </w:numPr>
              <w:spacing w:after="1" w:line="250" w:lineRule="auto"/>
              <w:ind w:hanging="360"/>
            </w:pPr>
            <w:r>
              <w:rPr>
                <w:sz w:val="18"/>
              </w:rPr>
              <w:t xml:space="preserve">Preparing sales invoices; attending to invoicing.  </w:t>
            </w:r>
          </w:p>
          <w:p w14:paraId="3C4C2CEB" w14:textId="77777777" w:rsidR="00615342" w:rsidRDefault="0075783B">
            <w:pPr>
              <w:numPr>
                <w:ilvl w:val="0"/>
                <w:numId w:val="110"/>
              </w:numPr>
              <w:spacing w:after="3"/>
              <w:ind w:hanging="360"/>
            </w:pPr>
            <w:r>
              <w:rPr>
                <w:sz w:val="18"/>
              </w:rPr>
              <w:t xml:space="preserve">Jointly carrying out the personnel and payroll administration. </w:t>
            </w:r>
          </w:p>
          <w:p w14:paraId="5163F861" w14:textId="77777777" w:rsidR="00615342" w:rsidRDefault="0075783B">
            <w:pPr>
              <w:numPr>
                <w:ilvl w:val="0"/>
                <w:numId w:val="110"/>
              </w:numPr>
              <w:spacing w:after="0" w:line="244" w:lineRule="auto"/>
              <w:ind w:hanging="360"/>
            </w:pPr>
            <w:r>
              <w:rPr>
                <w:sz w:val="18"/>
              </w:rPr>
              <w:t xml:space="preserve">Entering data into the system; booking bank and giro statements. </w:t>
            </w:r>
          </w:p>
          <w:p w14:paraId="033C863F" w14:textId="77777777" w:rsidR="00615342" w:rsidRDefault="0075783B">
            <w:pPr>
              <w:spacing w:after="0" w:line="259" w:lineRule="auto"/>
              <w:ind w:left="1" w:firstLine="0"/>
            </w:pPr>
            <w:r>
              <w:rPr>
                <w:sz w:val="18"/>
              </w:rPr>
              <w:t xml:space="preserve"> </w:t>
            </w:r>
          </w:p>
        </w:tc>
        <w:tc>
          <w:tcPr>
            <w:tcW w:w="3306" w:type="dxa"/>
            <w:tcBorders>
              <w:top w:val="single" w:sz="4" w:space="0" w:color="000000"/>
              <w:left w:val="single" w:sz="4" w:space="0" w:color="000000"/>
              <w:bottom w:val="single" w:sz="4" w:space="0" w:color="000000"/>
              <w:right w:val="single" w:sz="4" w:space="0" w:color="000000"/>
            </w:tcBorders>
          </w:tcPr>
          <w:p w14:paraId="43F6CCAB" w14:textId="77777777" w:rsidR="00615342" w:rsidRDefault="0075783B">
            <w:pPr>
              <w:numPr>
                <w:ilvl w:val="0"/>
                <w:numId w:val="111"/>
              </w:numPr>
              <w:spacing w:line="245" w:lineRule="auto"/>
              <w:ind w:hanging="305"/>
            </w:pPr>
            <w:r>
              <w:rPr>
                <w:sz w:val="18"/>
              </w:rPr>
              <w:t xml:space="preserve">Attending to accounts receivable and accounts payable. </w:t>
            </w:r>
          </w:p>
          <w:p w14:paraId="6E169549" w14:textId="77777777" w:rsidR="00615342" w:rsidRDefault="0075783B">
            <w:pPr>
              <w:numPr>
                <w:ilvl w:val="0"/>
                <w:numId w:val="111"/>
              </w:numPr>
              <w:spacing w:after="8" w:line="242" w:lineRule="auto"/>
              <w:ind w:hanging="305"/>
            </w:pPr>
            <w:r>
              <w:rPr>
                <w:sz w:val="18"/>
              </w:rPr>
              <w:t xml:space="preserve">Monitoring the progress of debtor balances; mange debtors according to business rules. </w:t>
            </w:r>
          </w:p>
          <w:p w14:paraId="736A0834" w14:textId="77777777" w:rsidR="00615342" w:rsidRDefault="0075783B">
            <w:pPr>
              <w:numPr>
                <w:ilvl w:val="0"/>
                <w:numId w:val="111"/>
              </w:numPr>
              <w:spacing w:after="0" w:line="259" w:lineRule="auto"/>
              <w:ind w:hanging="305"/>
            </w:pPr>
            <w:r>
              <w:rPr>
                <w:sz w:val="18"/>
              </w:rPr>
              <w:t xml:space="preserve">Checking invoices to be paid  </w:t>
            </w:r>
          </w:p>
          <w:p w14:paraId="45C9A84E" w14:textId="77777777" w:rsidR="00615342" w:rsidRDefault="0075783B">
            <w:pPr>
              <w:numPr>
                <w:ilvl w:val="0"/>
                <w:numId w:val="111"/>
              </w:numPr>
              <w:spacing w:after="3"/>
              <w:ind w:hanging="305"/>
            </w:pPr>
            <w:r>
              <w:rPr>
                <w:sz w:val="18"/>
              </w:rPr>
              <w:t xml:space="preserve">Making invoices payable and ensuring payments can be made. </w:t>
            </w:r>
          </w:p>
          <w:p w14:paraId="644A8416" w14:textId="77777777" w:rsidR="00615342" w:rsidRDefault="0075783B">
            <w:pPr>
              <w:numPr>
                <w:ilvl w:val="0"/>
                <w:numId w:val="111"/>
              </w:numPr>
              <w:spacing w:after="0" w:line="259" w:lineRule="auto"/>
              <w:ind w:hanging="305"/>
            </w:pPr>
            <w:r>
              <w:rPr>
                <w:sz w:val="18"/>
              </w:rPr>
              <w:t xml:space="preserve">Managing cash for cash payments/income. </w:t>
            </w:r>
          </w:p>
        </w:tc>
        <w:tc>
          <w:tcPr>
            <w:tcW w:w="3306" w:type="dxa"/>
            <w:tcBorders>
              <w:top w:val="single" w:sz="4" w:space="0" w:color="000000"/>
              <w:left w:val="single" w:sz="4" w:space="0" w:color="000000"/>
              <w:bottom w:val="single" w:sz="4" w:space="0" w:color="000000"/>
              <w:right w:val="single" w:sz="4" w:space="0" w:color="000000"/>
            </w:tcBorders>
          </w:tcPr>
          <w:p w14:paraId="19BA3256" w14:textId="77777777" w:rsidR="00615342" w:rsidRDefault="0075783B">
            <w:pPr>
              <w:numPr>
                <w:ilvl w:val="0"/>
                <w:numId w:val="112"/>
              </w:numPr>
              <w:spacing w:after="14" w:line="240" w:lineRule="auto"/>
              <w:ind w:right="221" w:hanging="360"/>
              <w:jc w:val="both"/>
            </w:pPr>
            <w:r>
              <w:rPr>
                <w:sz w:val="18"/>
              </w:rPr>
              <w:t xml:space="preserve">Accounting tasks, such as maintaining journals and general ledger accounts. </w:t>
            </w:r>
          </w:p>
          <w:p w14:paraId="1729C7C4" w14:textId="77777777" w:rsidR="00615342" w:rsidRDefault="0075783B">
            <w:pPr>
              <w:numPr>
                <w:ilvl w:val="0"/>
                <w:numId w:val="112"/>
              </w:numPr>
              <w:spacing w:after="8" w:line="242" w:lineRule="auto"/>
              <w:ind w:right="221" w:hanging="360"/>
              <w:jc w:val="both"/>
            </w:pPr>
            <w:r>
              <w:rPr>
                <w:sz w:val="18"/>
              </w:rPr>
              <w:t xml:space="preserve">Maintaining sub ledgers, such as debtors, creditors, inventories and fixed assets. </w:t>
            </w:r>
          </w:p>
          <w:p w14:paraId="38E1585C" w14:textId="77777777" w:rsidR="00615342" w:rsidRDefault="0075783B">
            <w:pPr>
              <w:numPr>
                <w:ilvl w:val="0"/>
                <w:numId w:val="112"/>
              </w:numPr>
              <w:spacing w:after="0" w:line="251" w:lineRule="auto"/>
              <w:ind w:right="221" w:hanging="360"/>
              <w:jc w:val="both"/>
            </w:pPr>
            <w:r>
              <w:rPr>
                <w:sz w:val="18"/>
              </w:rPr>
              <w:t xml:space="preserve">Providing periodic management reports. </w:t>
            </w:r>
          </w:p>
          <w:p w14:paraId="38079711" w14:textId="77777777" w:rsidR="00615342" w:rsidRDefault="0075783B">
            <w:pPr>
              <w:numPr>
                <w:ilvl w:val="0"/>
                <w:numId w:val="112"/>
              </w:numPr>
              <w:spacing w:line="244" w:lineRule="auto"/>
              <w:ind w:right="221" w:hanging="360"/>
              <w:jc w:val="both"/>
            </w:pPr>
            <w:r>
              <w:rPr>
                <w:sz w:val="18"/>
              </w:rPr>
              <w:t xml:space="preserve">Reconciling periodic general ledger accounts, posting journal entries. </w:t>
            </w:r>
          </w:p>
          <w:p w14:paraId="163B3242" w14:textId="77777777" w:rsidR="00615342" w:rsidRDefault="0075783B">
            <w:pPr>
              <w:numPr>
                <w:ilvl w:val="0"/>
                <w:numId w:val="112"/>
              </w:numPr>
              <w:spacing w:after="1" w:line="250" w:lineRule="auto"/>
              <w:ind w:right="221" w:hanging="360"/>
              <w:jc w:val="both"/>
            </w:pPr>
            <w:r>
              <w:rPr>
                <w:sz w:val="18"/>
              </w:rPr>
              <w:t xml:space="preserve">Assisting in compiling balance sheet and income statement. </w:t>
            </w:r>
          </w:p>
          <w:p w14:paraId="7803C199" w14:textId="77777777" w:rsidR="00615342" w:rsidRDefault="0075783B">
            <w:pPr>
              <w:numPr>
                <w:ilvl w:val="0"/>
                <w:numId w:val="112"/>
              </w:numPr>
              <w:spacing w:after="6" w:line="244" w:lineRule="auto"/>
              <w:ind w:right="221" w:hanging="360"/>
              <w:jc w:val="both"/>
            </w:pPr>
            <w:r>
              <w:rPr>
                <w:sz w:val="18"/>
              </w:rPr>
              <w:t xml:space="preserve">Collecting, checking and processing gross salary data. </w:t>
            </w:r>
          </w:p>
          <w:p w14:paraId="4327108E" w14:textId="77777777" w:rsidR="00615342" w:rsidRDefault="0075783B">
            <w:pPr>
              <w:numPr>
                <w:ilvl w:val="0"/>
                <w:numId w:val="112"/>
              </w:numPr>
              <w:spacing w:after="8" w:line="242" w:lineRule="auto"/>
              <w:ind w:right="221" w:hanging="360"/>
              <w:jc w:val="both"/>
            </w:pPr>
            <w:r>
              <w:rPr>
                <w:sz w:val="18"/>
              </w:rPr>
              <w:t xml:space="preserve">Checking data processed in payroll against output provided by service bureau. </w:t>
            </w:r>
          </w:p>
          <w:p w14:paraId="4CB2E8BC" w14:textId="77777777" w:rsidR="00615342" w:rsidRDefault="0075783B">
            <w:pPr>
              <w:numPr>
                <w:ilvl w:val="0"/>
                <w:numId w:val="112"/>
              </w:numPr>
              <w:spacing w:after="0" w:line="244" w:lineRule="auto"/>
              <w:ind w:right="221" w:hanging="360"/>
              <w:jc w:val="both"/>
            </w:pPr>
            <w:r>
              <w:rPr>
                <w:sz w:val="18"/>
              </w:rPr>
              <w:t xml:space="preserve">Submitting net salary and benefit data for authorisation before payment  </w:t>
            </w:r>
          </w:p>
          <w:p w14:paraId="06974346" w14:textId="77777777" w:rsidR="00615342" w:rsidRDefault="0075783B">
            <w:pPr>
              <w:spacing w:after="0" w:line="259" w:lineRule="auto"/>
              <w:ind w:left="1" w:firstLine="0"/>
            </w:pPr>
            <w:r>
              <w:rPr>
                <w:sz w:val="18"/>
              </w:rPr>
              <w:t xml:space="preserve"> </w:t>
            </w:r>
          </w:p>
        </w:tc>
        <w:tc>
          <w:tcPr>
            <w:tcW w:w="3305" w:type="dxa"/>
            <w:tcBorders>
              <w:top w:val="single" w:sz="4" w:space="0" w:color="000000"/>
              <w:left w:val="single" w:sz="4" w:space="0" w:color="000000"/>
              <w:bottom w:val="single" w:sz="4" w:space="0" w:color="000000"/>
              <w:right w:val="single" w:sz="4" w:space="0" w:color="000000"/>
            </w:tcBorders>
          </w:tcPr>
          <w:p w14:paraId="73FC9923" w14:textId="77777777" w:rsidR="00615342" w:rsidRDefault="0075783B">
            <w:pPr>
              <w:numPr>
                <w:ilvl w:val="0"/>
                <w:numId w:val="113"/>
              </w:numPr>
              <w:spacing w:after="0" w:line="259" w:lineRule="auto"/>
              <w:ind w:hanging="360"/>
            </w:pPr>
            <w:r>
              <w:rPr>
                <w:sz w:val="18"/>
              </w:rPr>
              <w:t xml:space="preserve">Jointly preparing the budget; assists in preparing budgets. </w:t>
            </w:r>
          </w:p>
          <w:p w14:paraId="3C8BC335" w14:textId="77777777" w:rsidR="00615342" w:rsidRDefault="0075783B">
            <w:pPr>
              <w:spacing w:after="12" w:line="238" w:lineRule="auto"/>
              <w:ind w:left="361" w:firstLine="0"/>
            </w:pPr>
            <w:r>
              <w:rPr>
                <w:sz w:val="18"/>
              </w:rPr>
              <w:t xml:space="preserve"> </w:t>
            </w:r>
          </w:p>
          <w:p w14:paraId="58CCACE2" w14:textId="77777777" w:rsidR="00615342" w:rsidRDefault="0075783B">
            <w:pPr>
              <w:numPr>
                <w:ilvl w:val="0"/>
                <w:numId w:val="113"/>
              </w:numPr>
              <w:spacing w:after="7" w:line="242" w:lineRule="auto"/>
              <w:ind w:hanging="360"/>
            </w:pPr>
            <w:r>
              <w:rPr>
                <w:sz w:val="18"/>
              </w:rPr>
              <w:t xml:space="preserve">Handling the various administrations related to operational execution of trips, such as bus/trip administration. </w:t>
            </w:r>
          </w:p>
          <w:p w14:paraId="3F1131C5" w14:textId="77777777" w:rsidR="00615342" w:rsidRDefault="0075783B">
            <w:pPr>
              <w:numPr>
                <w:ilvl w:val="0"/>
                <w:numId w:val="113"/>
              </w:numPr>
              <w:spacing w:after="7" w:line="242" w:lineRule="auto"/>
              <w:ind w:hanging="360"/>
            </w:pPr>
            <w:r>
              <w:rPr>
                <w:sz w:val="18"/>
              </w:rPr>
              <w:t xml:space="preserve">Providing documents required for trips, trip assignments, currency, maps/plans etc. </w:t>
            </w:r>
          </w:p>
          <w:p w14:paraId="11AF19FA" w14:textId="77777777" w:rsidR="00615342" w:rsidRDefault="0075783B">
            <w:pPr>
              <w:numPr>
                <w:ilvl w:val="0"/>
                <w:numId w:val="113"/>
              </w:numPr>
              <w:spacing w:after="0" w:line="250" w:lineRule="auto"/>
              <w:ind w:hanging="360"/>
            </w:pPr>
            <w:r>
              <w:rPr>
                <w:sz w:val="18"/>
              </w:rPr>
              <w:t xml:space="preserve">Attending to financial administration. </w:t>
            </w:r>
          </w:p>
          <w:p w14:paraId="05844345" w14:textId="77777777" w:rsidR="00615342" w:rsidRDefault="0075783B">
            <w:pPr>
              <w:spacing w:after="0" w:line="259" w:lineRule="auto"/>
              <w:ind w:left="361" w:firstLine="0"/>
            </w:pPr>
            <w:r>
              <w:rPr>
                <w:sz w:val="18"/>
              </w:rPr>
              <w:t xml:space="preserve">(debtors/creditors/general ledger) </w:t>
            </w:r>
          </w:p>
          <w:p w14:paraId="3E15716D" w14:textId="77777777" w:rsidR="00615342" w:rsidRDefault="0075783B">
            <w:pPr>
              <w:numPr>
                <w:ilvl w:val="0"/>
                <w:numId w:val="113"/>
              </w:numPr>
              <w:spacing w:after="0" w:line="259" w:lineRule="auto"/>
              <w:ind w:hanging="360"/>
            </w:pPr>
            <w:r>
              <w:rPr>
                <w:sz w:val="18"/>
              </w:rPr>
              <w:t xml:space="preserve">Handling purchase invoices. </w:t>
            </w:r>
          </w:p>
          <w:p w14:paraId="57AD47C0" w14:textId="77777777" w:rsidR="00615342" w:rsidRDefault="0075783B">
            <w:pPr>
              <w:numPr>
                <w:ilvl w:val="0"/>
                <w:numId w:val="113"/>
              </w:numPr>
              <w:spacing w:after="0" w:line="250" w:lineRule="auto"/>
              <w:ind w:hanging="360"/>
            </w:pPr>
            <w:r>
              <w:rPr>
                <w:sz w:val="18"/>
              </w:rPr>
              <w:t xml:space="preserve">Attending to personnel and payroll administration. </w:t>
            </w:r>
          </w:p>
          <w:p w14:paraId="2DA672D5" w14:textId="77777777" w:rsidR="00615342" w:rsidRDefault="0075783B">
            <w:pPr>
              <w:numPr>
                <w:ilvl w:val="0"/>
                <w:numId w:val="113"/>
              </w:numPr>
              <w:spacing w:after="0" w:line="250" w:lineRule="auto"/>
              <w:ind w:hanging="360"/>
            </w:pPr>
            <w:r>
              <w:rPr>
                <w:sz w:val="18"/>
              </w:rPr>
              <w:t xml:space="preserve">Managing cash for cash payments/income. </w:t>
            </w:r>
          </w:p>
          <w:p w14:paraId="6590264D" w14:textId="77777777" w:rsidR="00615342" w:rsidRDefault="0075783B">
            <w:pPr>
              <w:spacing w:after="0" w:line="259" w:lineRule="auto"/>
              <w:ind w:left="1" w:firstLine="0"/>
            </w:pPr>
            <w:r>
              <w:rPr>
                <w:sz w:val="18"/>
              </w:rPr>
              <w:t xml:space="preserve"> </w:t>
            </w:r>
          </w:p>
        </w:tc>
      </w:tr>
      <w:tr w:rsidR="00615342" w14:paraId="6512706D" w14:textId="77777777">
        <w:trPr>
          <w:trHeight w:val="1284"/>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16F2BEDB" w14:textId="77777777" w:rsidR="00615342" w:rsidRDefault="0075783B">
            <w:pPr>
              <w:spacing w:after="0" w:line="259" w:lineRule="auto"/>
              <w:ind w:left="0" w:firstLine="0"/>
            </w:pPr>
            <w:r>
              <w:rPr>
                <w:sz w:val="18"/>
              </w:rPr>
              <w:t xml:space="preserve">Other tasks </w:t>
            </w:r>
          </w:p>
          <w:p w14:paraId="79909F90" w14:textId="77777777" w:rsidR="00615342" w:rsidRDefault="0075783B">
            <w:pPr>
              <w:spacing w:after="0" w:line="259" w:lineRule="auto"/>
              <w:ind w:left="0" w:firstLine="0"/>
            </w:pPr>
            <w:r>
              <w:rPr>
                <w:sz w:val="18"/>
              </w:rPr>
              <w:t xml:space="preserve"> </w:t>
            </w:r>
          </w:p>
          <w:p w14:paraId="3C464682" w14:textId="77777777" w:rsidR="00615342" w:rsidRDefault="0075783B">
            <w:pPr>
              <w:spacing w:after="0" w:line="259" w:lineRule="auto"/>
              <w:ind w:left="0" w:firstLine="0"/>
            </w:pPr>
            <w:r>
              <w:rPr>
                <w:sz w:val="18"/>
              </w:rPr>
              <w:t xml:space="preserve"> </w:t>
            </w:r>
          </w:p>
        </w:tc>
        <w:tc>
          <w:tcPr>
            <w:tcW w:w="3026" w:type="dxa"/>
            <w:tcBorders>
              <w:top w:val="single" w:sz="4" w:space="0" w:color="000000"/>
              <w:left w:val="single" w:sz="4" w:space="0" w:color="000000"/>
              <w:bottom w:val="single" w:sz="4" w:space="0" w:color="000000"/>
              <w:right w:val="single" w:sz="4" w:space="0" w:color="000000"/>
            </w:tcBorders>
          </w:tcPr>
          <w:p w14:paraId="6F0BB1FB" w14:textId="77777777" w:rsidR="00615342" w:rsidRDefault="0075783B">
            <w:pPr>
              <w:spacing w:after="0" w:line="259" w:lineRule="auto"/>
              <w:ind w:left="1" w:firstLine="0"/>
            </w:pPr>
            <w:r>
              <w:rPr>
                <w:sz w:val="18"/>
              </w:rPr>
              <w:t xml:space="preserve">To be specified </w:t>
            </w:r>
          </w:p>
        </w:tc>
        <w:tc>
          <w:tcPr>
            <w:tcW w:w="3306" w:type="dxa"/>
            <w:tcBorders>
              <w:top w:val="single" w:sz="4" w:space="0" w:color="000000"/>
              <w:left w:val="single" w:sz="4" w:space="0" w:color="000000"/>
              <w:bottom w:val="single" w:sz="4" w:space="0" w:color="000000"/>
              <w:right w:val="single" w:sz="4" w:space="0" w:color="000000"/>
            </w:tcBorders>
          </w:tcPr>
          <w:p w14:paraId="2EB7D256" w14:textId="77777777" w:rsidR="00615342" w:rsidRDefault="0075783B">
            <w:pPr>
              <w:spacing w:after="0" w:line="259" w:lineRule="auto"/>
              <w:ind w:left="361" w:hanging="360"/>
              <w:jc w:val="both"/>
            </w:pPr>
            <w:r>
              <w:rPr>
                <w:sz w:val="18"/>
              </w:rPr>
              <w:t xml:space="preserve">• Compilation of various periodic statements. </w:t>
            </w:r>
          </w:p>
        </w:tc>
        <w:tc>
          <w:tcPr>
            <w:tcW w:w="3306" w:type="dxa"/>
            <w:tcBorders>
              <w:top w:val="single" w:sz="4" w:space="0" w:color="000000"/>
              <w:left w:val="single" w:sz="4" w:space="0" w:color="000000"/>
              <w:bottom w:val="single" w:sz="4" w:space="0" w:color="000000"/>
              <w:right w:val="single" w:sz="4" w:space="0" w:color="000000"/>
            </w:tcBorders>
          </w:tcPr>
          <w:p w14:paraId="5D0CF34C" w14:textId="77777777" w:rsidR="00615342" w:rsidRDefault="0075783B">
            <w:pPr>
              <w:numPr>
                <w:ilvl w:val="0"/>
                <w:numId w:val="114"/>
              </w:numPr>
              <w:spacing w:after="0" w:line="250" w:lineRule="auto"/>
              <w:ind w:hanging="360"/>
            </w:pPr>
            <w:r>
              <w:rPr>
                <w:sz w:val="18"/>
              </w:rPr>
              <w:t xml:space="preserve">Contributing to the preparation of the annual accounts. </w:t>
            </w:r>
          </w:p>
          <w:p w14:paraId="54DEA471" w14:textId="77777777" w:rsidR="00615342" w:rsidRDefault="0075783B">
            <w:pPr>
              <w:numPr>
                <w:ilvl w:val="0"/>
                <w:numId w:val="114"/>
              </w:numPr>
              <w:spacing w:after="4" w:line="246" w:lineRule="auto"/>
              <w:ind w:hanging="360"/>
            </w:pPr>
            <w:r>
              <w:rPr>
                <w:sz w:val="18"/>
              </w:rPr>
              <w:t xml:space="preserve">Compile statements balance lists per accounting period. </w:t>
            </w:r>
          </w:p>
          <w:p w14:paraId="7C576A39" w14:textId="77777777" w:rsidR="00615342" w:rsidRDefault="0075783B">
            <w:pPr>
              <w:numPr>
                <w:ilvl w:val="0"/>
                <w:numId w:val="114"/>
              </w:numPr>
              <w:spacing w:after="0" w:line="259" w:lineRule="auto"/>
              <w:ind w:hanging="360"/>
            </w:pPr>
            <w:r>
              <w:rPr>
                <w:sz w:val="18"/>
              </w:rPr>
              <w:t xml:space="preserve">Preparation and reconciliation of VAT returns. </w:t>
            </w:r>
          </w:p>
        </w:tc>
        <w:tc>
          <w:tcPr>
            <w:tcW w:w="3305" w:type="dxa"/>
            <w:tcBorders>
              <w:top w:val="single" w:sz="4" w:space="0" w:color="000000"/>
              <w:left w:val="single" w:sz="4" w:space="0" w:color="000000"/>
              <w:bottom w:val="single" w:sz="4" w:space="0" w:color="000000"/>
              <w:right w:val="single" w:sz="4" w:space="0" w:color="000000"/>
            </w:tcBorders>
          </w:tcPr>
          <w:p w14:paraId="4093117B" w14:textId="77777777" w:rsidR="00615342" w:rsidRDefault="0075783B">
            <w:pPr>
              <w:spacing w:after="0" w:line="259" w:lineRule="auto"/>
              <w:ind w:left="361" w:hanging="360"/>
              <w:jc w:val="both"/>
            </w:pPr>
            <w:r>
              <w:rPr>
                <w:rFonts w:ascii="Segoe UI Symbol" w:hAnsi="Segoe UI Symbol"/>
                <w:sz w:val="18"/>
              </w:rPr>
              <w:t>•</w:t>
            </w:r>
            <w:r>
              <w:rPr>
                <w:sz w:val="18"/>
              </w:rPr>
              <w:t xml:space="preserve">  (Managing 1-2 administrative staff). </w:t>
            </w:r>
          </w:p>
        </w:tc>
      </w:tr>
    </w:tbl>
    <w:p w14:paraId="0F6FF026" w14:textId="77777777" w:rsidR="00615342" w:rsidRDefault="0075783B">
      <w:pPr>
        <w:pStyle w:val="Kop2"/>
        <w:ind w:right="28"/>
      </w:pPr>
      <w:r>
        <w:t xml:space="preserve">Job description: Commercial Assistant </w:t>
      </w:r>
    </w:p>
    <w:tbl>
      <w:tblPr>
        <w:tblStyle w:val="TableGrid"/>
        <w:tblW w:w="14812" w:type="dxa"/>
        <w:tblInd w:w="6" w:type="dxa"/>
        <w:tblCellMar>
          <w:top w:w="7" w:type="dxa"/>
          <w:right w:w="20" w:type="dxa"/>
        </w:tblCellMar>
        <w:tblLook w:val="04A0" w:firstRow="1" w:lastRow="0" w:firstColumn="1" w:lastColumn="0" w:noHBand="0" w:noVBand="1"/>
      </w:tblPr>
      <w:tblGrid>
        <w:gridCol w:w="1769"/>
        <w:gridCol w:w="430"/>
        <w:gridCol w:w="2596"/>
        <w:gridCol w:w="430"/>
        <w:gridCol w:w="2876"/>
        <w:gridCol w:w="3306"/>
        <w:gridCol w:w="325"/>
        <w:gridCol w:w="3080"/>
      </w:tblGrid>
      <w:tr w:rsidR="00615342" w14:paraId="7764E5CC" w14:textId="77777777">
        <w:trPr>
          <w:trHeight w:val="739"/>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545CA085" w14:textId="77777777" w:rsidR="00615342" w:rsidRDefault="0075783B">
            <w:pPr>
              <w:spacing w:after="0" w:line="259" w:lineRule="auto"/>
              <w:ind w:left="0" w:right="45" w:firstLine="0"/>
              <w:jc w:val="right"/>
            </w:pPr>
            <w:r>
              <w:rPr>
                <w:sz w:val="18"/>
              </w:rPr>
              <w:t xml:space="preserve">                 </w:t>
            </w:r>
            <w:r>
              <w:rPr>
                <w:sz w:val="18"/>
                <w:u w:val="single" w:color="000000"/>
              </w:rPr>
              <w:t>Level</w:t>
            </w:r>
            <w:r>
              <w:rPr>
                <w:sz w:val="18"/>
              </w:rPr>
              <w:t xml:space="preserve"> </w:t>
            </w:r>
          </w:p>
          <w:p w14:paraId="0086E96F" w14:textId="77777777" w:rsidR="00615342" w:rsidRDefault="0075783B">
            <w:pPr>
              <w:spacing w:after="0" w:line="259" w:lineRule="auto"/>
              <w:ind w:left="0" w:firstLine="0"/>
            </w:pPr>
            <w:r>
              <w:rPr>
                <w:sz w:val="18"/>
              </w:rPr>
              <w:t xml:space="preserve"> </w:t>
            </w:r>
          </w:p>
          <w:p w14:paraId="52B5F601" w14:textId="77777777" w:rsidR="00615342" w:rsidRDefault="0075783B">
            <w:pPr>
              <w:spacing w:after="0" w:line="259" w:lineRule="auto"/>
              <w:ind w:left="0" w:firstLine="0"/>
            </w:pPr>
            <w:r>
              <w:rPr>
                <w:sz w:val="18"/>
                <w:u w:val="single" w:color="000000"/>
              </w:rPr>
              <w:t>References</w:t>
            </w:r>
            <w:r>
              <w:rPr>
                <w:sz w:val="18"/>
              </w:rPr>
              <w:t xml:space="preserve"> </w:t>
            </w:r>
          </w:p>
        </w:tc>
        <w:tc>
          <w:tcPr>
            <w:tcW w:w="3026" w:type="dxa"/>
            <w:gridSpan w:val="2"/>
            <w:tcBorders>
              <w:top w:val="single" w:sz="4" w:space="0" w:color="000000"/>
              <w:left w:val="single" w:sz="4" w:space="0" w:color="000000"/>
              <w:bottom w:val="single" w:sz="4" w:space="0" w:color="000000"/>
              <w:right w:val="single" w:sz="4" w:space="0" w:color="000000"/>
            </w:tcBorders>
            <w:shd w:val="clear" w:color="auto" w:fill="E5E5E5"/>
          </w:tcPr>
          <w:p w14:paraId="29AB646D" w14:textId="77777777" w:rsidR="00615342" w:rsidRDefault="0075783B">
            <w:pPr>
              <w:spacing w:after="0" w:line="259" w:lineRule="auto"/>
              <w:ind w:left="0" w:right="45" w:firstLine="0"/>
              <w:jc w:val="center"/>
            </w:pPr>
            <w:r>
              <w:rPr>
                <w:sz w:val="18"/>
              </w:rPr>
              <w:t xml:space="preserve">Commercial Assistant A  </w:t>
            </w:r>
          </w:p>
        </w:tc>
        <w:tc>
          <w:tcPr>
            <w:tcW w:w="3306" w:type="dxa"/>
            <w:gridSpan w:val="2"/>
            <w:tcBorders>
              <w:top w:val="single" w:sz="4" w:space="0" w:color="000000"/>
              <w:left w:val="single" w:sz="4" w:space="0" w:color="000000"/>
              <w:bottom w:val="single" w:sz="4" w:space="0" w:color="000000"/>
              <w:right w:val="single" w:sz="4" w:space="0" w:color="000000"/>
            </w:tcBorders>
            <w:shd w:val="clear" w:color="auto" w:fill="E5E5E5"/>
          </w:tcPr>
          <w:p w14:paraId="2F38634B" w14:textId="77777777" w:rsidR="00615342" w:rsidRDefault="0075783B">
            <w:pPr>
              <w:spacing w:after="0" w:line="259" w:lineRule="auto"/>
              <w:ind w:left="0" w:right="45" w:firstLine="0"/>
              <w:jc w:val="center"/>
            </w:pPr>
            <w:r>
              <w:rPr>
                <w:sz w:val="18"/>
              </w:rPr>
              <w:t xml:space="preserve">Commercial Assistant B  </w:t>
            </w:r>
          </w:p>
        </w:tc>
        <w:tc>
          <w:tcPr>
            <w:tcW w:w="3306" w:type="dxa"/>
            <w:tcBorders>
              <w:top w:val="single" w:sz="4" w:space="0" w:color="000000"/>
              <w:left w:val="single" w:sz="4" w:space="0" w:color="000000"/>
              <w:bottom w:val="single" w:sz="4" w:space="0" w:color="000000"/>
              <w:right w:val="single" w:sz="4" w:space="0" w:color="000000"/>
            </w:tcBorders>
            <w:shd w:val="clear" w:color="auto" w:fill="E5E5E5"/>
          </w:tcPr>
          <w:p w14:paraId="214608D8" w14:textId="77777777" w:rsidR="00615342" w:rsidRDefault="0075783B">
            <w:pPr>
              <w:spacing w:after="0" w:line="259" w:lineRule="auto"/>
              <w:ind w:left="0" w:right="45" w:firstLine="0"/>
              <w:jc w:val="center"/>
            </w:pPr>
            <w:r>
              <w:rPr>
                <w:sz w:val="18"/>
              </w:rPr>
              <w:t xml:space="preserve">Commercial Assistant C  </w:t>
            </w: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E5E5E5"/>
          </w:tcPr>
          <w:p w14:paraId="16CDFCB8" w14:textId="77777777" w:rsidR="00615342" w:rsidRDefault="0075783B">
            <w:pPr>
              <w:spacing w:after="0" w:line="259" w:lineRule="auto"/>
              <w:ind w:left="0" w:right="44" w:firstLine="0"/>
              <w:jc w:val="center"/>
            </w:pPr>
            <w:r>
              <w:rPr>
                <w:sz w:val="18"/>
              </w:rPr>
              <w:t xml:space="preserve">Commercial Assistant D </w:t>
            </w:r>
          </w:p>
        </w:tc>
      </w:tr>
      <w:tr w:rsidR="00615342" w14:paraId="02992ABB" w14:textId="77777777">
        <w:trPr>
          <w:trHeight w:val="855"/>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74D0C3D5" w14:textId="77777777" w:rsidR="00615342" w:rsidRDefault="0075783B">
            <w:pPr>
              <w:spacing w:after="0" w:line="259" w:lineRule="auto"/>
              <w:ind w:left="0" w:firstLine="0"/>
            </w:pPr>
            <w:r>
              <w:rPr>
                <w:sz w:val="18"/>
              </w:rPr>
              <w:t xml:space="preserve">Organisational </w:t>
            </w:r>
          </w:p>
          <w:p w14:paraId="07F5C4FC" w14:textId="77777777" w:rsidR="00615342" w:rsidRDefault="0075783B">
            <w:pPr>
              <w:spacing w:after="0" w:line="259" w:lineRule="auto"/>
              <w:ind w:left="0" w:firstLine="0"/>
            </w:pPr>
            <w:r>
              <w:rPr>
                <w:sz w:val="18"/>
              </w:rPr>
              <w:t xml:space="preserve">position </w:t>
            </w:r>
          </w:p>
          <w:p w14:paraId="7A929BBC" w14:textId="77777777" w:rsidR="00615342" w:rsidRDefault="0075783B">
            <w:pPr>
              <w:spacing w:after="0" w:line="259" w:lineRule="auto"/>
              <w:ind w:left="0" w:firstLine="0"/>
            </w:pPr>
            <w:r>
              <w:rPr>
                <w:sz w:val="18"/>
              </w:rPr>
              <w:t xml:space="preserve"> </w:t>
            </w:r>
          </w:p>
          <w:p w14:paraId="656D713B" w14:textId="77777777" w:rsidR="00615342" w:rsidRDefault="0075783B">
            <w:pPr>
              <w:spacing w:after="0" w:line="259" w:lineRule="auto"/>
              <w:ind w:left="0" w:firstLine="0"/>
            </w:pPr>
            <w:r>
              <w:rPr>
                <w:sz w:val="18"/>
              </w:rPr>
              <w:lastRenderedPageBreak/>
              <w:t xml:space="preserve"> </w:t>
            </w:r>
          </w:p>
        </w:tc>
        <w:tc>
          <w:tcPr>
            <w:tcW w:w="3026" w:type="dxa"/>
            <w:gridSpan w:val="2"/>
            <w:tcBorders>
              <w:top w:val="single" w:sz="4" w:space="0" w:color="000000"/>
              <w:left w:val="single" w:sz="4" w:space="0" w:color="000000"/>
              <w:bottom w:val="single" w:sz="4" w:space="0" w:color="000000"/>
              <w:right w:val="single" w:sz="4" w:space="0" w:color="000000"/>
            </w:tcBorders>
          </w:tcPr>
          <w:p w14:paraId="329DE10A" w14:textId="77777777" w:rsidR="00615342" w:rsidRDefault="0075783B">
            <w:pPr>
              <w:spacing w:after="0" w:line="259" w:lineRule="auto"/>
              <w:ind w:left="1" w:firstLine="0"/>
            </w:pPr>
            <w:r>
              <w:rPr>
                <w:sz w:val="18"/>
              </w:rPr>
              <w:lastRenderedPageBreak/>
              <w:t xml:space="preserve">Reports to: </w:t>
            </w:r>
          </w:p>
          <w:p w14:paraId="6DCF1918" w14:textId="77777777" w:rsidR="00615342" w:rsidRDefault="0075783B">
            <w:pPr>
              <w:spacing w:after="0" w:line="259" w:lineRule="auto"/>
              <w:ind w:left="1" w:right="675" w:firstLine="0"/>
            </w:pPr>
            <w:r>
              <w:rPr>
                <w:sz w:val="18"/>
              </w:rPr>
              <w:t xml:space="preserve">Business manager/director Manages: not applicable </w:t>
            </w:r>
          </w:p>
        </w:tc>
        <w:tc>
          <w:tcPr>
            <w:tcW w:w="3306" w:type="dxa"/>
            <w:gridSpan w:val="2"/>
            <w:tcBorders>
              <w:top w:val="single" w:sz="4" w:space="0" w:color="000000"/>
              <w:left w:val="single" w:sz="4" w:space="0" w:color="000000"/>
              <w:bottom w:val="single" w:sz="4" w:space="0" w:color="000000"/>
              <w:right w:val="single" w:sz="4" w:space="0" w:color="000000"/>
            </w:tcBorders>
          </w:tcPr>
          <w:p w14:paraId="3D028D1A" w14:textId="77777777" w:rsidR="00615342" w:rsidRDefault="0075783B">
            <w:pPr>
              <w:spacing w:after="0" w:line="259" w:lineRule="auto"/>
              <w:ind w:left="1" w:firstLine="0"/>
              <w:jc w:val="both"/>
            </w:pPr>
            <w:r>
              <w:rPr>
                <w:sz w:val="18"/>
              </w:rPr>
              <w:t xml:space="preserve">Reports to: Business manager/director </w:t>
            </w:r>
          </w:p>
          <w:p w14:paraId="25EC0121" w14:textId="77777777" w:rsidR="00615342" w:rsidRDefault="0075783B">
            <w:pPr>
              <w:spacing w:after="0" w:line="259" w:lineRule="auto"/>
              <w:ind w:left="1" w:firstLine="0"/>
            </w:pPr>
            <w:r>
              <w:rPr>
                <w:sz w:val="18"/>
              </w:rPr>
              <w:t xml:space="preserve"> </w:t>
            </w:r>
          </w:p>
          <w:p w14:paraId="69F40AEE" w14:textId="77777777" w:rsidR="00615342" w:rsidRDefault="0075783B">
            <w:pPr>
              <w:spacing w:after="0" w:line="259" w:lineRule="auto"/>
              <w:ind w:left="1" w:firstLine="0"/>
            </w:pPr>
            <w:r>
              <w:rPr>
                <w:sz w:val="18"/>
              </w:rPr>
              <w:t xml:space="preserve">Manages: not applicable </w:t>
            </w:r>
          </w:p>
        </w:tc>
        <w:tc>
          <w:tcPr>
            <w:tcW w:w="3306" w:type="dxa"/>
            <w:tcBorders>
              <w:top w:val="single" w:sz="4" w:space="0" w:color="000000"/>
              <w:left w:val="single" w:sz="4" w:space="0" w:color="000000"/>
              <w:bottom w:val="single" w:sz="4" w:space="0" w:color="000000"/>
              <w:right w:val="single" w:sz="4" w:space="0" w:color="000000"/>
            </w:tcBorders>
          </w:tcPr>
          <w:p w14:paraId="5254324A" w14:textId="77777777" w:rsidR="00615342" w:rsidRDefault="0075783B">
            <w:pPr>
              <w:spacing w:after="0" w:line="259" w:lineRule="auto"/>
              <w:ind w:left="1" w:firstLine="0"/>
              <w:jc w:val="both"/>
            </w:pPr>
            <w:r>
              <w:rPr>
                <w:sz w:val="18"/>
              </w:rPr>
              <w:t xml:space="preserve">Reports to: Business manager/director </w:t>
            </w:r>
          </w:p>
          <w:p w14:paraId="031A14F5" w14:textId="77777777" w:rsidR="00615342" w:rsidRDefault="0075783B">
            <w:pPr>
              <w:spacing w:after="0" w:line="259" w:lineRule="auto"/>
              <w:ind w:left="1" w:firstLine="0"/>
            </w:pPr>
            <w:r>
              <w:rPr>
                <w:sz w:val="18"/>
              </w:rPr>
              <w:t xml:space="preserve"> </w:t>
            </w:r>
          </w:p>
          <w:p w14:paraId="1AA2A6D7" w14:textId="77777777" w:rsidR="00615342" w:rsidRDefault="0075783B">
            <w:pPr>
              <w:spacing w:after="0" w:line="259" w:lineRule="auto"/>
              <w:ind w:left="1" w:firstLine="0"/>
            </w:pPr>
            <w:r>
              <w:rPr>
                <w:sz w:val="18"/>
              </w:rPr>
              <w:t xml:space="preserve">Manages: not applicable </w:t>
            </w:r>
          </w:p>
        </w:tc>
        <w:tc>
          <w:tcPr>
            <w:tcW w:w="3405" w:type="dxa"/>
            <w:gridSpan w:val="2"/>
            <w:tcBorders>
              <w:top w:val="single" w:sz="4" w:space="0" w:color="000000"/>
              <w:left w:val="single" w:sz="4" w:space="0" w:color="000000"/>
              <w:bottom w:val="single" w:sz="4" w:space="0" w:color="000000"/>
              <w:right w:val="single" w:sz="4" w:space="0" w:color="000000"/>
            </w:tcBorders>
          </w:tcPr>
          <w:p w14:paraId="6CE7438C" w14:textId="77777777" w:rsidR="00615342" w:rsidRDefault="0075783B">
            <w:pPr>
              <w:spacing w:after="0" w:line="259" w:lineRule="auto"/>
              <w:ind w:left="1" w:firstLine="0"/>
            </w:pPr>
            <w:r>
              <w:rPr>
                <w:sz w:val="18"/>
              </w:rPr>
              <w:t xml:space="preserve">Reports to: Business manager/director </w:t>
            </w:r>
          </w:p>
          <w:p w14:paraId="7F17409A" w14:textId="77777777" w:rsidR="00615342" w:rsidRDefault="0075783B">
            <w:pPr>
              <w:spacing w:after="0" w:line="259" w:lineRule="auto"/>
              <w:ind w:left="1" w:firstLine="0"/>
            </w:pPr>
            <w:r>
              <w:rPr>
                <w:sz w:val="18"/>
              </w:rPr>
              <w:t xml:space="preserve"> </w:t>
            </w:r>
          </w:p>
          <w:p w14:paraId="3A163FC5" w14:textId="77777777" w:rsidR="00615342" w:rsidRDefault="0075783B">
            <w:pPr>
              <w:spacing w:after="0" w:line="259" w:lineRule="auto"/>
              <w:ind w:left="1" w:firstLine="0"/>
              <w:jc w:val="both"/>
            </w:pPr>
            <w:r>
              <w:rPr>
                <w:sz w:val="18"/>
              </w:rPr>
              <w:t xml:space="preserve">Manages: 1 booking agent </w:t>
            </w:r>
          </w:p>
        </w:tc>
      </w:tr>
      <w:tr w:rsidR="00615342" w14:paraId="318FDA54" w14:textId="77777777">
        <w:trPr>
          <w:trHeight w:val="5883"/>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49090A52" w14:textId="77777777" w:rsidR="00615342" w:rsidRDefault="0075783B">
            <w:pPr>
              <w:spacing w:after="0" w:line="259" w:lineRule="auto"/>
              <w:ind w:left="0" w:firstLine="0"/>
            </w:pPr>
            <w:r>
              <w:rPr>
                <w:sz w:val="18"/>
              </w:rPr>
              <w:t xml:space="preserve">Core tasks </w:t>
            </w:r>
          </w:p>
          <w:p w14:paraId="7ADDC314" w14:textId="77777777" w:rsidR="00615342" w:rsidRDefault="0075783B">
            <w:pPr>
              <w:spacing w:after="0" w:line="259" w:lineRule="auto"/>
              <w:ind w:left="0" w:firstLine="0"/>
            </w:pPr>
            <w:r>
              <w:rPr>
                <w:sz w:val="18"/>
              </w:rPr>
              <w:t xml:space="preserve"> </w:t>
            </w:r>
          </w:p>
          <w:p w14:paraId="2891DE90" w14:textId="77777777" w:rsidR="00615342" w:rsidRDefault="0075783B">
            <w:pPr>
              <w:spacing w:after="0" w:line="259" w:lineRule="auto"/>
              <w:ind w:left="0" w:firstLine="0"/>
            </w:pPr>
            <w:r>
              <w:rPr>
                <w:sz w:val="18"/>
              </w:rPr>
              <w:t xml:space="preserve"> </w:t>
            </w:r>
          </w:p>
        </w:tc>
        <w:tc>
          <w:tcPr>
            <w:tcW w:w="3026" w:type="dxa"/>
            <w:gridSpan w:val="2"/>
            <w:tcBorders>
              <w:top w:val="single" w:sz="4" w:space="0" w:color="000000"/>
              <w:left w:val="single" w:sz="4" w:space="0" w:color="000000"/>
              <w:bottom w:val="single" w:sz="4" w:space="0" w:color="000000"/>
              <w:right w:val="single" w:sz="4" w:space="0" w:color="000000"/>
            </w:tcBorders>
          </w:tcPr>
          <w:p w14:paraId="7F13FD5F" w14:textId="77777777" w:rsidR="00615342" w:rsidRDefault="0075783B">
            <w:pPr>
              <w:numPr>
                <w:ilvl w:val="0"/>
                <w:numId w:val="115"/>
              </w:numPr>
              <w:spacing w:after="7" w:line="242" w:lineRule="auto"/>
              <w:ind w:hanging="360"/>
            </w:pPr>
            <w:r>
              <w:rPr>
                <w:sz w:val="18"/>
              </w:rPr>
              <w:t xml:space="preserve">Attending to incoming bookings/requests for mainly day trips; speaking to customers, providing programme information. </w:t>
            </w:r>
          </w:p>
          <w:p w14:paraId="3CEC1528" w14:textId="77777777" w:rsidR="00615342" w:rsidRDefault="0075783B">
            <w:pPr>
              <w:numPr>
                <w:ilvl w:val="0"/>
                <w:numId w:val="115"/>
              </w:numPr>
              <w:spacing w:line="244" w:lineRule="auto"/>
              <w:ind w:hanging="360"/>
            </w:pPr>
            <w:r>
              <w:rPr>
                <w:sz w:val="18"/>
              </w:rPr>
              <w:t xml:space="preserve">Booking day trips, processing data in the system. </w:t>
            </w:r>
          </w:p>
          <w:p w14:paraId="47F46BE2" w14:textId="77777777" w:rsidR="00615342" w:rsidRDefault="0075783B">
            <w:pPr>
              <w:numPr>
                <w:ilvl w:val="0"/>
                <w:numId w:val="115"/>
              </w:numPr>
              <w:spacing w:after="0" w:line="244" w:lineRule="auto"/>
              <w:ind w:hanging="360"/>
            </w:pPr>
            <w:r>
              <w:rPr>
                <w:sz w:val="18"/>
              </w:rPr>
              <w:t xml:space="preserve">Attending to administrative processing of bookings; sending documents, providing data for invoicing. </w:t>
            </w:r>
          </w:p>
          <w:p w14:paraId="06DB9A77" w14:textId="77777777" w:rsidR="00615342" w:rsidRDefault="0075783B">
            <w:pPr>
              <w:spacing w:after="0" w:line="259" w:lineRule="auto"/>
              <w:ind w:left="361" w:firstLine="0"/>
            </w:pPr>
            <w:r>
              <w:rPr>
                <w:sz w:val="18"/>
              </w:rPr>
              <w:t xml:space="preserve"> </w:t>
            </w:r>
          </w:p>
          <w:p w14:paraId="31C18725" w14:textId="77777777" w:rsidR="00615342" w:rsidRDefault="0075783B">
            <w:pPr>
              <w:spacing w:after="0" w:line="259" w:lineRule="auto"/>
              <w:ind w:left="1" w:firstLine="0"/>
            </w:pPr>
            <w:r>
              <w:rPr>
                <w:sz w:val="18"/>
              </w:rPr>
              <w:t xml:space="preserve"> </w:t>
            </w:r>
          </w:p>
        </w:tc>
        <w:tc>
          <w:tcPr>
            <w:tcW w:w="3306" w:type="dxa"/>
            <w:gridSpan w:val="2"/>
            <w:tcBorders>
              <w:top w:val="single" w:sz="4" w:space="0" w:color="000000"/>
              <w:left w:val="single" w:sz="4" w:space="0" w:color="000000"/>
              <w:bottom w:val="single" w:sz="4" w:space="0" w:color="000000"/>
              <w:right w:val="single" w:sz="4" w:space="0" w:color="000000"/>
            </w:tcBorders>
          </w:tcPr>
          <w:p w14:paraId="686A6DF5" w14:textId="77777777" w:rsidR="00615342" w:rsidRDefault="0075783B">
            <w:pPr>
              <w:numPr>
                <w:ilvl w:val="0"/>
                <w:numId w:val="116"/>
              </w:numPr>
              <w:spacing w:after="0" w:line="259" w:lineRule="auto"/>
              <w:ind w:hanging="360"/>
            </w:pPr>
            <w:r>
              <w:rPr>
                <w:sz w:val="18"/>
              </w:rPr>
              <w:t xml:space="preserve">Compilation of day trips to create more standard programmes. </w:t>
            </w:r>
          </w:p>
          <w:p w14:paraId="56092FD6" w14:textId="77777777" w:rsidR="00615342" w:rsidRDefault="0075783B">
            <w:pPr>
              <w:spacing w:after="0" w:line="273" w:lineRule="auto"/>
              <w:ind w:left="361" w:firstLine="0"/>
            </w:pPr>
            <w:r>
              <w:rPr>
                <w:sz w:val="18"/>
              </w:rPr>
              <w:t xml:space="preserve"> </w:t>
            </w:r>
          </w:p>
          <w:p w14:paraId="397D0ACC" w14:textId="77777777" w:rsidR="00615342" w:rsidRDefault="0075783B">
            <w:pPr>
              <w:numPr>
                <w:ilvl w:val="0"/>
                <w:numId w:val="116"/>
              </w:numPr>
              <w:spacing w:after="0" w:line="250" w:lineRule="auto"/>
              <w:ind w:hanging="360"/>
            </w:pPr>
            <w:r>
              <w:rPr>
                <w:sz w:val="18"/>
              </w:rPr>
              <w:t xml:space="preserve">Booking of events, lunches/dinners/consumptions for regular customers and within established, general conditions. </w:t>
            </w:r>
          </w:p>
          <w:p w14:paraId="0D13F6B9" w14:textId="77777777" w:rsidR="00615342" w:rsidRDefault="0075783B">
            <w:pPr>
              <w:spacing w:after="11" w:line="238" w:lineRule="auto"/>
              <w:ind w:left="361" w:firstLine="0"/>
            </w:pPr>
            <w:r>
              <w:rPr>
                <w:sz w:val="18"/>
              </w:rPr>
              <w:t xml:space="preserve">  </w:t>
            </w:r>
          </w:p>
          <w:p w14:paraId="51ECDD0A" w14:textId="77777777" w:rsidR="00615342" w:rsidRDefault="0075783B">
            <w:pPr>
              <w:numPr>
                <w:ilvl w:val="0"/>
                <w:numId w:val="116"/>
              </w:numPr>
              <w:spacing w:after="6" w:line="244" w:lineRule="auto"/>
              <w:ind w:hanging="360"/>
            </w:pPr>
            <w:r>
              <w:rPr>
                <w:sz w:val="18"/>
              </w:rPr>
              <w:t xml:space="preserve">Attending to incoming bookings/requests for mainly day trips; speaking to customers, providing programme information. </w:t>
            </w:r>
          </w:p>
          <w:p w14:paraId="06E8AD91" w14:textId="77777777" w:rsidR="00615342" w:rsidRDefault="0075783B">
            <w:pPr>
              <w:numPr>
                <w:ilvl w:val="0"/>
                <w:numId w:val="116"/>
              </w:numPr>
              <w:spacing w:line="245" w:lineRule="auto"/>
              <w:ind w:hanging="360"/>
            </w:pPr>
            <w:r>
              <w:rPr>
                <w:sz w:val="18"/>
              </w:rPr>
              <w:t xml:space="preserve">Booking day trips, processing data in the system. </w:t>
            </w:r>
          </w:p>
          <w:p w14:paraId="27573A7E" w14:textId="77777777" w:rsidR="00615342" w:rsidRDefault="0075783B">
            <w:pPr>
              <w:numPr>
                <w:ilvl w:val="0"/>
                <w:numId w:val="116"/>
              </w:numPr>
              <w:spacing w:after="0" w:line="244" w:lineRule="auto"/>
              <w:ind w:hanging="360"/>
            </w:pPr>
            <w:r>
              <w:rPr>
                <w:sz w:val="18"/>
              </w:rPr>
              <w:t xml:space="preserve">Attending to administrative processing of bookings; sending documents, providing data for invoicing. </w:t>
            </w:r>
          </w:p>
          <w:p w14:paraId="586BAAB2" w14:textId="77777777" w:rsidR="00615342" w:rsidRDefault="0075783B">
            <w:pPr>
              <w:spacing w:after="0" w:line="259" w:lineRule="auto"/>
              <w:ind w:left="361" w:firstLine="0"/>
            </w:pPr>
            <w:r>
              <w:rPr>
                <w:sz w:val="18"/>
              </w:rPr>
              <w:t xml:space="preserve"> </w:t>
            </w:r>
          </w:p>
          <w:p w14:paraId="35804DF9" w14:textId="77777777" w:rsidR="00615342" w:rsidRDefault="0075783B">
            <w:pPr>
              <w:spacing w:after="0" w:line="259" w:lineRule="auto"/>
              <w:ind w:left="1" w:firstLine="0"/>
            </w:pPr>
            <w:r>
              <w:rPr>
                <w:sz w:val="18"/>
              </w:rPr>
              <w:t xml:space="preserve"> </w:t>
            </w:r>
          </w:p>
        </w:tc>
        <w:tc>
          <w:tcPr>
            <w:tcW w:w="3306" w:type="dxa"/>
            <w:tcBorders>
              <w:top w:val="single" w:sz="4" w:space="0" w:color="000000"/>
              <w:left w:val="single" w:sz="4" w:space="0" w:color="000000"/>
              <w:bottom w:val="single" w:sz="4" w:space="0" w:color="000000"/>
              <w:right w:val="single" w:sz="4" w:space="0" w:color="000000"/>
            </w:tcBorders>
          </w:tcPr>
          <w:p w14:paraId="163C2519" w14:textId="77777777" w:rsidR="00615342" w:rsidRDefault="0075783B">
            <w:pPr>
              <w:numPr>
                <w:ilvl w:val="0"/>
                <w:numId w:val="117"/>
              </w:numPr>
              <w:spacing w:after="0" w:line="259" w:lineRule="auto"/>
              <w:ind w:hanging="360"/>
            </w:pPr>
            <w:r>
              <w:rPr>
                <w:sz w:val="18"/>
              </w:rPr>
              <w:t xml:space="preserve">Compiling day trips also in terms of more tailor-made programmes; fleshing out broadly prepared programmes. </w:t>
            </w:r>
          </w:p>
          <w:p w14:paraId="1C67E92E" w14:textId="77777777" w:rsidR="00615342" w:rsidRDefault="0075783B">
            <w:pPr>
              <w:spacing w:after="0" w:line="259" w:lineRule="auto"/>
              <w:ind w:left="361" w:firstLine="0"/>
            </w:pPr>
            <w:r>
              <w:rPr>
                <w:sz w:val="18"/>
              </w:rPr>
              <w:t xml:space="preserve"> </w:t>
            </w:r>
          </w:p>
          <w:p w14:paraId="59694CEC" w14:textId="77777777" w:rsidR="00615342" w:rsidRDefault="0075783B">
            <w:pPr>
              <w:numPr>
                <w:ilvl w:val="0"/>
                <w:numId w:val="117"/>
              </w:numPr>
              <w:spacing w:after="7" w:line="244" w:lineRule="auto"/>
              <w:ind w:hanging="360"/>
            </w:pPr>
            <w:r>
              <w:rPr>
                <w:sz w:val="18"/>
              </w:rPr>
              <w:t xml:space="preserve">Booking of events, lunches/dinners/consumptions; negotiating prices and conditions within frameworks.  </w:t>
            </w:r>
          </w:p>
          <w:p w14:paraId="37B8D0F4" w14:textId="77777777" w:rsidR="00615342" w:rsidRDefault="0075783B">
            <w:pPr>
              <w:numPr>
                <w:ilvl w:val="0"/>
                <w:numId w:val="117"/>
              </w:numPr>
              <w:spacing w:after="0" w:line="251" w:lineRule="auto"/>
              <w:ind w:hanging="360"/>
            </w:pPr>
            <w:r>
              <w:rPr>
                <w:sz w:val="18"/>
              </w:rPr>
              <w:t xml:space="preserve">Promoting programmes/day trips (advertisements in collaboration with marketing agency; Attending to mailings. </w:t>
            </w:r>
          </w:p>
          <w:p w14:paraId="4834E49A" w14:textId="77777777" w:rsidR="00615342" w:rsidRDefault="0075783B">
            <w:pPr>
              <w:spacing w:after="6" w:line="243" w:lineRule="auto"/>
              <w:ind w:left="361" w:firstLine="0"/>
            </w:pPr>
            <w:r>
              <w:rPr>
                <w:sz w:val="18"/>
              </w:rPr>
              <w:t xml:space="preserve"> </w:t>
            </w:r>
          </w:p>
          <w:p w14:paraId="3032B81F" w14:textId="77777777" w:rsidR="00615342" w:rsidRDefault="0075783B">
            <w:pPr>
              <w:numPr>
                <w:ilvl w:val="0"/>
                <w:numId w:val="117"/>
              </w:numPr>
              <w:spacing w:after="0" w:line="245" w:lineRule="auto"/>
              <w:ind w:hanging="360"/>
            </w:pPr>
            <w:r>
              <w:rPr>
                <w:sz w:val="18"/>
              </w:rPr>
              <w:t xml:space="preserve">Attending to acquisition, approaching target groups (by phone/written/visit). </w:t>
            </w:r>
          </w:p>
          <w:p w14:paraId="24CE3E60" w14:textId="77777777" w:rsidR="00615342" w:rsidRDefault="0075783B">
            <w:pPr>
              <w:spacing w:after="0" w:line="259" w:lineRule="auto"/>
              <w:ind w:left="361" w:firstLine="0"/>
            </w:pPr>
            <w:r>
              <w:rPr>
                <w:sz w:val="18"/>
              </w:rPr>
              <w:t xml:space="preserve"> </w:t>
            </w:r>
          </w:p>
          <w:p w14:paraId="173BBCCC" w14:textId="77777777" w:rsidR="00615342" w:rsidRDefault="0075783B">
            <w:pPr>
              <w:numPr>
                <w:ilvl w:val="0"/>
                <w:numId w:val="117"/>
              </w:numPr>
              <w:spacing w:after="0" w:line="245" w:lineRule="auto"/>
              <w:ind w:hanging="360"/>
            </w:pPr>
            <w:r>
              <w:rPr>
                <w:sz w:val="18"/>
              </w:rPr>
              <w:t xml:space="preserve">Preparing quotations/quotes, negotiating prices and conditions, concluding agreements within applicable frameworks. </w:t>
            </w:r>
          </w:p>
          <w:p w14:paraId="69C6A25E" w14:textId="77777777" w:rsidR="00615342" w:rsidRDefault="0075783B">
            <w:pPr>
              <w:spacing w:after="9" w:line="241" w:lineRule="auto"/>
              <w:ind w:left="361" w:firstLine="0"/>
            </w:pPr>
            <w:r>
              <w:rPr>
                <w:sz w:val="18"/>
              </w:rPr>
              <w:t xml:space="preserve">  </w:t>
            </w:r>
          </w:p>
          <w:p w14:paraId="044FDC33" w14:textId="77777777" w:rsidR="00615342" w:rsidRDefault="0075783B">
            <w:pPr>
              <w:numPr>
                <w:ilvl w:val="0"/>
                <w:numId w:val="117"/>
              </w:numPr>
              <w:spacing w:after="6" w:line="244" w:lineRule="auto"/>
              <w:ind w:hanging="360"/>
            </w:pPr>
            <w:r>
              <w:rPr>
                <w:sz w:val="18"/>
              </w:rPr>
              <w:t xml:space="preserve">Conducting follow-up calls in order to convert requests/quotes into concrete orders. </w:t>
            </w:r>
          </w:p>
          <w:p w14:paraId="06BF4129" w14:textId="77777777" w:rsidR="00615342" w:rsidRDefault="0075783B">
            <w:pPr>
              <w:numPr>
                <w:ilvl w:val="0"/>
                <w:numId w:val="117"/>
              </w:numPr>
              <w:spacing w:after="0" w:line="259" w:lineRule="auto"/>
              <w:ind w:hanging="360"/>
            </w:pPr>
            <w:r>
              <w:rPr>
                <w:sz w:val="18"/>
              </w:rPr>
              <w:t xml:space="preserve">Development of ideas regarding programme offerings. </w:t>
            </w:r>
          </w:p>
          <w:p w14:paraId="723370F2" w14:textId="77777777" w:rsidR="00615342" w:rsidRDefault="0075783B">
            <w:pPr>
              <w:spacing w:after="0" w:line="259" w:lineRule="auto"/>
              <w:ind w:left="361" w:firstLine="0"/>
            </w:pPr>
            <w:r>
              <w:rPr>
                <w:sz w:val="18"/>
              </w:rPr>
              <w:t xml:space="preserve"> </w:t>
            </w:r>
          </w:p>
        </w:tc>
        <w:tc>
          <w:tcPr>
            <w:tcW w:w="3405" w:type="dxa"/>
            <w:gridSpan w:val="2"/>
            <w:tcBorders>
              <w:top w:val="single" w:sz="4" w:space="0" w:color="000000"/>
              <w:left w:val="single" w:sz="4" w:space="0" w:color="000000"/>
              <w:bottom w:val="single" w:sz="4" w:space="0" w:color="000000"/>
              <w:right w:val="single" w:sz="4" w:space="0" w:color="000000"/>
            </w:tcBorders>
          </w:tcPr>
          <w:p w14:paraId="3A80F6D0" w14:textId="77777777" w:rsidR="00615342" w:rsidRDefault="0075783B">
            <w:pPr>
              <w:numPr>
                <w:ilvl w:val="0"/>
                <w:numId w:val="118"/>
              </w:numPr>
              <w:spacing w:after="2" w:line="242" w:lineRule="auto"/>
              <w:ind w:hanging="360"/>
            </w:pPr>
            <w:r>
              <w:rPr>
                <w:sz w:val="18"/>
              </w:rPr>
              <w:t xml:space="preserve">Composition of day trips, "specials" and/or multi-day trips within specified contours/principles/framework. </w:t>
            </w:r>
          </w:p>
          <w:p w14:paraId="00896FFE" w14:textId="77777777" w:rsidR="00615342" w:rsidRDefault="0075783B">
            <w:pPr>
              <w:spacing w:after="12" w:line="238" w:lineRule="auto"/>
              <w:ind w:left="361" w:firstLine="0"/>
            </w:pPr>
            <w:r>
              <w:rPr>
                <w:sz w:val="18"/>
              </w:rPr>
              <w:t xml:space="preserve"> </w:t>
            </w:r>
          </w:p>
          <w:p w14:paraId="339A225D" w14:textId="77777777" w:rsidR="00615342" w:rsidRDefault="0075783B">
            <w:pPr>
              <w:numPr>
                <w:ilvl w:val="0"/>
                <w:numId w:val="118"/>
              </w:numPr>
              <w:spacing w:after="0" w:line="250" w:lineRule="auto"/>
              <w:ind w:hanging="360"/>
            </w:pPr>
            <w:r>
              <w:rPr>
                <w:sz w:val="18"/>
              </w:rPr>
              <w:t xml:space="preserve">Purchasing/reserving events, lunches/dinners/consumptions; negotiating prices and conditions. </w:t>
            </w:r>
          </w:p>
          <w:p w14:paraId="3B252161" w14:textId="77777777" w:rsidR="00615342" w:rsidRDefault="0075783B">
            <w:pPr>
              <w:spacing w:after="17" w:line="238" w:lineRule="auto"/>
              <w:ind w:left="361" w:firstLine="0"/>
            </w:pPr>
            <w:r>
              <w:rPr>
                <w:sz w:val="18"/>
              </w:rPr>
              <w:t xml:space="preserve">  </w:t>
            </w:r>
          </w:p>
          <w:p w14:paraId="1A7E522E" w14:textId="77777777" w:rsidR="00615342" w:rsidRDefault="0075783B">
            <w:pPr>
              <w:numPr>
                <w:ilvl w:val="0"/>
                <w:numId w:val="118"/>
              </w:numPr>
              <w:spacing w:after="0" w:line="250" w:lineRule="auto"/>
              <w:ind w:hanging="360"/>
            </w:pPr>
            <w:r>
              <w:rPr>
                <w:sz w:val="18"/>
              </w:rPr>
              <w:t xml:space="preserve">Promoting programmes/day trips (advertisements with marketing agency. </w:t>
            </w:r>
          </w:p>
          <w:p w14:paraId="7B2378E3" w14:textId="77777777" w:rsidR="00615342" w:rsidRDefault="0075783B">
            <w:pPr>
              <w:spacing w:after="16" w:line="238" w:lineRule="auto"/>
              <w:ind w:left="361" w:firstLine="0"/>
            </w:pPr>
            <w:r>
              <w:rPr>
                <w:sz w:val="18"/>
              </w:rPr>
              <w:t xml:space="preserve"> </w:t>
            </w:r>
          </w:p>
          <w:p w14:paraId="1AE195ED" w14:textId="77777777" w:rsidR="00615342" w:rsidRDefault="0075783B">
            <w:pPr>
              <w:numPr>
                <w:ilvl w:val="0"/>
                <w:numId w:val="118"/>
              </w:numPr>
              <w:spacing w:after="0" w:line="246" w:lineRule="auto"/>
              <w:ind w:hanging="360"/>
            </w:pPr>
            <w:r>
              <w:rPr>
                <w:sz w:val="18"/>
              </w:rPr>
              <w:t xml:space="preserve">Attending to acquisition, approaching target groups (by phone/written/visit). </w:t>
            </w:r>
          </w:p>
          <w:p w14:paraId="5B416981" w14:textId="77777777" w:rsidR="00615342" w:rsidRDefault="0075783B">
            <w:pPr>
              <w:spacing w:after="0" w:line="259" w:lineRule="auto"/>
              <w:ind w:left="361" w:firstLine="0"/>
            </w:pPr>
            <w:r>
              <w:rPr>
                <w:sz w:val="18"/>
              </w:rPr>
              <w:t xml:space="preserve"> </w:t>
            </w:r>
          </w:p>
          <w:p w14:paraId="777973D8" w14:textId="77777777" w:rsidR="00615342" w:rsidRDefault="0075783B">
            <w:pPr>
              <w:numPr>
                <w:ilvl w:val="0"/>
                <w:numId w:val="118"/>
              </w:numPr>
              <w:spacing w:after="0" w:line="245" w:lineRule="auto"/>
              <w:ind w:hanging="360"/>
            </w:pPr>
            <w:r>
              <w:rPr>
                <w:sz w:val="18"/>
              </w:rPr>
              <w:t xml:space="preserve">Preparing quotations/quotes, negotiating prices and conditions, concluding agreements within applicable frameworks. </w:t>
            </w:r>
          </w:p>
          <w:p w14:paraId="095E1A96" w14:textId="77777777" w:rsidR="00615342" w:rsidRDefault="0075783B">
            <w:pPr>
              <w:spacing w:after="16" w:line="238" w:lineRule="auto"/>
              <w:ind w:left="361" w:firstLine="0"/>
            </w:pPr>
            <w:r>
              <w:rPr>
                <w:sz w:val="18"/>
              </w:rPr>
              <w:t xml:space="preserve"> </w:t>
            </w:r>
          </w:p>
          <w:p w14:paraId="7A2E9C5E" w14:textId="77777777" w:rsidR="00615342" w:rsidRDefault="0075783B">
            <w:pPr>
              <w:numPr>
                <w:ilvl w:val="0"/>
                <w:numId w:val="118"/>
              </w:numPr>
              <w:spacing w:after="0" w:line="259" w:lineRule="auto"/>
              <w:ind w:hanging="360"/>
            </w:pPr>
            <w:r>
              <w:rPr>
                <w:sz w:val="18"/>
              </w:rPr>
              <w:t xml:space="preserve">Development of ideas regarding programme offerings. </w:t>
            </w:r>
          </w:p>
          <w:p w14:paraId="6931C4F9" w14:textId="77777777" w:rsidR="00615342" w:rsidRDefault="0075783B">
            <w:pPr>
              <w:spacing w:after="0" w:line="259" w:lineRule="auto"/>
              <w:ind w:left="361" w:firstLine="0"/>
            </w:pPr>
            <w:r>
              <w:rPr>
                <w:sz w:val="18"/>
              </w:rPr>
              <w:t xml:space="preserve"> </w:t>
            </w:r>
          </w:p>
          <w:p w14:paraId="355E63FE" w14:textId="77777777" w:rsidR="00615342" w:rsidRDefault="0075783B">
            <w:pPr>
              <w:spacing w:after="0" w:line="259" w:lineRule="auto"/>
              <w:ind w:left="1" w:firstLine="0"/>
            </w:pPr>
            <w:r>
              <w:rPr>
                <w:sz w:val="18"/>
              </w:rPr>
              <w:t xml:space="preserve"> </w:t>
            </w:r>
          </w:p>
          <w:p w14:paraId="012ED175" w14:textId="77777777" w:rsidR="00615342" w:rsidRDefault="0075783B">
            <w:pPr>
              <w:spacing w:after="0" w:line="259" w:lineRule="auto"/>
              <w:ind w:left="1" w:firstLine="0"/>
            </w:pPr>
            <w:r>
              <w:rPr>
                <w:sz w:val="18"/>
              </w:rPr>
              <w:t xml:space="preserve"> </w:t>
            </w:r>
          </w:p>
          <w:p w14:paraId="7C26223C" w14:textId="77777777" w:rsidR="00615342" w:rsidRDefault="0075783B">
            <w:pPr>
              <w:spacing w:after="0" w:line="259" w:lineRule="auto"/>
              <w:ind w:left="1" w:firstLine="0"/>
            </w:pPr>
            <w:r>
              <w:rPr>
                <w:sz w:val="18"/>
              </w:rPr>
              <w:t xml:space="preserve"> </w:t>
            </w:r>
          </w:p>
          <w:p w14:paraId="5DFC427F" w14:textId="77777777" w:rsidR="00615342" w:rsidRDefault="0075783B">
            <w:pPr>
              <w:spacing w:after="0" w:line="259" w:lineRule="auto"/>
              <w:ind w:left="1" w:firstLine="0"/>
            </w:pPr>
            <w:r>
              <w:rPr>
                <w:sz w:val="18"/>
              </w:rPr>
              <w:t xml:space="preserve"> </w:t>
            </w:r>
          </w:p>
        </w:tc>
      </w:tr>
      <w:tr w:rsidR="00615342" w14:paraId="4FD0E1B9" w14:textId="77777777">
        <w:trPr>
          <w:trHeight w:val="1259"/>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76B79A56" w14:textId="77777777" w:rsidR="00615342" w:rsidRDefault="0075783B">
            <w:pPr>
              <w:spacing w:after="0" w:line="259" w:lineRule="auto"/>
              <w:ind w:left="0" w:firstLine="0"/>
            </w:pPr>
            <w:r>
              <w:rPr>
                <w:sz w:val="18"/>
              </w:rPr>
              <w:t xml:space="preserve">Other tasks </w:t>
            </w:r>
          </w:p>
          <w:p w14:paraId="7CA8BC91" w14:textId="77777777" w:rsidR="00615342" w:rsidRDefault="0075783B">
            <w:pPr>
              <w:spacing w:after="0" w:line="259" w:lineRule="auto"/>
              <w:ind w:left="0" w:firstLine="0"/>
            </w:pPr>
            <w:r>
              <w:rPr>
                <w:sz w:val="18"/>
              </w:rPr>
              <w:t xml:space="preserve"> </w:t>
            </w:r>
          </w:p>
          <w:p w14:paraId="7056F318" w14:textId="77777777" w:rsidR="00615342" w:rsidRDefault="0075783B">
            <w:pPr>
              <w:spacing w:after="0" w:line="259" w:lineRule="auto"/>
              <w:ind w:left="0" w:firstLine="0"/>
            </w:pPr>
            <w:r>
              <w:rPr>
                <w:sz w:val="18"/>
              </w:rPr>
              <w:t xml:space="preserve"> </w:t>
            </w:r>
          </w:p>
          <w:p w14:paraId="52B8D9A0" w14:textId="77777777" w:rsidR="00615342" w:rsidRDefault="0075783B">
            <w:pPr>
              <w:spacing w:after="0" w:line="259" w:lineRule="auto"/>
              <w:ind w:left="0" w:firstLine="0"/>
            </w:pPr>
            <w:r>
              <w:rPr>
                <w:sz w:val="18"/>
              </w:rPr>
              <w:t xml:space="preserve"> </w:t>
            </w:r>
          </w:p>
          <w:p w14:paraId="1881BD59" w14:textId="77777777" w:rsidR="00615342" w:rsidRDefault="0075783B">
            <w:pPr>
              <w:spacing w:after="0" w:line="259" w:lineRule="auto"/>
              <w:ind w:left="0" w:firstLine="0"/>
            </w:pPr>
            <w:r>
              <w:rPr>
                <w:sz w:val="18"/>
              </w:rPr>
              <w:t xml:space="preserve"> </w:t>
            </w:r>
          </w:p>
          <w:p w14:paraId="4449BA3A" w14:textId="77777777" w:rsidR="00615342" w:rsidRDefault="0075783B">
            <w:pPr>
              <w:spacing w:after="0" w:line="259" w:lineRule="auto"/>
              <w:ind w:left="0" w:firstLine="0"/>
            </w:pPr>
            <w:r>
              <w:rPr>
                <w:sz w:val="18"/>
              </w:rPr>
              <w:t xml:space="preserve"> </w:t>
            </w:r>
          </w:p>
        </w:tc>
        <w:tc>
          <w:tcPr>
            <w:tcW w:w="3026" w:type="dxa"/>
            <w:gridSpan w:val="2"/>
            <w:tcBorders>
              <w:top w:val="single" w:sz="4" w:space="0" w:color="000000"/>
              <w:left w:val="single" w:sz="4" w:space="0" w:color="000000"/>
              <w:bottom w:val="single" w:sz="4" w:space="0" w:color="000000"/>
              <w:right w:val="single" w:sz="4" w:space="0" w:color="000000"/>
            </w:tcBorders>
          </w:tcPr>
          <w:p w14:paraId="5B7A1411" w14:textId="77777777" w:rsidR="00615342" w:rsidRDefault="0075783B">
            <w:pPr>
              <w:spacing w:after="0" w:line="250" w:lineRule="auto"/>
              <w:ind w:left="361" w:right="1" w:hanging="360"/>
            </w:pPr>
            <w:r>
              <w:rPr>
                <w:rFonts w:ascii="Segoe UI Symbol" w:hAnsi="Segoe UI Symbol"/>
                <w:sz w:val="18"/>
              </w:rPr>
              <w:t>•</w:t>
            </w:r>
            <w:r>
              <w:rPr>
                <w:sz w:val="18"/>
              </w:rPr>
              <w:t xml:space="preserve"> </w:t>
            </w:r>
            <w:r>
              <w:rPr>
                <w:sz w:val="18"/>
              </w:rPr>
              <w:tab/>
              <w:t xml:space="preserve">contacts with drivers; providing trip instructions, required documents/documents, passing on certain particulars, appointments, etc. </w:t>
            </w:r>
          </w:p>
          <w:p w14:paraId="7560B793" w14:textId="77777777" w:rsidR="00615342" w:rsidRDefault="0075783B">
            <w:pPr>
              <w:spacing w:after="0" w:line="259" w:lineRule="auto"/>
              <w:ind w:left="361" w:right="171" w:firstLine="0"/>
              <w:jc w:val="both"/>
            </w:pPr>
            <w:r>
              <w:rPr>
                <w:sz w:val="18"/>
              </w:rPr>
              <w:t xml:space="preserve"> </w:t>
            </w:r>
          </w:p>
        </w:tc>
        <w:tc>
          <w:tcPr>
            <w:tcW w:w="3306" w:type="dxa"/>
            <w:gridSpan w:val="2"/>
            <w:tcBorders>
              <w:top w:val="single" w:sz="4" w:space="0" w:color="000000"/>
              <w:left w:val="single" w:sz="4" w:space="0" w:color="000000"/>
              <w:bottom w:val="single" w:sz="4" w:space="0" w:color="000000"/>
              <w:right w:val="single" w:sz="4" w:space="0" w:color="000000"/>
            </w:tcBorders>
          </w:tcPr>
          <w:p w14:paraId="1A6F75B8" w14:textId="77777777" w:rsidR="00615342" w:rsidRDefault="0075783B">
            <w:pPr>
              <w:spacing w:after="0" w:line="245" w:lineRule="auto"/>
              <w:ind w:left="361" w:hanging="360"/>
              <w:jc w:val="both"/>
            </w:pPr>
            <w:r>
              <w:rPr>
                <w:rFonts w:ascii="Segoe UI Symbol" w:hAnsi="Segoe UI Symbol"/>
                <w:sz w:val="18"/>
              </w:rPr>
              <w:t>•</w:t>
            </w:r>
            <w:r>
              <w:rPr>
                <w:sz w:val="18"/>
              </w:rPr>
              <w:t xml:space="preserve"> Maintaining contacts with drivers; providing trip instructions, required documents/documents, passing on certain particularity appointments, etc. </w:t>
            </w:r>
          </w:p>
          <w:p w14:paraId="4103DC4D" w14:textId="77777777" w:rsidR="00615342" w:rsidRDefault="0075783B">
            <w:pPr>
              <w:spacing w:after="0" w:line="259" w:lineRule="auto"/>
              <w:ind w:left="361" w:firstLine="0"/>
            </w:pPr>
            <w:r>
              <w:rPr>
                <w:sz w:val="18"/>
              </w:rPr>
              <w:t xml:space="preserve"> </w:t>
            </w:r>
          </w:p>
        </w:tc>
        <w:tc>
          <w:tcPr>
            <w:tcW w:w="3306" w:type="dxa"/>
            <w:tcBorders>
              <w:top w:val="single" w:sz="4" w:space="0" w:color="000000"/>
              <w:left w:val="single" w:sz="4" w:space="0" w:color="000000"/>
              <w:bottom w:val="single" w:sz="4" w:space="0" w:color="000000"/>
              <w:right w:val="single" w:sz="4" w:space="0" w:color="000000"/>
            </w:tcBorders>
          </w:tcPr>
          <w:p w14:paraId="4C274240" w14:textId="77777777" w:rsidR="00615342" w:rsidRDefault="0075783B">
            <w:pPr>
              <w:numPr>
                <w:ilvl w:val="0"/>
                <w:numId w:val="119"/>
              </w:numPr>
              <w:spacing w:after="10" w:line="245" w:lineRule="auto"/>
              <w:ind w:hanging="360"/>
            </w:pPr>
            <w:r>
              <w:rPr>
                <w:sz w:val="18"/>
              </w:rPr>
              <w:t xml:space="preserve">Handling bookings, providing bus hire. </w:t>
            </w:r>
          </w:p>
          <w:p w14:paraId="192567A5" w14:textId="77777777" w:rsidR="00615342" w:rsidRDefault="0075783B">
            <w:pPr>
              <w:numPr>
                <w:ilvl w:val="0"/>
                <w:numId w:val="119"/>
              </w:numPr>
              <w:spacing w:after="0" w:line="259" w:lineRule="auto"/>
              <w:ind w:hanging="360"/>
            </w:pPr>
            <w:r>
              <w:rPr>
                <w:sz w:val="18"/>
              </w:rPr>
              <w:t xml:space="preserve">Focusing on market developments, monitoring competitive activities. </w:t>
            </w:r>
          </w:p>
        </w:tc>
        <w:tc>
          <w:tcPr>
            <w:tcW w:w="3405" w:type="dxa"/>
            <w:gridSpan w:val="2"/>
            <w:tcBorders>
              <w:top w:val="single" w:sz="4" w:space="0" w:color="000000"/>
              <w:left w:val="single" w:sz="4" w:space="0" w:color="000000"/>
              <w:bottom w:val="single" w:sz="4" w:space="0" w:color="000000"/>
              <w:right w:val="single" w:sz="4" w:space="0" w:color="000000"/>
            </w:tcBorders>
          </w:tcPr>
          <w:p w14:paraId="4B05E8FA" w14:textId="77777777" w:rsidR="00615342" w:rsidRDefault="0075783B">
            <w:pPr>
              <w:numPr>
                <w:ilvl w:val="0"/>
                <w:numId w:val="120"/>
              </w:numPr>
              <w:spacing w:after="10" w:line="245" w:lineRule="auto"/>
              <w:ind w:hanging="360"/>
            </w:pPr>
            <w:r>
              <w:rPr>
                <w:sz w:val="18"/>
              </w:rPr>
              <w:t xml:space="preserve">Handling bookings, providing bus hire. </w:t>
            </w:r>
          </w:p>
          <w:p w14:paraId="3CC795F6" w14:textId="77777777" w:rsidR="00615342" w:rsidRDefault="0075783B">
            <w:pPr>
              <w:numPr>
                <w:ilvl w:val="0"/>
                <w:numId w:val="120"/>
              </w:numPr>
              <w:spacing w:after="0" w:line="259" w:lineRule="auto"/>
              <w:ind w:hanging="360"/>
            </w:pPr>
            <w:r>
              <w:rPr>
                <w:sz w:val="18"/>
              </w:rPr>
              <w:t xml:space="preserve">Focusing on market developments, monitoring competitive activities. </w:t>
            </w:r>
          </w:p>
        </w:tc>
      </w:tr>
      <w:tr w:rsidR="00615342" w14:paraId="0B776F5C" w14:textId="77777777">
        <w:trPr>
          <w:trHeight w:val="439"/>
        </w:trPr>
        <w:tc>
          <w:tcPr>
            <w:tcW w:w="1769" w:type="dxa"/>
            <w:tcBorders>
              <w:top w:val="single" w:sz="4" w:space="0" w:color="000000"/>
              <w:left w:val="single" w:sz="4" w:space="0" w:color="000000"/>
              <w:bottom w:val="nil"/>
              <w:right w:val="single" w:sz="4" w:space="0" w:color="000000"/>
            </w:tcBorders>
            <w:shd w:val="clear" w:color="auto" w:fill="E5E5E5"/>
          </w:tcPr>
          <w:p w14:paraId="1B704A81" w14:textId="77777777" w:rsidR="00615342" w:rsidRDefault="0075783B">
            <w:pPr>
              <w:spacing w:after="0" w:line="259" w:lineRule="auto"/>
              <w:ind w:left="69" w:firstLine="0"/>
            </w:pPr>
            <w:r>
              <w:rPr>
                <w:sz w:val="18"/>
              </w:rPr>
              <w:lastRenderedPageBreak/>
              <w:t xml:space="preserve"> </w:t>
            </w:r>
          </w:p>
          <w:p w14:paraId="3DE6F79A" w14:textId="77777777" w:rsidR="00615342" w:rsidRDefault="0075783B">
            <w:pPr>
              <w:spacing w:after="0" w:line="259" w:lineRule="auto"/>
              <w:ind w:left="69" w:firstLine="0"/>
            </w:pPr>
            <w:r>
              <w:rPr>
                <w:sz w:val="18"/>
              </w:rPr>
              <w:t xml:space="preserve"> </w:t>
            </w:r>
          </w:p>
        </w:tc>
        <w:tc>
          <w:tcPr>
            <w:tcW w:w="430" w:type="dxa"/>
            <w:tcBorders>
              <w:top w:val="single" w:sz="4" w:space="0" w:color="000000"/>
              <w:left w:val="single" w:sz="4" w:space="0" w:color="000000"/>
              <w:bottom w:val="nil"/>
              <w:right w:val="nil"/>
            </w:tcBorders>
          </w:tcPr>
          <w:p w14:paraId="60B5A663" w14:textId="77777777" w:rsidR="00615342" w:rsidRDefault="0075783B">
            <w:pPr>
              <w:spacing w:after="0" w:line="259" w:lineRule="auto"/>
              <w:ind w:left="71" w:firstLine="0"/>
            </w:pPr>
            <w:r>
              <w:rPr>
                <w:rFonts w:ascii="Segoe UI Symbol" w:hAnsi="Segoe UI Symbol"/>
                <w:sz w:val="18"/>
              </w:rPr>
              <w:t>•</w:t>
            </w:r>
            <w:r>
              <w:rPr>
                <w:sz w:val="18"/>
              </w:rPr>
              <w:t xml:space="preserve"> </w:t>
            </w:r>
          </w:p>
        </w:tc>
        <w:tc>
          <w:tcPr>
            <w:tcW w:w="2596" w:type="dxa"/>
            <w:tcBorders>
              <w:top w:val="single" w:sz="4" w:space="0" w:color="000000"/>
              <w:left w:val="nil"/>
              <w:bottom w:val="nil"/>
              <w:right w:val="single" w:sz="4" w:space="0" w:color="000000"/>
            </w:tcBorders>
          </w:tcPr>
          <w:p w14:paraId="33BCFCD5" w14:textId="77777777" w:rsidR="00615342" w:rsidRDefault="0075783B">
            <w:pPr>
              <w:spacing w:after="0" w:line="259" w:lineRule="auto"/>
              <w:ind w:left="0" w:firstLine="0"/>
            </w:pPr>
            <w:r>
              <w:rPr>
                <w:sz w:val="18"/>
              </w:rPr>
              <w:t xml:space="preserve">Checking invoices. </w:t>
            </w:r>
          </w:p>
        </w:tc>
        <w:tc>
          <w:tcPr>
            <w:tcW w:w="430" w:type="dxa"/>
            <w:tcBorders>
              <w:top w:val="single" w:sz="4" w:space="0" w:color="000000"/>
              <w:left w:val="single" w:sz="4" w:space="0" w:color="000000"/>
              <w:bottom w:val="nil"/>
              <w:right w:val="nil"/>
            </w:tcBorders>
          </w:tcPr>
          <w:p w14:paraId="743C3B30" w14:textId="77777777" w:rsidR="00615342" w:rsidRDefault="0075783B">
            <w:pPr>
              <w:spacing w:after="0" w:line="259" w:lineRule="auto"/>
              <w:ind w:left="70" w:firstLine="0"/>
            </w:pPr>
            <w:r>
              <w:rPr>
                <w:rFonts w:ascii="Segoe UI Symbol" w:hAnsi="Segoe UI Symbol"/>
                <w:sz w:val="18"/>
              </w:rPr>
              <w:t>•</w:t>
            </w:r>
            <w:r>
              <w:rPr>
                <w:sz w:val="18"/>
              </w:rPr>
              <w:t xml:space="preserve"> </w:t>
            </w:r>
          </w:p>
        </w:tc>
        <w:tc>
          <w:tcPr>
            <w:tcW w:w="2876" w:type="dxa"/>
            <w:tcBorders>
              <w:top w:val="single" w:sz="4" w:space="0" w:color="000000"/>
              <w:left w:val="nil"/>
              <w:bottom w:val="nil"/>
              <w:right w:val="single" w:sz="4" w:space="0" w:color="000000"/>
            </w:tcBorders>
          </w:tcPr>
          <w:p w14:paraId="45B7890A" w14:textId="77777777" w:rsidR="00615342" w:rsidRDefault="0075783B">
            <w:pPr>
              <w:spacing w:after="0" w:line="259" w:lineRule="auto"/>
              <w:ind w:left="0" w:firstLine="0"/>
            </w:pPr>
            <w:r>
              <w:rPr>
                <w:sz w:val="18"/>
              </w:rPr>
              <w:t xml:space="preserve">Checking invoices. Preparation of boarding routes with Planning </w:t>
            </w:r>
          </w:p>
        </w:tc>
        <w:tc>
          <w:tcPr>
            <w:tcW w:w="3306" w:type="dxa"/>
            <w:tcBorders>
              <w:top w:val="single" w:sz="4" w:space="0" w:color="000000"/>
              <w:left w:val="single" w:sz="4" w:space="0" w:color="000000"/>
              <w:bottom w:val="nil"/>
              <w:right w:val="single" w:sz="4" w:space="0" w:color="000000"/>
            </w:tcBorders>
          </w:tcPr>
          <w:p w14:paraId="2D110DFD" w14:textId="77777777" w:rsidR="00615342" w:rsidRDefault="00615342">
            <w:pPr>
              <w:spacing w:after="160" w:line="259" w:lineRule="auto"/>
              <w:ind w:left="0" w:firstLine="0"/>
            </w:pPr>
          </w:p>
        </w:tc>
        <w:tc>
          <w:tcPr>
            <w:tcW w:w="325" w:type="dxa"/>
            <w:tcBorders>
              <w:top w:val="single" w:sz="4" w:space="0" w:color="000000"/>
              <w:left w:val="single" w:sz="4" w:space="0" w:color="000000"/>
              <w:bottom w:val="nil"/>
              <w:right w:val="nil"/>
            </w:tcBorders>
          </w:tcPr>
          <w:p w14:paraId="02527616" w14:textId="77777777" w:rsidR="00615342" w:rsidRDefault="0075783B">
            <w:pPr>
              <w:spacing w:after="0" w:line="259" w:lineRule="auto"/>
              <w:ind w:left="70" w:firstLine="0"/>
            </w:pPr>
            <w:r>
              <w:rPr>
                <w:rFonts w:ascii="Segoe UI Symbol" w:hAnsi="Segoe UI Symbol"/>
                <w:sz w:val="18"/>
              </w:rPr>
              <w:t>•</w:t>
            </w:r>
            <w:r>
              <w:rPr>
                <w:sz w:val="18"/>
              </w:rPr>
              <w:t xml:space="preserve"> </w:t>
            </w:r>
          </w:p>
        </w:tc>
        <w:tc>
          <w:tcPr>
            <w:tcW w:w="3080" w:type="dxa"/>
            <w:tcBorders>
              <w:top w:val="single" w:sz="4" w:space="0" w:color="000000"/>
              <w:left w:val="nil"/>
              <w:bottom w:val="nil"/>
              <w:right w:val="single" w:sz="4" w:space="0" w:color="000000"/>
            </w:tcBorders>
          </w:tcPr>
          <w:p w14:paraId="3088CEEF" w14:textId="77777777" w:rsidR="00615342" w:rsidRDefault="0075783B">
            <w:pPr>
              <w:spacing w:after="0" w:line="259" w:lineRule="auto"/>
              <w:ind w:left="105" w:firstLine="0"/>
            </w:pPr>
            <w:r>
              <w:rPr>
                <w:sz w:val="18"/>
              </w:rPr>
              <w:t xml:space="preserve">Jointly conducting after-sales calls. </w:t>
            </w:r>
          </w:p>
        </w:tc>
      </w:tr>
      <w:tr w:rsidR="00615342" w14:paraId="73D4C9D2" w14:textId="77777777">
        <w:trPr>
          <w:trHeight w:val="419"/>
        </w:trPr>
        <w:tc>
          <w:tcPr>
            <w:tcW w:w="1769" w:type="dxa"/>
            <w:tcBorders>
              <w:top w:val="nil"/>
              <w:left w:val="single" w:sz="4" w:space="0" w:color="000000"/>
              <w:bottom w:val="single" w:sz="4" w:space="0" w:color="000000"/>
              <w:right w:val="single" w:sz="4" w:space="0" w:color="000000"/>
            </w:tcBorders>
            <w:shd w:val="clear" w:color="auto" w:fill="E5E5E5"/>
          </w:tcPr>
          <w:p w14:paraId="7FF7E04E" w14:textId="77777777" w:rsidR="00615342" w:rsidRDefault="00615342">
            <w:pPr>
              <w:spacing w:after="160" w:line="259" w:lineRule="auto"/>
              <w:ind w:left="0" w:firstLine="0"/>
            </w:pPr>
          </w:p>
        </w:tc>
        <w:tc>
          <w:tcPr>
            <w:tcW w:w="430" w:type="dxa"/>
            <w:tcBorders>
              <w:top w:val="nil"/>
              <w:left w:val="single" w:sz="4" w:space="0" w:color="000000"/>
              <w:bottom w:val="single" w:sz="4" w:space="0" w:color="000000"/>
              <w:right w:val="nil"/>
            </w:tcBorders>
          </w:tcPr>
          <w:p w14:paraId="6364FFE7" w14:textId="77777777" w:rsidR="00615342" w:rsidRDefault="00615342">
            <w:pPr>
              <w:spacing w:after="160" w:line="259" w:lineRule="auto"/>
              <w:ind w:left="0" w:firstLine="0"/>
            </w:pPr>
          </w:p>
        </w:tc>
        <w:tc>
          <w:tcPr>
            <w:tcW w:w="2596" w:type="dxa"/>
            <w:tcBorders>
              <w:top w:val="nil"/>
              <w:left w:val="nil"/>
              <w:bottom w:val="single" w:sz="4" w:space="0" w:color="000000"/>
              <w:right w:val="single" w:sz="4" w:space="0" w:color="000000"/>
            </w:tcBorders>
          </w:tcPr>
          <w:p w14:paraId="34BA2C97" w14:textId="77777777" w:rsidR="00615342" w:rsidRDefault="00615342">
            <w:pPr>
              <w:spacing w:after="160" w:line="259" w:lineRule="auto"/>
              <w:ind w:left="0" w:firstLine="0"/>
            </w:pPr>
          </w:p>
        </w:tc>
        <w:tc>
          <w:tcPr>
            <w:tcW w:w="430" w:type="dxa"/>
            <w:tcBorders>
              <w:top w:val="nil"/>
              <w:left w:val="single" w:sz="4" w:space="0" w:color="000000"/>
              <w:bottom w:val="single" w:sz="4" w:space="0" w:color="000000"/>
              <w:right w:val="nil"/>
            </w:tcBorders>
          </w:tcPr>
          <w:p w14:paraId="654D775E" w14:textId="77777777" w:rsidR="00615342" w:rsidRDefault="00615342">
            <w:pPr>
              <w:spacing w:after="160" w:line="259" w:lineRule="auto"/>
              <w:ind w:left="0" w:firstLine="0"/>
            </w:pPr>
          </w:p>
        </w:tc>
        <w:tc>
          <w:tcPr>
            <w:tcW w:w="2876" w:type="dxa"/>
            <w:tcBorders>
              <w:top w:val="nil"/>
              <w:left w:val="nil"/>
              <w:bottom w:val="single" w:sz="4" w:space="0" w:color="000000"/>
              <w:right w:val="single" w:sz="4" w:space="0" w:color="000000"/>
            </w:tcBorders>
          </w:tcPr>
          <w:p w14:paraId="67E93B2B" w14:textId="77777777" w:rsidR="00615342" w:rsidRDefault="00615342">
            <w:pPr>
              <w:spacing w:after="160" w:line="259" w:lineRule="auto"/>
              <w:ind w:left="0" w:firstLine="0"/>
            </w:pPr>
          </w:p>
        </w:tc>
        <w:tc>
          <w:tcPr>
            <w:tcW w:w="3306" w:type="dxa"/>
            <w:tcBorders>
              <w:top w:val="nil"/>
              <w:left w:val="single" w:sz="4" w:space="0" w:color="000000"/>
              <w:bottom w:val="single" w:sz="4" w:space="0" w:color="000000"/>
              <w:right w:val="single" w:sz="4" w:space="0" w:color="000000"/>
            </w:tcBorders>
          </w:tcPr>
          <w:p w14:paraId="798FE1A5" w14:textId="77777777" w:rsidR="00615342" w:rsidRDefault="00615342">
            <w:pPr>
              <w:spacing w:after="160" w:line="259" w:lineRule="auto"/>
              <w:ind w:left="0" w:firstLine="0"/>
            </w:pPr>
          </w:p>
        </w:tc>
        <w:tc>
          <w:tcPr>
            <w:tcW w:w="325" w:type="dxa"/>
            <w:tcBorders>
              <w:top w:val="nil"/>
              <w:left w:val="single" w:sz="4" w:space="0" w:color="000000"/>
              <w:bottom w:val="single" w:sz="4" w:space="0" w:color="000000"/>
              <w:right w:val="nil"/>
            </w:tcBorders>
          </w:tcPr>
          <w:p w14:paraId="1FD06EE7" w14:textId="77777777" w:rsidR="00615342" w:rsidRDefault="0075783B">
            <w:pPr>
              <w:spacing w:after="0" w:line="259" w:lineRule="auto"/>
              <w:ind w:left="70" w:firstLine="0"/>
            </w:pPr>
            <w:r>
              <w:rPr>
                <w:rFonts w:ascii="Segoe UI Symbol" w:hAnsi="Segoe UI Symbol"/>
                <w:sz w:val="18"/>
              </w:rPr>
              <w:t>•</w:t>
            </w:r>
            <w:r>
              <w:rPr>
                <w:sz w:val="18"/>
              </w:rPr>
              <w:t xml:space="preserve"> </w:t>
            </w:r>
          </w:p>
        </w:tc>
        <w:tc>
          <w:tcPr>
            <w:tcW w:w="3080" w:type="dxa"/>
            <w:tcBorders>
              <w:top w:val="nil"/>
              <w:left w:val="nil"/>
              <w:bottom w:val="single" w:sz="4" w:space="0" w:color="000000"/>
              <w:right w:val="single" w:sz="4" w:space="0" w:color="000000"/>
            </w:tcBorders>
          </w:tcPr>
          <w:p w14:paraId="1A3B666B" w14:textId="77777777" w:rsidR="00615342" w:rsidRDefault="0075783B">
            <w:pPr>
              <w:spacing w:after="0" w:line="259" w:lineRule="auto"/>
              <w:ind w:left="105" w:firstLine="0"/>
            </w:pPr>
            <w:r>
              <w:rPr>
                <w:sz w:val="18"/>
              </w:rPr>
              <w:t xml:space="preserve">Ensuring adequate complaint handling. </w:t>
            </w:r>
          </w:p>
        </w:tc>
      </w:tr>
    </w:tbl>
    <w:p w14:paraId="454F6AE9" w14:textId="77777777" w:rsidR="00615342" w:rsidRDefault="0075783B">
      <w:pPr>
        <w:spacing w:after="21" w:line="259" w:lineRule="auto"/>
        <w:ind w:left="0" w:firstLine="0"/>
      </w:pPr>
      <w:r>
        <w:rPr>
          <w:sz w:val="18"/>
        </w:rPr>
        <w:t xml:space="preserve"> </w:t>
      </w:r>
    </w:p>
    <w:p w14:paraId="12C53C99" w14:textId="77777777" w:rsidR="00615342" w:rsidRDefault="0075783B">
      <w:pPr>
        <w:pStyle w:val="Kop2"/>
        <w:ind w:right="28"/>
      </w:pPr>
      <w:r>
        <w:t xml:space="preserve">Job description: Personnel officer </w:t>
      </w:r>
    </w:p>
    <w:tbl>
      <w:tblPr>
        <w:tblStyle w:val="TableGrid"/>
        <w:tblW w:w="14318" w:type="dxa"/>
        <w:tblInd w:w="35" w:type="dxa"/>
        <w:tblCellMar>
          <w:top w:w="7" w:type="dxa"/>
        </w:tblCellMar>
        <w:tblLook w:val="04A0" w:firstRow="1" w:lastRow="0" w:firstColumn="1" w:lastColumn="0" w:noHBand="0" w:noVBand="1"/>
      </w:tblPr>
      <w:tblGrid>
        <w:gridCol w:w="1482"/>
        <w:gridCol w:w="389"/>
        <w:gridCol w:w="2761"/>
        <w:gridCol w:w="385"/>
        <w:gridCol w:w="2762"/>
        <w:gridCol w:w="389"/>
        <w:gridCol w:w="2880"/>
        <w:gridCol w:w="391"/>
        <w:gridCol w:w="2879"/>
      </w:tblGrid>
      <w:tr w:rsidR="00615342" w14:paraId="24CA3B19" w14:textId="77777777">
        <w:trPr>
          <w:trHeight w:val="744"/>
        </w:trPr>
        <w:tc>
          <w:tcPr>
            <w:tcW w:w="1482" w:type="dxa"/>
            <w:tcBorders>
              <w:top w:val="single" w:sz="4" w:space="0" w:color="000000"/>
              <w:left w:val="single" w:sz="4" w:space="0" w:color="000000"/>
              <w:bottom w:val="single" w:sz="4" w:space="0" w:color="000000"/>
              <w:right w:val="single" w:sz="4" w:space="0" w:color="000000"/>
            </w:tcBorders>
            <w:shd w:val="clear" w:color="auto" w:fill="E5E5E5"/>
          </w:tcPr>
          <w:p w14:paraId="33B265CA" w14:textId="77777777" w:rsidR="00615342" w:rsidRDefault="0075783B">
            <w:pPr>
              <w:spacing w:after="0" w:line="259" w:lineRule="auto"/>
              <w:ind w:left="0" w:right="22" w:firstLine="0"/>
              <w:jc w:val="right"/>
            </w:pPr>
            <w:r>
              <w:rPr>
                <w:sz w:val="18"/>
                <w:u w:val="single" w:color="000000"/>
              </w:rPr>
              <w:t>Level</w:t>
            </w:r>
            <w:r>
              <w:rPr>
                <w:sz w:val="18"/>
              </w:rPr>
              <w:t xml:space="preserve"> </w:t>
            </w:r>
          </w:p>
          <w:p w14:paraId="5DF7D6AA" w14:textId="77777777" w:rsidR="00615342" w:rsidRDefault="0075783B">
            <w:pPr>
              <w:spacing w:after="0" w:line="259" w:lineRule="auto"/>
              <w:ind w:left="0" w:firstLine="0"/>
            </w:pPr>
            <w:r>
              <w:rPr>
                <w:sz w:val="18"/>
              </w:rPr>
              <w:t xml:space="preserve"> </w:t>
            </w:r>
          </w:p>
          <w:p w14:paraId="07F32143" w14:textId="77777777" w:rsidR="00615342" w:rsidRDefault="0075783B">
            <w:pPr>
              <w:spacing w:after="0" w:line="259" w:lineRule="auto"/>
              <w:ind w:left="0" w:firstLine="0"/>
            </w:pPr>
            <w:r>
              <w:rPr>
                <w:sz w:val="18"/>
                <w:u w:val="single" w:color="000000"/>
              </w:rPr>
              <w:t>References</w:t>
            </w:r>
            <w:r>
              <w:rPr>
                <w:sz w:val="18"/>
              </w:rPr>
              <w:t xml:space="preserve"> </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E5E5E5"/>
          </w:tcPr>
          <w:p w14:paraId="154FB13A" w14:textId="77777777" w:rsidR="00615342" w:rsidRDefault="0075783B">
            <w:pPr>
              <w:spacing w:after="0" w:line="259" w:lineRule="auto"/>
              <w:ind w:left="0" w:right="27" w:firstLine="0"/>
              <w:jc w:val="center"/>
            </w:pPr>
            <w:r>
              <w:rPr>
                <w:sz w:val="18"/>
              </w:rPr>
              <w:t xml:space="preserve">Personnel officer A </w:t>
            </w:r>
          </w:p>
        </w:tc>
        <w:tc>
          <w:tcPr>
            <w:tcW w:w="3147" w:type="dxa"/>
            <w:gridSpan w:val="2"/>
            <w:tcBorders>
              <w:top w:val="single" w:sz="4" w:space="0" w:color="000000"/>
              <w:left w:val="single" w:sz="4" w:space="0" w:color="000000"/>
              <w:bottom w:val="single" w:sz="4" w:space="0" w:color="000000"/>
              <w:right w:val="single" w:sz="4" w:space="0" w:color="000000"/>
            </w:tcBorders>
            <w:shd w:val="clear" w:color="auto" w:fill="E5E5E5"/>
          </w:tcPr>
          <w:p w14:paraId="2D4EC627" w14:textId="77777777" w:rsidR="00615342" w:rsidRDefault="0075783B">
            <w:pPr>
              <w:spacing w:after="0" w:line="259" w:lineRule="auto"/>
              <w:ind w:left="0" w:right="32" w:firstLine="0"/>
              <w:jc w:val="center"/>
            </w:pPr>
            <w:r>
              <w:rPr>
                <w:sz w:val="18"/>
              </w:rPr>
              <w:t xml:space="preserve">Personnel officer B  </w:t>
            </w:r>
          </w:p>
        </w:tc>
        <w:tc>
          <w:tcPr>
            <w:tcW w:w="3269" w:type="dxa"/>
            <w:gridSpan w:val="2"/>
            <w:tcBorders>
              <w:top w:val="single" w:sz="4" w:space="0" w:color="000000"/>
              <w:left w:val="single" w:sz="4" w:space="0" w:color="000000"/>
              <w:bottom w:val="single" w:sz="4" w:space="0" w:color="000000"/>
              <w:right w:val="single" w:sz="4" w:space="0" w:color="000000"/>
            </w:tcBorders>
            <w:shd w:val="clear" w:color="auto" w:fill="E5E5E5"/>
          </w:tcPr>
          <w:p w14:paraId="421495F8" w14:textId="77777777" w:rsidR="00615342" w:rsidRDefault="0075783B">
            <w:pPr>
              <w:spacing w:after="0" w:line="259" w:lineRule="auto"/>
              <w:ind w:left="0" w:right="27" w:firstLine="0"/>
              <w:jc w:val="center"/>
            </w:pPr>
            <w:r>
              <w:rPr>
                <w:sz w:val="18"/>
              </w:rPr>
              <w:t xml:space="preserve">Personnel officer C </w:t>
            </w:r>
          </w:p>
        </w:tc>
        <w:tc>
          <w:tcPr>
            <w:tcW w:w="3270" w:type="dxa"/>
            <w:gridSpan w:val="2"/>
            <w:tcBorders>
              <w:top w:val="single" w:sz="4" w:space="0" w:color="000000"/>
              <w:left w:val="single" w:sz="4" w:space="0" w:color="000000"/>
              <w:bottom w:val="single" w:sz="4" w:space="0" w:color="000000"/>
              <w:right w:val="single" w:sz="4" w:space="0" w:color="000000"/>
            </w:tcBorders>
            <w:shd w:val="clear" w:color="auto" w:fill="E5E5E5"/>
          </w:tcPr>
          <w:p w14:paraId="2ACA0FBB" w14:textId="77777777" w:rsidR="00615342" w:rsidRDefault="0075783B">
            <w:pPr>
              <w:spacing w:after="0" w:line="259" w:lineRule="auto"/>
              <w:ind w:left="0" w:right="24" w:firstLine="0"/>
              <w:jc w:val="center"/>
            </w:pPr>
            <w:r>
              <w:rPr>
                <w:sz w:val="18"/>
              </w:rPr>
              <w:t xml:space="preserve">Personnel officer D  </w:t>
            </w:r>
          </w:p>
        </w:tc>
      </w:tr>
      <w:tr w:rsidR="00615342" w14:paraId="36D4A948" w14:textId="77777777">
        <w:trPr>
          <w:trHeight w:val="836"/>
        </w:trPr>
        <w:tc>
          <w:tcPr>
            <w:tcW w:w="1482" w:type="dxa"/>
            <w:tcBorders>
              <w:top w:val="single" w:sz="4" w:space="0" w:color="000000"/>
              <w:left w:val="single" w:sz="4" w:space="0" w:color="000000"/>
              <w:bottom w:val="single" w:sz="4" w:space="0" w:color="000000"/>
              <w:right w:val="single" w:sz="4" w:space="0" w:color="000000"/>
            </w:tcBorders>
            <w:shd w:val="clear" w:color="auto" w:fill="E5E5E5"/>
          </w:tcPr>
          <w:p w14:paraId="7D49F077" w14:textId="77777777" w:rsidR="00615342" w:rsidRDefault="0075783B">
            <w:pPr>
              <w:spacing w:after="0" w:line="259" w:lineRule="auto"/>
              <w:ind w:left="0" w:firstLine="0"/>
            </w:pPr>
            <w:r>
              <w:rPr>
                <w:sz w:val="18"/>
              </w:rPr>
              <w:t xml:space="preserve">Organisational position </w:t>
            </w:r>
          </w:p>
        </w:tc>
        <w:tc>
          <w:tcPr>
            <w:tcW w:w="3150" w:type="dxa"/>
            <w:gridSpan w:val="2"/>
            <w:tcBorders>
              <w:top w:val="single" w:sz="4" w:space="0" w:color="000000"/>
              <w:left w:val="single" w:sz="4" w:space="0" w:color="000000"/>
              <w:bottom w:val="single" w:sz="4" w:space="0" w:color="000000"/>
              <w:right w:val="single" w:sz="4" w:space="0" w:color="000000"/>
            </w:tcBorders>
          </w:tcPr>
          <w:p w14:paraId="189B02E3" w14:textId="77777777" w:rsidR="00615342" w:rsidRDefault="0075783B">
            <w:pPr>
              <w:spacing w:after="0" w:line="259" w:lineRule="auto"/>
              <w:ind w:left="4" w:right="1341" w:firstLine="0"/>
              <w:jc w:val="both"/>
            </w:pPr>
            <w:r>
              <w:rPr>
                <w:sz w:val="18"/>
              </w:rPr>
              <w:t xml:space="preserve">Reports to:  Business manager/director Manages:  not applicable </w:t>
            </w:r>
          </w:p>
        </w:tc>
        <w:tc>
          <w:tcPr>
            <w:tcW w:w="3147" w:type="dxa"/>
            <w:gridSpan w:val="2"/>
            <w:tcBorders>
              <w:top w:val="single" w:sz="4" w:space="0" w:color="000000"/>
              <w:left w:val="single" w:sz="4" w:space="0" w:color="000000"/>
              <w:bottom w:val="single" w:sz="4" w:space="0" w:color="000000"/>
              <w:right w:val="single" w:sz="4" w:space="0" w:color="000000"/>
            </w:tcBorders>
          </w:tcPr>
          <w:p w14:paraId="0DCA8979" w14:textId="77777777" w:rsidR="00615342" w:rsidRDefault="0075783B">
            <w:pPr>
              <w:spacing w:after="0" w:line="259" w:lineRule="auto"/>
              <w:ind w:left="0" w:firstLine="0"/>
            </w:pPr>
            <w:r>
              <w:rPr>
                <w:sz w:val="18"/>
              </w:rPr>
              <w:t xml:space="preserve">Reports to:  </w:t>
            </w:r>
          </w:p>
          <w:p w14:paraId="2E08939E" w14:textId="77777777" w:rsidR="00615342" w:rsidRDefault="0075783B">
            <w:pPr>
              <w:spacing w:after="0" w:line="259" w:lineRule="auto"/>
              <w:ind w:left="0" w:right="1297" w:firstLine="0"/>
              <w:jc w:val="both"/>
            </w:pPr>
            <w:r>
              <w:rPr>
                <w:sz w:val="18"/>
              </w:rPr>
              <w:t xml:space="preserve">Business manager/director. Manages:  not applicable </w:t>
            </w:r>
          </w:p>
        </w:tc>
        <w:tc>
          <w:tcPr>
            <w:tcW w:w="3269" w:type="dxa"/>
            <w:gridSpan w:val="2"/>
            <w:tcBorders>
              <w:top w:val="single" w:sz="4" w:space="0" w:color="000000"/>
              <w:left w:val="single" w:sz="4" w:space="0" w:color="000000"/>
              <w:bottom w:val="single" w:sz="4" w:space="0" w:color="000000"/>
              <w:right w:val="single" w:sz="4" w:space="0" w:color="000000"/>
            </w:tcBorders>
          </w:tcPr>
          <w:p w14:paraId="1A13D1C4" w14:textId="77777777" w:rsidR="00615342" w:rsidRDefault="0075783B">
            <w:pPr>
              <w:spacing w:after="0" w:line="259" w:lineRule="auto"/>
              <w:ind w:left="4" w:firstLine="0"/>
            </w:pPr>
            <w:r>
              <w:rPr>
                <w:sz w:val="18"/>
              </w:rPr>
              <w:t xml:space="preserve">Reports to:  </w:t>
            </w:r>
          </w:p>
          <w:p w14:paraId="05631CFB" w14:textId="77777777" w:rsidR="00615342" w:rsidRDefault="0075783B">
            <w:pPr>
              <w:spacing w:after="0" w:line="259" w:lineRule="auto"/>
              <w:ind w:left="4" w:right="1415" w:firstLine="0"/>
              <w:jc w:val="both"/>
            </w:pPr>
            <w:r>
              <w:rPr>
                <w:sz w:val="18"/>
              </w:rPr>
              <w:t xml:space="preserve">Business manager/director. Manages:  not applicable </w:t>
            </w:r>
          </w:p>
        </w:tc>
        <w:tc>
          <w:tcPr>
            <w:tcW w:w="3270" w:type="dxa"/>
            <w:gridSpan w:val="2"/>
            <w:tcBorders>
              <w:top w:val="single" w:sz="4" w:space="0" w:color="000000"/>
              <w:left w:val="single" w:sz="4" w:space="0" w:color="000000"/>
              <w:bottom w:val="single" w:sz="4" w:space="0" w:color="000000"/>
              <w:right w:val="single" w:sz="4" w:space="0" w:color="000000"/>
            </w:tcBorders>
          </w:tcPr>
          <w:p w14:paraId="465B7551" w14:textId="77777777" w:rsidR="00615342" w:rsidRDefault="0075783B">
            <w:pPr>
              <w:spacing w:after="0" w:line="259" w:lineRule="auto"/>
              <w:ind w:left="6" w:firstLine="0"/>
            </w:pPr>
            <w:r>
              <w:rPr>
                <w:sz w:val="18"/>
              </w:rPr>
              <w:t xml:space="preserve">Reports to:  </w:t>
            </w:r>
          </w:p>
          <w:p w14:paraId="3DB07DBE" w14:textId="77777777" w:rsidR="00615342" w:rsidRDefault="0075783B">
            <w:pPr>
              <w:spacing w:after="0" w:line="259" w:lineRule="auto"/>
              <w:ind w:left="6" w:right="1414" w:firstLine="0"/>
              <w:jc w:val="both"/>
            </w:pPr>
            <w:r>
              <w:rPr>
                <w:sz w:val="18"/>
              </w:rPr>
              <w:t xml:space="preserve">Business manager/director. Manages:  not applicable </w:t>
            </w:r>
          </w:p>
        </w:tc>
      </w:tr>
      <w:tr w:rsidR="00615342" w14:paraId="6442EE8F" w14:textId="77777777">
        <w:trPr>
          <w:trHeight w:val="5287"/>
        </w:trPr>
        <w:tc>
          <w:tcPr>
            <w:tcW w:w="1482" w:type="dxa"/>
            <w:tcBorders>
              <w:top w:val="single" w:sz="4" w:space="0" w:color="000000"/>
              <w:left w:val="single" w:sz="4" w:space="0" w:color="000000"/>
              <w:bottom w:val="single" w:sz="4" w:space="0" w:color="000000"/>
              <w:right w:val="single" w:sz="4" w:space="0" w:color="000000"/>
            </w:tcBorders>
            <w:shd w:val="clear" w:color="auto" w:fill="E5E5E5"/>
          </w:tcPr>
          <w:p w14:paraId="176EFF08" w14:textId="77777777" w:rsidR="00615342" w:rsidRDefault="0075783B">
            <w:pPr>
              <w:spacing w:after="0" w:line="259" w:lineRule="auto"/>
              <w:ind w:left="0" w:firstLine="0"/>
            </w:pPr>
            <w:r>
              <w:rPr>
                <w:sz w:val="18"/>
              </w:rPr>
              <w:t xml:space="preserve">Core tasks </w:t>
            </w:r>
          </w:p>
          <w:p w14:paraId="183AA183" w14:textId="77777777" w:rsidR="00615342" w:rsidRDefault="0075783B">
            <w:pPr>
              <w:spacing w:after="0" w:line="259" w:lineRule="auto"/>
              <w:ind w:left="0" w:firstLine="0"/>
            </w:pPr>
            <w:r>
              <w:rPr>
                <w:sz w:val="18"/>
              </w:rPr>
              <w:t xml:space="preserve"> </w:t>
            </w:r>
          </w:p>
          <w:p w14:paraId="1C52DCA2" w14:textId="77777777" w:rsidR="00615342" w:rsidRDefault="0075783B">
            <w:pPr>
              <w:spacing w:after="0" w:line="259" w:lineRule="auto"/>
              <w:ind w:left="0" w:firstLine="0"/>
            </w:pPr>
            <w:r>
              <w:rPr>
                <w:sz w:val="18"/>
              </w:rPr>
              <w:t xml:space="preserve"> </w:t>
            </w:r>
          </w:p>
        </w:tc>
        <w:tc>
          <w:tcPr>
            <w:tcW w:w="3150" w:type="dxa"/>
            <w:gridSpan w:val="2"/>
            <w:tcBorders>
              <w:top w:val="single" w:sz="4" w:space="0" w:color="000000"/>
              <w:left w:val="single" w:sz="4" w:space="0" w:color="000000"/>
              <w:bottom w:val="single" w:sz="4" w:space="0" w:color="000000"/>
              <w:right w:val="single" w:sz="4" w:space="0" w:color="000000"/>
            </w:tcBorders>
          </w:tcPr>
          <w:p w14:paraId="31E6F59D" w14:textId="77777777" w:rsidR="00615342" w:rsidRDefault="0075783B">
            <w:pPr>
              <w:numPr>
                <w:ilvl w:val="0"/>
                <w:numId w:val="121"/>
              </w:numPr>
              <w:spacing w:after="6" w:line="244" w:lineRule="auto"/>
              <w:ind w:hanging="360"/>
            </w:pPr>
            <w:r>
              <w:rPr>
                <w:sz w:val="18"/>
              </w:rPr>
              <w:t xml:space="preserve">Maintaining personnel records, updating personnel files, monitoring deadlines, etc. </w:t>
            </w:r>
          </w:p>
          <w:p w14:paraId="04695BCF" w14:textId="77777777" w:rsidR="00615342" w:rsidRDefault="0075783B">
            <w:pPr>
              <w:numPr>
                <w:ilvl w:val="0"/>
                <w:numId w:val="121"/>
              </w:numPr>
              <w:spacing w:after="8" w:line="242" w:lineRule="auto"/>
              <w:ind w:hanging="360"/>
            </w:pPr>
            <w:r>
              <w:rPr>
                <w:sz w:val="18"/>
              </w:rPr>
              <w:t xml:space="preserve">Processing personnel and salary data in employment contracts; supplying data for payroll administration/processing </w:t>
            </w:r>
          </w:p>
          <w:p w14:paraId="58F3CA85" w14:textId="77777777" w:rsidR="00615342" w:rsidRDefault="0075783B">
            <w:pPr>
              <w:numPr>
                <w:ilvl w:val="0"/>
                <w:numId w:val="121"/>
              </w:numPr>
              <w:spacing w:line="250" w:lineRule="auto"/>
              <w:ind w:hanging="360"/>
            </w:pPr>
            <w:r>
              <w:rPr>
                <w:sz w:val="18"/>
              </w:rPr>
              <w:t xml:space="preserve">Processing sick and recovery notifications  </w:t>
            </w:r>
          </w:p>
          <w:p w14:paraId="1BAD449C" w14:textId="77777777" w:rsidR="00615342" w:rsidRDefault="0075783B">
            <w:pPr>
              <w:numPr>
                <w:ilvl w:val="0"/>
                <w:numId w:val="121"/>
              </w:numPr>
              <w:spacing w:after="0" w:line="250" w:lineRule="auto"/>
              <w:ind w:hanging="360"/>
            </w:pPr>
            <w:r>
              <w:rPr>
                <w:sz w:val="18"/>
              </w:rPr>
              <w:t xml:space="preserve">Provision of (unambiguous) information from the collective agreement and company regulations etc. </w:t>
            </w:r>
          </w:p>
          <w:p w14:paraId="612DC48D" w14:textId="77777777" w:rsidR="00615342" w:rsidRDefault="0075783B">
            <w:pPr>
              <w:spacing w:after="0" w:line="259" w:lineRule="auto"/>
              <w:ind w:left="364" w:firstLine="0"/>
            </w:pPr>
            <w:r>
              <w:rPr>
                <w:sz w:val="18"/>
              </w:rPr>
              <w:t xml:space="preserve"> </w:t>
            </w:r>
          </w:p>
          <w:p w14:paraId="33DA31AF" w14:textId="77777777" w:rsidR="00615342" w:rsidRDefault="0075783B">
            <w:pPr>
              <w:spacing w:after="0" w:line="259" w:lineRule="auto"/>
              <w:ind w:left="4" w:firstLine="0"/>
            </w:pPr>
            <w:r>
              <w:rPr>
                <w:sz w:val="18"/>
              </w:rPr>
              <w:t xml:space="preserve"> </w:t>
            </w:r>
          </w:p>
        </w:tc>
        <w:tc>
          <w:tcPr>
            <w:tcW w:w="3147" w:type="dxa"/>
            <w:gridSpan w:val="2"/>
            <w:tcBorders>
              <w:top w:val="single" w:sz="4" w:space="0" w:color="000000"/>
              <w:left w:val="single" w:sz="4" w:space="0" w:color="000000"/>
              <w:bottom w:val="single" w:sz="4" w:space="0" w:color="000000"/>
              <w:right w:val="single" w:sz="4" w:space="0" w:color="000000"/>
            </w:tcBorders>
          </w:tcPr>
          <w:p w14:paraId="54B0E5F5" w14:textId="77777777" w:rsidR="00615342" w:rsidRDefault="0075783B">
            <w:pPr>
              <w:numPr>
                <w:ilvl w:val="0"/>
                <w:numId w:val="122"/>
              </w:numPr>
              <w:spacing w:after="0" w:line="259" w:lineRule="auto"/>
              <w:ind w:hanging="360"/>
            </w:pPr>
            <w:r>
              <w:rPr>
                <w:sz w:val="18"/>
              </w:rPr>
              <w:t xml:space="preserve">Conducting personnel administration, updating personnel files, monitoring deadlines, etc. </w:t>
            </w:r>
          </w:p>
          <w:p w14:paraId="2172CA9D" w14:textId="77777777" w:rsidR="00615342" w:rsidRDefault="0075783B">
            <w:pPr>
              <w:spacing w:after="10" w:line="240" w:lineRule="auto"/>
              <w:ind w:left="360" w:right="106" w:firstLine="0"/>
              <w:jc w:val="both"/>
            </w:pPr>
            <w:r>
              <w:rPr>
                <w:sz w:val="18"/>
              </w:rPr>
              <w:t xml:space="preserve"> </w:t>
            </w:r>
          </w:p>
          <w:p w14:paraId="4BD39E02" w14:textId="77777777" w:rsidR="00615342" w:rsidRDefault="0075783B">
            <w:pPr>
              <w:numPr>
                <w:ilvl w:val="0"/>
                <w:numId w:val="122"/>
              </w:numPr>
              <w:spacing w:after="8" w:line="243" w:lineRule="auto"/>
              <w:ind w:hanging="360"/>
            </w:pPr>
            <w:r>
              <w:rPr>
                <w:sz w:val="18"/>
              </w:rPr>
              <w:t xml:space="preserve">Processing personnel and salary data in employment contracts; supplying data for payroll administration/processing </w:t>
            </w:r>
          </w:p>
          <w:p w14:paraId="10619CAE" w14:textId="77777777" w:rsidR="00615342" w:rsidRDefault="0075783B">
            <w:pPr>
              <w:numPr>
                <w:ilvl w:val="0"/>
                <w:numId w:val="122"/>
              </w:numPr>
              <w:spacing w:after="0" w:line="250" w:lineRule="auto"/>
              <w:ind w:hanging="360"/>
            </w:pPr>
            <w:r>
              <w:rPr>
                <w:sz w:val="18"/>
              </w:rPr>
              <w:t xml:space="preserve">Processing sick and recovery notifications  </w:t>
            </w:r>
          </w:p>
          <w:p w14:paraId="0BC46C8C" w14:textId="77777777" w:rsidR="00615342" w:rsidRDefault="0075783B">
            <w:pPr>
              <w:numPr>
                <w:ilvl w:val="0"/>
                <w:numId w:val="122"/>
              </w:numPr>
              <w:spacing w:after="11" w:line="244" w:lineRule="auto"/>
              <w:ind w:hanging="360"/>
            </w:pPr>
            <w:r>
              <w:rPr>
                <w:sz w:val="18"/>
              </w:rPr>
              <w:t xml:space="preserve">Providing explanations on collective labour agreement provisions, terms of employment, staff regulations, etc.  </w:t>
            </w:r>
          </w:p>
          <w:p w14:paraId="0984E638" w14:textId="77777777" w:rsidR="00615342" w:rsidRDefault="0075783B">
            <w:pPr>
              <w:numPr>
                <w:ilvl w:val="0"/>
                <w:numId w:val="122"/>
              </w:numPr>
              <w:spacing w:after="0" w:line="259" w:lineRule="auto"/>
              <w:ind w:hanging="360"/>
            </w:pPr>
            <w:r>
              <w:rPr>
                <w:sz w:val="18"/>
              </w:rPr>
              <w:t xml:space="preserve">Arranging and preparing courses/training etc. </w:t>
            </w:r>
          </w:p>
        </w:tc>
        <w:tc>
          <w:tcPr>
            <w:tcW w:w="3269" w:type="dxa"/>
            <w:gridSpan w:val="2"/>
            <w:tcBorders>
              <w:top w:val="single" w:sz="4" w:space="0" w:color="000000"/>
              <w:left w:val="single" w:sz="4" w:space="0" w:color="000000"/>
              <w:bottom w:val="single" w:sz="4" w:space="0" w:color="000000"/>
              <w:right w:val="single" w:sz="4" w:space="0" w:color="000000"/>
            </w:tcBorders>
          </w:tcPr>
          <w:p w14:paraId="4A809E07" w14:textId="77777777" w:rsidR="00615342" w:rsidRDefault="0075783B">
            <w:pPr>
              <w:numPr>
                <w:ilvl w:val="0"/>
                <w:numId w:val="123"/>
              </w:numPr>
              <w:spacing w:after="8" w:line="242" w:lineRule="auto"/>
              <w:ind w:hanging="360"/>
            </w:pPr>
            <w:r>
              <w:rPr>
                <w:sz w:val="18"/>
              </w:rPr>
              <w:t xml:space="preserve">Jointly providing staffing; carrying out the process of recruitment, selection and entry and exit. </w:t>
            </w:r>
          </w:p>
          <w:p w14:paraId="433B4869" w14:textId="77777777" w:rsidR="00615342" w:rsidRDefault="0075783B">
            <w:pPr>
              <w:numPr>
                <w:ilvl w:val="0"/>
                <w:numId w:val="123"/>
              </w:numPr>
              <w:spacing w:after="0" w:line="250" w:lineRule="auto"/>
              <w:ind w:hanging="360"/>
            </w:pPr>
            <w:r>
              <w:rPr>
                <w:sz w:val="18"/>
              </w:rPr>
              <w:t xml:space="preserve">Attending to necessary recruitment documents </w:t>
            </w:r>
          </w:p>
          <w:p w14:paraId="5455C420" w14:textId="77777777" w:rsidR="00615342" w:rsidRDefault="0075783B">
            <w:pPr>
              <w:numPr>
                <w:ilvl w:val="0"/>
                <w:numId w:val="123"/>
              </w:numPr>
              <w:spacing w:after="1" w:line="250" w:lineRule="auto"/>
              <w:ind w:hanging="360"/>
            </w:pPr>
            <w:r>
              <w:rPr>
                <w:sz w:val="18"/>
              </w:rPr>
              <w:t xml:space="preserve">Ensure implementation of sick leave policy. </w:t>
            </w:r>
          </w:p>
          <w:p w14:paraId="7951F39C" w14:textId="77777777" w:rsidR="00615342" w:rsidRDefault="0075783B">
            <w:pPr>
              <w:numPr>
                <w:ilvl w:val="0"/>
                <w:numId w:val="123"/>
              </w:numPr>
              <w:spacing w:after="0" w:line="259" w:lineRule="auto"/>
              <w:ind w:hanging="360"/>
            </w:pPr>
            <w:r>
              <w:rPr>
                <w:sz w:val="18"/>
              </w:rPr>
              <w:t xml:space="preserve">Conducting personnel administration, updating personnel files, monitoring deadlines, etc. </w:t>
            </w:r>
          </w:p>
          <w:p w14:paraId="57FBAEC4" w14:textId="77777777" w:rsidR="00615342" w:rsidRDefault="0075783B">
            <w:pPr>
              <w:spacing w:after="8" w:line="242" w:lineRule="auto"/>
              <w:ind w:left="364" w:right="35" w:firstLine="0"/>
              <w:jc w:val="both"/>
            </w:pPr>
            <w:r>
              <w:rPr>
                <w:sz w:val="18"/>
              </w:rPr>
              <w:t xml:space="preserve"> </w:t>
            </w:r>
          </w:p>
          <w:p w14:paraId="6D6C8239" w14:textId="77777777" w:rsidR="00615342" w:rsidRDefault="0075783B">
            <w:pPr>
              <w:numPr>
                <w:ilvl w:val="0"/>
                <w:numId w:val="123"/>
              </w:numPr>
              <w:spacing w:after="0" w:line="250" w:lineRule="auto"/>
              <w:ind w:hanging="360"/>
            </w:pPr>
            <w:r>
              <w:rPr>
                <w:sz w:val="18"/>
              </w:rPr>
              <w:t xml:space="preserve">Processing personnel and salary data in employment contracts; supplying data for payroll administration/processing </w:t>
            </w:r>
          </w:p>
          <w:p w14:paraId="76CCA98F" w14:textId="77777777" w:rsidR="00615342" w:rsidRDefault="0075783B">
            <w:pPr>
              <w:spacing w:after="0" w:line="259" w:lineRule="auto"/>
              <w:ind w:left="0" w:right="30" w:firstLine="0"/>
              <w:jc w:val="right"/>
            </w:pPr>
            <w:r>
              <w:rPr>
                <w:sz w:val="18"/>
              </w:rPr>
              <w:t xml:space="preserve"> </w:t>
            </w:r>
          </w:p>
          <w:p w14:paraId="2491BFAC" w14:textId="77777777" w:rsidR="00615342" w:rsidRDefault="0075783B">
            <w:pPr>
              <w:spacing w:after="12" w:line="237" w:lineRule="auto"/>
              <w:ind w:left="364" w:firstLine="0"/>
            </w:pPr>
            <w:r>
              <w:rPr>
                <w:sz w:val="18"/>
              </w:rPr>
              <w:t xml:space="preserve"> </w:t>
            </w:r>
          </w:p>
          <w:p w14:paraId="0672F28B" w14:textId="77777777" w:rsidR="00615342" w:rsidRDefault="0075783B">
            <w:pPr>
              <w:numPr>
                <w:ilvl w:val="0"/>
                <w:numId w:val="123"/>
              </w:numPr>
              <w:spacing w:line="251" w:lineRule="auto"/>
              <w:ind w:hanging="360"/>
            </w:pPr>
            <w:r>
              <w:rPr>
                <w:sz w:val="18"/>
              </w:rPr>
              <w:t xml:space="preserve">Processing sick and recovery notifications  </w:t>
            </w:r>
          </w:p>
          <w:p w14:paraId="02CF75CC" w14:textId="77777777" w:rsidR="00615342" w:rsidRDefault="0075783B">
            <w:pPr>
              <w:numPr>
                <w:ilvl w:val="0"/>
                <w:numId w:val="123"/>
              </w:numPr>
              <w:spacing w:after="6" w:line="244" w:lineRule="auto"/>
              <w:ind w:hanging="360"/>
            </w:pPr>
            <w:r>
              <w:rPr>
                <w:sz w:val="18"/>
              </w:rPr>
              <w:t xml:space="preserve">Providing explanations on collective labour agreement provisions, terms of employment, staff regulations, etc.  </w:t>
            </w:r>
          </w:p>
          <w:p w14:paraId="6BE6C888" w14:textId="77777777" w:rsidR="00615342" w:rsidRDefault="0075783B">
            <w:pPr>
              <w:numPr>
                <w:ilvl w:val="0"/>
                <w:numId w:val="123"/>
              </w:numPr>
              <w:spacing w:after="0" w:line="259" w:lineRule="auto"/>
              <w:ind w:hanging="360"/>
            </w:pPr>
            <w:r>
              <w:rPr>
                <w:sz w:val="18"/>
              </w:rPr>
              <w:t xml:space="preserve">Arranging and preparing courses/training etc. </w:t>
            </w:r>
          </w:p>
        </w:tc>
        <w:tc>
          <w:tcPr>
            <w:tcW w:w="3270" w:type="dxa"/>
            <w:gridSpan w:val="2"/>
            <w:tcBorders>
              <w:top w:val="single" w:sz="4" w:space="0" w:color="000000"/>
              <w:left w:val="single" w:sz="4" w:space="0" w:color="000000"/>
              <w:bottom w:val="single" w:sz="4" w:space="0" w:color="000000"/>
              <w:right w:val="single" w:sz="4" w:space="0" w:color="000000"/>
            </w:tcBorders>
          </w:tcPr>
          <w:p w14:paraId="0FA7F6CF" w14:textId="77777777" w:rsidR="00615342" w:rsidRDefault="0075783B">
            <w:pPr>
              <w:numPr>
                <w:ilvl w:val="0"/>
                <w:numId w:val="124"/>
              </w:numPr>
              <w:spacing w:after="12" w:line="244" w:lineRule="auto"/>
              <w:ind w:hanging="360"/>
            </w:pPr>
            <w:r>
              <w:rPr>
                <w:sz w:val="18"/>
              </w:rPr>
              <w:t xml:space="preserve">Assist in developing human resources and benefits policies. </w:t>
            </w:r>
          </w:p>
          <w:p w14:paraId="39B40EE2" w14:textId="77777777" w:rsidR="00615342" w:rsidRDefault="0075783B">
            <w:pPr>
              <w:numPr>
                <w:ilvl w:val="0"/>
                <w:numId w:val="124"/>
              </w:numPr>
              <w:spacing w:after="12" w:line="242" w:lineRule="auto"/>
              <w:ind w:hanging="360"/>
            </w:pPr>
            <w:r>
              <w:rPr>
                <w:sz w:val="18"/>
              </w:rPr>
              <w:t xml:space="preserve">Attending to staffing; carrying out the process of recruitment, selection and entry and exit. </w:t>
            </w:r>
          </w:p>
          <w:p w14:paraId="4BABC9F8" w14:textId="77777777" w:rsidR="00615342" w:rsidRDefault="0075783B">
            <w:pPr>
              <w:numPr>
                <w:ilvl w:val="0"/>
                <w:numId w:val="124"/>
              </w:numPr>
              <w:spacing w:after="8" w:line="242" w:lineRule="auto"/>
              <w:ind w:hanging="360"/>
            </w:pPr>
            <w:r>
              <w:rPr>
                <w:sz w:val="18"/>
              </w:rPr>
              <w:t xml:space="preserve">Handling personnel matters in the field of industrial disputes, personal problems, advising management and employees on personnel issues concerning the collective labour agreement, social legislation and company regulations </w:t>
            </w:r>
          </w:p>
          <w:p w14:paraId="18700F14" w14:textId="77777777" w:rsidR="00615342" w:rsidRDefault="0075783B">
            <w:pPr>
              <w:numPr>
                <w:ilvl w:val="0"/>
                <w:numId w:val="124"/>
              </w:numPr>
              <w:spacing w:after="0" w:line="251" w:lineRule="auto"/>
              <w:ind w:hanging="360"/>
            </w:pPr>
            <w:r>
              <w:rPr>
                <w:sz w:val="18"/>
              </w:rPr>
              <w:t xml:space="preserve">Ensure implementation of sick leave policy. </w:t>
            </w:r>
          </w:p>
          <w:p w14:paraId="1DFF3FE5" w14:textId="77777777" w:rsidR="00615342" w:rsidRDefault="0075783B">
            <w:pPr>
              <w:numPr>
                <w:ilvl w:val="0"/>
                <w:numId w:val="124"/>
              </w:numPr>
              <w:spacing w:after="0" w:line="259" w:lineRule="auto"/>
              <w:ind w:hanging="360"/>
            </w:pPr>
            <w:r>
              <w:rPr>
                <w:sz w:val="18"/>
              </w:rPr>
              <w:t xml:space="preserve">Ensuring sufficient qualified staff by preparing and executing the training policy, including purchasing training courses. </w:t>
            </w:r>
          </w:p>
        </w:tc>
      </w:tr>
      <w:tr w:rsidR="00615342" w14:paraId="2A074A77" w14:textId="77777777">
        <w:trPr>
          <w:trHeight w:val="849"/>
        </w:trPr>
        <w:tc>
          <w:tcPr>
            <w:tcW w:w="1482" w:type="dxa"/>
            <w:tcBorders>
              <w:top w:val="single" w:sz="4" w:space="0" w:color="000000"/>
              <w:left w:val="single" w:sz="4" w:space="0" w:color="000000"/>
              <w:bottom w:val="single" w:sz="4" w:space="0" w:color="000000"/>
              <w:right w:val="single" w:sz="4" w:space="0" w:color="000000"/>
            </w:tcBorders>
            <w:shd w:val="clear" w:color="auto" w:fill="E5E5E5"/>
          </w:tcPr>
          <w:p w14:paraId="76C6D0E4" w14:textId="77777777" w:rsidR="00615342" w:rsidRDefault="0075783B">
            <w:pPr>
              <w:spacing w:after="0" w:line="259" w:lineRule="auto"/>
              <w:ind w:left="0" w:firstLine="0"/>
            </w:pPr>
            <w:r>
              <w:rPr>
                <w:sz w:val="18"/>
              </w:rPr>
              <w:lastRenderedPageBreak/>
              <w:t xml:space="preserve">Other tasks </w:t>
            </w:r>
          </w:p>
          <w:p w14:paraId="4448BF14" w14:textId="77777777" w:rsidR="00615342" w:rsidRDefault="0075783B">
            <w:pPr>
              <w:spacing w:after="0" w:line="259" w:lineRule="auto"/>
              <w:ind w:left="0" w:firstLine="0"/>
            </w:pPr>
            <w:r>
              <w:rPr>
                <w:sz w:val="18"/>
              </w:rPr>
              <w:t xml:space="preserve"> </w:t>
            </w:r>
          </w:p>
          <w:p w14:paraId="35D72CAC" w14:textId="77777777" w:rsidR="00615342" w:rsidRDefault="0075783B">
            <w:pPr>
              <w:spacing w:after="0" w:line="259" w:lineRule="auto"/>
              <w:ind w:left="0" w:firstLine="0"/>
            </w:pPr>
            <w:r>
              <w:rPr>
                <w:sz w:val="18"/>
              </w:rPr>
              <w:t xml:space="preserve"> </w:t>
            </w:r>
          </w:p>
          <w:p w14:paraId="1AD98420" w14:textId="77777777" w:rsidR="00615342" w:rsidRDefault="0075783B">
            <w:pPr>
              <w:spacing w:after="0" w:line="259" w:lineRule="auto"/>
              <w:ind w:left="0" w:firstLine="0"/>
            </w:pPr>
            <w:r>
              <w:rPr>
                <w:sz w:val="18"/>
              </w:rPr>
              <w:t xml:space="preserve"> </w:t>
            </w:r>
          </w:p>
        </w:tc>
        <w:tc>
          <w:tcPr>
            <w:tcW w:w="3150" w:type="dxa"/>
            <w:gridSpan w:val="2"/>
            <w:tcBorders>
              <w:top w:val="single" w:sz="4" w:space="0" w:color="000000"/>
              <w:left w:val="single" w:sz="4" w:space="0" w:color="000000"/>
              <w:bottom w:val="single" w:sz="4" w:space="0" w:color="000000"/>
              <w:right w:val="single" w:sz="4" w:space="0" w:color="000000"/>
            </w:tcBorders>
          </w:tcPr>
          <w:p w14:paraId="25AE7799" w14:textId="77777777" w:rsidR="00615342" w:rsidRDefault="0075783B">
            <w:pPr>
              <w:spacing w:after="0" w:line="245" w:lineRule="auto"/>
              <w:ind w:left="364" w:right="351" w:hanging="360"/>
              <w:jc w:val="both"/>
            </w:pPr>
            <w:r>
              <w:rPr>
                <w:rFonts w:ascii="Segoe UI Symbol" w:hAnsi="Segoe UI Symbol"/>
                <w:sz w:val="18"/>
              </w:rPr>
              <w:t>•</w:t>
            </w:r>
            <w:r>
              <w:rPr>
                <w:sz w:val="18"/>
              </w:rPr>
              <w:t xml:space="preserve"> Carrying out support duties on behalf of company management, such as word processing, mail handling, </w:t>
            </w:r>
          </w:p>
          <w:p w14:paraId="312EF65C" w14:textId="77777777" w:rsidR="00615342" w:rsidRDefault="0075783B">
            <w:pPr>
              <w:spacing w:after="0" w:line="259" w:lineRule="auto"/>
              <w:ind w:left="0" w:right="101" w:firstLine="0"/>
              <w:jc w:val="right"/>
            </w:pPr>
            <w:r>
              <w:rPr>
                <w:sz w:val="18"/>
              </w:rPr>
              <w:t xml:space="preserve"> </w:t>
            </w:r>
          </w:p>
        </w:tc>
        <w:tc>
          <w:tcPr>
            <w:tcW w:w="3147" w:type="dxa"/>
            <w:gridSpan w:val="2"/>
            <w:tcBorders>
              <w:top w:val="single" w:sz="4" w:space="0" w:color="000000"/>
              <w:left w:val="single" w:sz="4" w:space="0" w:color="000000"/>
              <w:bottom w:val="single" w:sz="4" w:space="0" w:color="000000"/>
              <w:right w:val="single" w:sz="4" w:space="0" w:color="000000"/>
            </w:tcBorders>
          </w:tcPr>
          <w:p w14:paraId="71ADEFBA" w14:textId="77777777" w:rsidR="00615342" w:rsidRDefault="0075783B">
            <w:pPr>
              <w:spacing w:after="0" w:line="259" w:lineRule="auto"/>
              <w:ind w:left="360" w:right="232" w:hanging="360"/>
              <w:jc w:val="both"/>
            </w:pPr>
            <w:r>
              <w:rPr>
                <w:rFonts w:ascii="Segoe UI Symbol" w:hAnsi="Segoe UI Symbol"/>
                <w:sz w:val="18"/>
              </w:rPr>
              <w:t>•</w:t>
            </w:r>
            <w:r>
              <w:rPr>
                <w:sz w:val="18"/>
              </w:rPr>
              <w:t xml:space="preserve"> Performance of secretarial administrative tasks on behalf of the management </w:t>
            </w:r>
          </w:p>
        </w:tc>
        <w:tc>
          <w:tcPr>
            <w:tcW w:w="3269" w:type="dxa"/>
            <w:gridSpan w:val="2"/>
            <w:tcBorders>
              <w:top w:val="single" w:sz="4" w:space="0" w:color="000000"/>
              <w:left w:val="single" w:sz="4" w:space="0" w:color="000000"/>
              <w:bottom w:val="single" w:sz="4" w:space="0" w:color="000000"/>
              <w:right w:val="single" w:sz="4" w:space="0" w:color="000000"/>
            </w:tcBorders>
          </w:tcPr>
          <w:p w14:paraId="38D29746" w14:textId="77777777" w:rsidR="00615342" w:rsidRDefault="0075783B">
            <w:pPr>
              <w:spacing w:after="0" w:line="259" w:lineRule="auto"/>
              <w:ind w:left="364" w:hanging="360"/>
            </w:pPr>
            <w:r>
              <w:rPr>
                <w:rFonts w:ascii="Segoe UI Symbol" w:hAnsi="Segoe UI Symbol"/>
                <w:sz w:val="18"/>
              </w:rPr>
              <w:t>•</w:t>
            </w:r>
            <w:r>
              <w:rPr>
                <w:sz w:val="18"/>
              </w:rPr>
              <w:t xml:space="preserve"> </w:t>
            </w:r>
            <w:r>
              <w:rPr>
                <w:sz w:val="18"/>
              </w:rPr>
              <w:tab/>
              <w:t xml:space="preserve">Handling the staff bulletin. </w:t>
            </w:r>
          </w:p>
        </w:tc>
        <w:tc>
          <w:tcPr>
            <w:tcW w:w="3270" w:type="dxa"/>
            <w:gridSpan w:val="2"/>
            <w:tcBorders>
              <w:top w:val="single" w:sz="4" w:space="0" w:color="000000"/>
              <w:left w:val="single" w:sz="4" w:space="0" w:color="000000"/>
              <w:bottom w:val="single" w:sz="4" w:space="0" w:color="000000"/>
              <w:right w:val="single" w:sz="4" w:space="0" w:color="000000"/>
            </w:tcBorders>
          </w:tcPr>
          <w:p w14:paraId="02023711" w14:textId="77777777" w:rsidR="00615342" w:rsidRDefault="0075783B">
            <w:pPr>
              <w:spacing w:after="0" w:line="259" w:lineRule="auto"/>
              <w:ind w:left="366" w:hanging="360"/>
            </w:pPr>
            <w:r>
              <w:rPr>
                <w:rFonts w:ascii="Segoe UI Symbol" w:hAnsi="Segoe UI Symbol"/>
                <w:sz w:val="18"/>
              </w:rPr>
              <w:t>•</w:t>
            </w:r>
            <w:r>
              <w:rPr>
                <w:sz w:val="18"/>
              </w:rPr>
              <w:t xml:space="preserve"> </w:t>
            </w:r>
            <w:r>
              <w:rPr>
                <w:sz w:val="18"/>
              </w:rPr>
              <w:tab/>
              <w:t xml:space="preserve">Conducting personnel administration </w:t>
            </w:r>
          </w:p>
        </w:tc>
      </w:tr>
      <w:tr w:rsidR="00615342" w14:paraId="1E0D39CB" w14:textId="77777777">
        <w:trPr>
          <w:trHeight w:val="1279"/>
        </w:trPr>
        <w:tc>
          <w:tcPr>
            <w:tcW w:w="1482" w:type="dxa"/>
            <w:tcBorders>
              <w:top w:val="single" w:sz="4" w:space="0" w:color="000000"/>
              <w:left w:val="single" w:sz="4" w:space="0" w:color="000000"/>
              <w:bottom w:val="nil"/>
              <w:right w:val="single" w:sz="4" w:space="0" w:color="000000"/>
            </w:tcBorders>
            <w:shd w:val="clear" w:color="auto" w:fill="E5E5E5"/>
          </w:tcPr>
          <w:p w14:paraId="74C06F0D" w14:textId="77777777" w:rsidR="00615342" w:rsidRDefault="0075783B">
            <w:pPr>
              <w:spacing w:after="0" w:line="259" w:lineRule="auto"/>
              <w:ind w:left="25" w:firstLine="0"/>
            </w:pPr>
            <w:r>
              <w:rPr>
                <w:sz w:val="18"/>
              </w:rPr>
              <w:t xml:space="preserve"> </w:t>
            </w:r>
          </w:p>
        </w:tc>
        <w:tc>
          <w:tcPr>
            <w:tcW w:w="389" w:type="dxa"/>
            <w:tcBorders>
              <w:top w:val="single" w:sz="4" w:space="0" w:color="000000"/>
              <w:left w:val="single" w:sz="4" w:space="0" w:color="000000"/>
              <w:bottom w:val="nil"/>
              <w:right w:val="nil"/>
            </w:tcBorders>
          </w:tcPr>
          <w:p w14:paraId="157142EE" w14:textId="77777777" w:rsidR="00615342" w:rsidRDefault="0075783B">
            <w:pPr>
              <w:spacing w:after="0" w:line="259" w:lineRule="auto"/>
              <w:ind w:left="29" w:firstLine="0"/>
            </w:pPr>
            <w:r>
              <w:rPr>
                <w:rFonts w:ascii="Segoe UI Symbol" w:hAnsi="Segoe UI Symbol"/>
                <w:sz w:val="18"/>
              </w:rPr>
              <w:t>•</w:t>
            </w:r>
            <w:r>
              <w:rPr>
                <w:sz w:val="18"/>
              </w:rPr>
              <w:t xml:space="preserve"> </w:t>
            </w:r>
          </w:p>
        </w:tc>
        <w:tc>
          <w:tcPr>
            <w:tcW w:w="2761" w:type="dxa"/>
            <w:tcBorders>
              <w:top w:val="single" w:sz="4" w:space="0" w:color="000000"/>
              <w:left w:val="nil"/>
              <w:bottom w:val="nil"/>
              <w:right w:val="single" w:sz="4" w:space="0" w:color="000000"/>
            </w:tcBorders>
          </w:tcPr>
          <w:p w14:paraId="35216C05" w14:textId="77777777" w:rsidR="00615342" w:rsidRDefault="0075783B">
            <w:pPr>
              <w:spacing w:after="14" w:line="238" w:lineRule="auto"/>
              <w:ind w:left="0" w:firstLine="0"/>
            </w:pPr>
            <w:r>
              <w:rPr>
                <w:sz w:val="18"/>
              </w:rPr>
              <w:t xml:space="preserve">telephone traffic, diary keeping. </w:t>
            </w:r>
          </w:p>
          <w:p w14:paraId="5E39C133" w14:textId="77777777" w:rsidR="00615342" w:rsidRDefault="0075783B">
            <w:pPr>
              <w:spacing w:after="0" w:line="259" w:lineRule="auto"/>
              <w:ind w:left="0" w:right="145" w:firstLine="0"/>
              <w:jc w:val="both"/>
            </w:pPr>
            <w:r>
              <w:rPr>
                <w:sz w:val="18"/>
              </w:rPr>
              <w:t xml:space="preserve">Jointly preparing/organising staff events/meetings </w:t>
            </w:r>
          </w:p>
        </w:tc>
        <w:tc>
          <w:tcPr>
            <w:tcW w:w="385" w:type="dxa"/>
            <w:tcBorders>
              <w:top w:val="single" w:sz="4" w:space="0" w:color="000000"/>
              <w:left w:val="single" w:sz="4" w:space="0" w:color="000000"/>
              <w:bottom w:val="nil"/>
              <w:right w:val="nil"/>
            </w:tcBorders>
          </w:tcPr>
          <w:p w14:paraId="68B5A302" w14:textId="77777777" w:rsidR="00615342" w:rsidRDefault="0075783B">
            <w:pPr>
              <w:spacing w:after="0" w:line="259" w:lineRule="auto"/>
              <w:ind w:left="25" w:firstLine="0"/>
            </w:pPr>
            <w:r>
              <w:rPr>
                <w:rFonts w:ascii="Segoe UI Symbol" w:hAnsi="Segoe UI Symbol"/>
                <w:sz w:val="18"/>
              </w:rPr>
              <w:t>•</w:t>
            </w:r>
            <w:r>
              <w:rPr>
                <w:sz w:val="18"/>
              </w:rPr>
              <w:t xml:space="preserve"> </w:t>
            </w:r>
          </w:p>
        </w:tc>
        <w:tc>
          <w:tcPr>
            <w:tcW w:w="2762" w:type="dxa"/>
            <w:tcBorders>
              <w:top w:val="single" w:sz="4" w:space="0" w:color="000000"/>
              <w:left w:val="nil"/>
              <w:bottom w:val="nil"/>
              <w:right w:val="single" w:sz="4" w:space="0" w:color="000000"/>
            </w:tcBorders>
          </w:tcPr>
          <w:p w14:paraId="1B3B69A2" w14:textId="77777777" w:rsidR="00615342" w:rsidRDefault="0075783B">
            <w:pPr>
              <w:spacing w:after="0" w:line="259" w:lineRule="auto"/>
              <w:ind w:left="0" w:right="151" w:firstLine="0"/>
              <w:jc w:val="both"/>
            </w:pPr>
            <w:r>
              <w:rPr>
                <w:sz w:val="18"/>
              </w:rPr>
              <w:t xml:space="preserve">Jointly preparing/organising staff events/meetings </w:t>
            </w:r>
          </w:p>
        </w:tc>
        <w:tc>
          <w:tcPr>
            <w:tcW w:w="389" w:type="dxa"/>
            <w:tcBorders>
              <w:top w:val="single" w:sz="4" w:space="0" w:color="000000"/>
              <w:left w:val="single" w:sz="4" w:space="0" w:color="000000"/>
              <w:bottom w:val="nil"/>
              <w:right w:val="nil"/>
            </w:tcBorders>
          </w:tcPr>
          <w:p w14:paraId="51502087" w14:textId="77777777" w:rsidR="00615342" w:rsidRDefault="0075783B">
            <w:pPr>
              <w:spacing w:after="0" w:line="259" w:lineRule="auto"/>
              <w:ind w:left="25" w:firstLine="0"/>
            </w:pPr>
            <w:r>
              <w:rPr>
                <w:rFonts w:ascii="Segoe UI Symbol" w:hAnsi="Segoe UI Symbol"/>
                <w:sz w:val="18"/>
              </w:rPr>
              <w:t>•</w:t>
            </w:r>
            <w:r>
              <w:rPr>
                <w:sz w:val="18"/>
              </w:rPr>
              <w:t xml:space="preserve"> </w:t>
            </w:r>
          </w:p>
        </w:tc>
        <w:tc>
          <w:tcPr>
            <w:tcW w:w="2880" w:type="dxa"/>
            <w:tcBorders>
              <w:top w:val="single" w:sz="4" w:space="0" w:color="000000"/>
              <w:left w:val="nil"/>
              <w:bottom w:val="nil"/>
              <w:right w:val="single" w:sz="4" w:space="0" w:color="000000"/>
            </w:tcBorders>
          </w:tcPr>
          <w:p w14:paraId="09FCA91F" w14:textId="77777777" w:rsidR="00615342" w:rsidRDefault="0075783B">
            <w:pPr>
              <w:spacing w:after="0" w:line="259" w:lineRule="auto"/>
              <w:ind w:left="0" w:firstLine="0"/>
            </w:pPr>
            <w:r>
              <w:rPr>
                <w:sz w:val="18"/>
              </w:rPr>
              <w:t xml:space="preserve">Preparing/organising staff events/meetings  </w:t>
            </w:r>
          </w:p>
        </w:tc>
        <w:tc>
          <w:tcPr>
            <w:tcW w:w="391" w:type="dxa"/>
            <w:tcBorders>
              <w:top w:val="single" w:sz="4" w:space="0" w:color="000000"/>
              <w:left w:val="single" w:sz="4" w:space="0" w:color="000000"/>
              <w:bottom w:val="nil"/>
              <w:right w:val="nil"/>
            </w:tcBorders>
          </w:tcPr>
          <w:p w14:paraId="3CF0C814" w14:textId="77777777" w:rsidR="00615342" w:rsidRDefault="0075783B">
            <w:pPr>
              <w:spacing w:after="396" w:line="259" w:lineRule="auto"/>
              <w:ind w:left="31" w:firstLine="0"/>
            </w:pPr>
            <w:r>
              <w:rPr>
                <w:rFonts w:ascii="Segoe UI Symbol" w:hAnsi="Segoe UI Symbol"/>
                <w:sz w:val="18"/>
              </w:rPr>
              <w:t>•</w:t>
            </w:r>
            <w:r>
              <w:rPr>
                <w:sz w:val="18"/>
              </w:rPr>
              <w:t xml:space="preserve"> </w:t>
            </w:r>
          </w:p>
          <w:p w14:paraId="7C387B7B" w14:textId="77777777" w:rsidR="00615342" w:rsidRDefault="0075783B">
            <w:pPr>
              <w:spacing w:after="0" w:line="259" w:lineRule="auto"/>
              <w:ind w:left="31" w:firstLine="0"/>
            </w:pPr>
            <w:r>
              <w:rPr>
                <w:rFonts w:ascii="Segoe UI Symbol" w:hAnsi="Segoe UI Symbol"/>
                <w:sz w:val="18"/>
              </w:rPr>
              <w:t>•</w:t>
            </w:r>
            <w:r>
              <w:rPr>
                <w:sz w:val="18"/>
              </w:rPr>
              <w:t xml:space="preserve"> </w:t>
            </w:r>
          </w:p>
        </w:tc>
        <w:tc>
          <w:tcPr>
            <w:tcW w:w="2879" w:type="dxa"/>
            <w:tcBorders>
              <w:top w:val="single" w:sz="4" w:space="0" w:color="000000"/>
              <w:left w:val="nil"/>
              <w:bottom w:val="nil"/>
              <w:right w:val="single" w:sz="4" w:space="0" w:color="000000"/>
            </w:tcBorders>
          </w:tcPr>
          <w:p w14:paraId="1DE6242F" w14:textId="77777777" w:rsidR="00615342" w:rsidRDefault="0075783B">
            <w:pPr>
              <w:spacing w:after="7" w:line="241" w:lineRule="auto"/>
              <w:ind w:left="0" w:firstLine="0"/>
              <w:jc w:val="both"/>
            </w:pPr>
            <w:r>
              <w:rPr>
                <w:sz w:val="18"/>
              </w:rPr>
              <w:t xml:space="preserve">Preparing and ensuring follow-up and realisation of the health and safety policy. </w:t>
            </w:r>
          </w:p>
          <w:p w14:paraId="2106D45A" w14:textId="77777777" w:rsidR="00615342" w:rsidRDefault="0075783B">
            <w:pPr>
              <w:spacing w:after="0" w:line="259" w:lineRule="auto"/>
              <w:ind w:left="0" w:firstLine="0"/>
            </w:pPr>
            <w:r>
              <w:rPr>
                <w:sz w:val="18"/>
              </w:rPr>
              <w:t xml:space="preserve">Preparing/organising staff events/meetings.  </w:t>
            </w:r>
          </w:p>
        </w:tc>
      </w:tr>
      <w:tr w:rsidR="00615342" w14:paraId="22BE8859" w14:textId="77777777">
        <w:trPr>
          <w:trHeight w:val="419"/>
        </w:trPr>
        <w:tc>
          <w:tcPr>
            <w:tcW w:w="1482" w:type="dxa"/>
            <w:tcBorders>
              <w:top w:val="nil"/>
              <w:left w:val="single" w:sz="4" w:space="0" w:color="000000"/>
              <w:bottom w:val="single" w:sz="4" w:space="0" w:color="000000"/>
              <w:right w:val="single" w:sz="4" w:space="0" w:color="000000"/>
            </w:tcBorders>
            <w:shd w:val="clear" w:color="auto" w:fill="E5E5E5"/>
          </w:tcPr>
          <w:p w14:paraId="7C6EE3F4" w14:textId="77777777" w:rsidR="00615342" w:rsidRDefault="00615342">
            <w:pPr>
              <w:spacing w:after="160" w:line="259" w:lineRule="auto"/>
              <w:ind w:left="0" w:firstLine="0"/>
            </w:pPr>
          </w:p>
        </w:tc>
        <w:tc>
          <w:tcPr>
            <w:tcW w:w="389" w:type="dxa"/>
            <w:tcBorders>
              <w:top w:val="nil"/>
              <w:left w:val="single" w:sz="4" w:space="0" w:color="000000"/>
              <w:bottom w:val="single" w:sz="4" w:space="0" w:color="000000"/>
              <w:right w:val="nil"/>
            </w:tcBorders>
          </w:tcPr>
          <w:p w14:paraId="452C0538" w14:textId="77777777" w:rsidR="00615342" w:rsidRDefault="00615342">
            <w:pPr>
              <w:spacing w:after="160" w:line="259" w:lineRule="auto"/>
              <w:ind w:left="0" w:firstLine="0"/>
            </w:pPr>
          </w:p>
        </w:tc>
        <w:tc>
          <w:tcPr>
            <w:tcW w:w="2761" w:type="dxa"/>
            <w:tcBorders>
              <w:top w:val="nil"/>
              <w:left w:val="nil"/>
              <w:bottom w:val="single" w:sz="4" w:space="0" w:color="000000"/>
              <w:right w:val="single" w:sz="4" w:space="0" w:color="000000"/>
            </w:tcBorders>
          </w:tcPr>
          <w:p w14:paraId="44D11FAB" w14:textId="77777777" w:rsidR="00615342" w:rsidRDefault="00615342">
            <w:pPr>
              <w:spacing w:after="160" w:line="259" w:lineRule="auto"/>
              <w:ind w:left="0" w:firstLine="0"/>
            </w:pPr>
          </w:p>
        </w:tc>
        <w:tc>
          <w:tcPr>
            <w:tcW w:w="385" w:type="dxa"/>
            <w:tcBorders>
              <w:top w:val="nil"/>
              <w:left w:val="single" w:sz="4" w:space="0" w:color="000000"/>
              <w:bottom w:val="single" w:sz="4" w:space="0" w:color="000000"/>
              <w:right w:val="nil"/>
            </w:tcBorders>
          </w:tcPr>
          <w:p w14:paraId="25B8B34C" w14:textId="77777777" w:rsidR="00615342" w:rsidRDefault="00615342">
            <w:pPr>
              <w:spacing w:after="160" w:line="259" w:lineRule="auto"/>
              <w:ind w:left="0" w:firstLine="0"/>
            </w:pPr>
          </w:p>
        </w:tc>
        <w:tc>
          <w:tcPr>
            <w:tcW w:w="2762" w:type="dxa"/>
            <w:tcBorders>
              <w:top w:val="nil"/>
              <w:left w:val="nil"/>
              <w:bottom w:val="single" w:sz="4" w:space="0" w:color="000000"/>
              <w:right w:val="single" w:sz="4" w:space="0" w:color="000000"/>
            </w:tcBorders>
          </w:tcPr>
          <w:p w14:paraId="39C32BB9" w14:textId="77777777" w:rsidR="00615342" w:rsidRDefault="00615342">
            <w:pPr>
              <w:spacing w:after="160" w:line="259" w:lineRule="auto"/>
              <w:ind w:left="0" w:firstLine="0"/>
            </w:pPr>
          </w:p>
        </w:tc>
        <w:tc>
          <w:tcPr>
            <w:tcW w:w="389" w:type="dxa"/>
            <w:tcBorders>
              <w:top w:val="nil"/>
              <w:left w:val="single" w:sz="4" w:space="0" w:color="000000"/>
              <w:bottom w:val="single" w:sz="4" w:space="0" w:color="000000"/>
              <w:right w:val="nil"/>
            </w:tcBorders>
          </w:tcPr>
          <w:p w14:paraId="0F712C21" w14:textId="77777777" w:rsidR="00615342" w:rsidRDefault="00615342">
            <w:pPr>
              <w:spacing w:after="160" w:line="259" w:lineRule="auto"/>
              <w:ind w:left="0" w:firstLine="0"/>
            </w:pPr>
          </w:p>
        </w:tc>
        <w:tc>
          <w:tcPr>
            <w:tcW w:w="2880" w:type="dxa"/>
            <w:tcBorders>
              <w:top w:val="nil"/>
              <w:left w:val="nil"/>
              <w:bottom w:val="single" w:sz="4" w:space="0" w:color="000000"/>
              <w:right w:val="single" w:sz="4" w:space="0" w:color="000000"/>
            </w:tcBorders>
          </w:tcPr>
          <w:p w14:paraId="03B6B241" w14:textId="77777777" w:rsidR="00615342" w:rsidRDefault="00615342">
            <w:pPr>
              <w:spacing w:after="160" w:line="259" w:lineRule="auto"/>
              <w:ind w:left="0" w:firstLine="0"/>
            </w:pPr>
          </w:p>
        </w:tc>
        <w:tc>
          <w:tcPr>
            <w:tcW w:w="391" w:type="dxa"/>
            <w:tcBorders>
              <w:top w:val="nil"/>
              <w:left w:val="single" w:sz="4" w:space="0" w:color="000000"/>
              <w:bottom w:val="single" w:sz="4" w:space="0" w:color="000000"/>
              <w:right w:val="nil"/>
            </w:tcBorders>
          </w:tcPr>
          <w:p w14:paraId="12E106F0" w14:textId="77777777" w:rsidR="00615342" w:rsidRDefault="0075783B">
            <w:pPr>
              <w:spacing w:after="0" w:line="259" w:lineRule="auto"/>
              <w:ind w:left="31" w:firstLine="0"/>
            </w:pPr>
            <w:r>
              <w:rPr>
                <w:rFonts w:ascii="Segoe UI Symbol" w:hAnsi="Segoe UI Symbol"/>
                <w:sz w:val="18"/>
              </w:rPr>
              <w:t>•</w:t>
            </w:r>
            <w:r>
              <w:rPr>
                <w:sz w:val="18"/>
              </w:rPr>
              <w:t xml:space="preserve"> </w:t>
            </w:r>
          </w:p>
        </w:tc>
        <w:tc>
          <w:tcPr>
            <w:tcW w:w="2879" w:type="dxa"/>
            <w:tcBorders>
              <w:top w:val="nil"/>
              <w:left w:val="nil"/>
              <w:bottom w:val="single" w:sz="4" w:space="0" w:color="000000"/>
              <w:right w:val="single" w:sz="4" w:space="0" w:color="000000"/>
            </w:tcBorders>
          </w:tcPr>
          <w:p w14:paraId="5DD3D5D1" w14:textId="77777777" w:rsidR="00615342" w:rsidRDefault="0075783B">
            <w:pPr>
              <w:spacing w:after="0" w:line="259" w:lineRule="auto"/>
              <w:ind w:left="0" w:firstLine="0"/>
            </w:pPr>
            <w:r>
              <w:rPr>
                <w:sz w:val="18"/>
              </w:rPr>
              <w:t xml:space="preserve">Handling the staff bulletin. </w:t>
            </w:r>
          </w:p>
        </w:tc>
      </w:tr>
    </w:tbl>
    <w:p w14:paraId="02817482" w14:textId="77777777" w:rsidR="00615342" w:rsidRDefault="0075783B">
      <w:pPr>
        <w:pStyle w:val="Kop2"/>
        <w:ind w:right="28"/>
      </w:pPr>
      <w:r>
        <w:t xml:space="preserve">Job description: Planner  </w:t>
      </w:r>
    </w:p>
    <w:tbl>
      <w:tblPr>
        <w:tblStyle w:val="TableGrid"/>
        <w:tblW w:w="14386" w:type="dxa"/>
        <w:tblInd w:w="6" w:type="dxa"/>
        <w:tblCellMar>
          <w:top w:w="11" w:type="dxa"/>
          <w:left w:w="69" w:type="dxa"/>
          <w:right w:w="20" w:type="dxa"/>
        </w:tblCellMar>
        <w:tblLook w:val="04A0" w:firstRow="1" w:lastRow="0" w:firstColumn="1" w:lastColumn="0" w:noHBand="0" w:noVBand="1"/>
      </w:tblPr>
      <w:tblGrid>
        <w:gridCol w:w="1768"/>
        <w:gridCol w:w="3971"/>
        <w:gridCol w:w="3968"/>
        <w:gridCol w:w="4679"/>
      </w:tblGrid>
      <w:tr w:rsidR="00615342" w14:paraId="6CD0CFAE" w14:textId="77777777">
        <w:trPr>
          <w:trHeight w:val="739"/>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3B5F5F37" w14:textId="77777777" w:rsidR="00615342" w:rsidRDefault="0075783B">
            <w:pPr>
              <w:spacing w:after="0" w:line="259" w:lineRule="auto"/>
              <w:ind w:left="0" w:right="45" w:firstLine="0"/>
              <w:jc w:val="right"/>
            </w:pPr>
            <w:r>
              <w:rPr>
                <w:sz w:val="18"/>
              </w:rPr>
              <w:t xml:space="preserve">                 </w:t>
            </w:r>
            <w:r>
              <w:rPr>
                <w:sz w:val="18"/>
                <w:u w:val="single" w:color="000000"/>
              </w:rPr>
              <w:t>Level</w:t>
            </w:r>
            <w:r>
              <w:rPr>
                <w:sz w:val="18"/>
              </w:rPr>
              <w:t xml:space="preserve"> </w:t>
            </w:r>
          </w:p>
          <w:p w14:paraId="54D49F77" w14:textId="77777777" w:rsidR="00615342" w:rsidRDefault="0075783B">
            <w:pPr>
              <w:spacing w:after="0" w:line="259" w:lineRule="auto"/>
              <w:ind w:left="0" w:firstLine="0"/>
            </w:pPr>
            <w:r>
              <w:rPr>
                <w:sz w:val="18"/>
              </w:rPr>
              <w:t xml:space="preserve"> </w:t>
            </w:r>
          </w:p>
          <w:p w14:paraId="7BF68AF1" w14:textId="77777777" w:rsidR="00615342" w:rsidRDefault="0075783B">
            <w:pPr>
              <w:spacing w:after="0" w:line="259" w:lineRule="auto"/>
              <w:ind w:left="0" w:firstLine="0"/>
            </w:pPr>
            <w:r>
              <w:rPr>
                <w:sz w:val="18"/>
                <w:u w:val="single" w:color="000000"/>
              </w:rPr>
              <w:t>References</w:t>
            </w:r>
            <w:r>
              <w:rPr>
                <w:sz w:val="18"/>
              </w:rPr>
              <w:t xml:space="preserve"> </w:t>
            </w:r>
          </w:p>
        </w:tc>
        <w:tc>
          <w:tcPr>
            <w:tcW w:w="3971" w:type="dxa"/>
            <w:tcBorders>
              <w:top w:val="single" w:sz="4" w:space="0" w:color="000000"/>
              <w:left w:val="single" w:sz="4" w:space="0" w:color="000000"/>
              <w:bottom w:val="single" w:sz="4" w:space="0" w:color="000000"/>
              <w:right w:val="single" w:sz="4" w:space="0" w:color="000000"/>
            </w:tcBorders>
            <w:shd w:val="clear" w:color="auto" w:fill="E5E5E5"/>
          </w:tcPr>
          <w:p w14:paraId="3C3D4346" w14:textId="77777777" w:rsidR="00615342" w:rsidRDefault="0075783B">
            <w:pPr>
              <w:spacing w:after="0" w:line="259" w:lineRule="auto"/>
              <w:ind w:left="0" w:right="43" w:firstLine="0"/>
              <w:jc w:val="center"/>
            </w:pPr>
            <w:r>
              <w:rPr>
                <w:sz w:val="18"/>
              </w:rPr>
              <w:t xml:space="preserve">Planner A </w:t>
            </w:r>
          </w:p>
        </w:tc>
        <w:tc>
          <w:tcPr>
            <w:tcW w:w="3968" w:type="dxa"/>
            <w:tcBorders>
              <w:top w:val="single" w:sz="4" w:space="0" w:color="000000"/>
              <w:left w:val="single" w:sz="4" w:space="0" w:color="000000"/>
              <w:bottom w:val="single" w:sz="4" w:space="0" w:color="000000"/>
              <w:right w:val="single" w:sz="4" w:space="0" w:color="000000"/>
            </w:tcBorders>
            <w:shd w:val="clear" w:color="auto" w:fill="E5E5E5"/>
          </w:tcPr>
          <w:p w14:paraId="154ABADC" w14:textId="77777777" w:rsidR="00615342" w:rsidRDefault="0075783B">
            <w:pPr>
              <w:spacing w:after="0" w:line="259" w:lineRule="auto"/>
              <w:ind w:left="0" w:right="40" w:firstLine="0"/>
              <w:jc w:val="center"/>
            </w:pPr>
            <w:r>
              <w:rPr>
                <w:sz w:val="18"/>
              </w:rPr>
              <w:t xml:space="preserve">Planner B </w:t>
            </w:r>
          </w:p>
        </w:tc>
        <w:tc>
          <w:tcPr>
            <w:tcW w:w="4679" w:type="dxa"/>
            <w:tcBorders>
              <w:top w:val="single" w:sz="4" w:space="0" w:color="000000"/>
              <w:left w:val="single" w:sz="4" w:space="0" w:color="000000"/>
              <w:bottom w:val="single" w:sz="4" w:space="0" w:color="000000"/>
              <w:right w:val="single" w:sz="4" w:space="0" w:color="000000"/>
            </w:tcBorders>
            <w:shd w:val="clear" w:color="auto" w:fill="E5E5E5"/>
          </w:tcPr>
          <w:p w14:paraId="6EEF4902" w14:textId="77777777" w:rsidR="00615342" w:rsidRDefault="0075783B">
            <w:pPr>
              <w:spacing w:after="0" w:line="259" w:lineRule="auto"/>
              <w:ind w:left="0" w:right="44" w:firstLine="0"/>
              <w:jc w:val="center"/>
            </w:pPr>
            <w:r>
              <w:rPr>
                <w:sz w:val="18"/>
              </w:rPr>
              <w:t xml:space="preserve">Planner C </w:t>
            </w:r>
          </w:p>
        </w:tc>
      </w:tr>
      <w:tr w:rsidR="00615342" w14:paraId="2481B984" w14:textId="77777777">
        <w:trPr>
          <w:trHeight w:val="840"/>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21BC2D17" w14:textId="77777777" w:rsidR="00615342" w:rsidRDefault="0075783B">
            <w:pPr>
              <w:spacing w:after="0" w:line="259" w:lineRule="auto"/>
              <w:ind w:left="0" w:firstLine="0"/>
            </w:pPr>
            <w:r>
              <w:rPr>
                <w:sz w:val="18"/>
              </w:rPr>
              <w:t xml:space="preserve">Organisational </w:t>
            </w:r>
          </w:p>
          <w:p w14:paraId="4B1A8DF7" w14:textId="77777777" w:rsidR="00615342" w:rsidRDefault="0075783B">
            <w:pPr>
              <w:spacing w:after="0" w:line="259" w:lineRule="auto"/>
              <w:ind w:left="0" w:firstLine="0"/>
            </w:pPr>
            <w:r>
              <w:rPr>
                <w:sz w:val="18"/>
              </w:rPr>
              <w:t xml:space="preserve">position </w:t>
            </w:r>
          </w:p>
          <w:p w14:paraId="54C528ED" w14:textId="77777777" w:rsidR="00615342" w:rsidRDefault="0075783B">
            <w:pPr>
              <w:spacing w:after="0" w:line="259" w:lineRule="auto"/>
              <w:ind w:left="0" w:firstLine="0"/>
            </w:pPr>
            <w:r>
              <w:rPr>
                <w:sz w:val="18"/>
              </w:rPr>
              <w:t xml:space="preserve"> </w:t>
            </w:r>
          </w:p>
          <w:p w14:paraId="2ABFF107" w14:textId="77777777" w:rsidR="00615342" w:rsidRDefault="0075783B">
            <w:pPr>
              <w:spacing w:after="0" w:line="259" w:lineRule="auto"/>
              <w:ind w:left="0" w:firstLine="0"/>
            </w:pPr>
            <w:r>
              <w:rPr>
                <w:sz w:val="18"/>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208E66B9" w14:textId="77777777" w:rsidR="00615342" w:rsidRDefault="0075783B">
            <w:pPr>
              <w:spacing w:after="0" w:line="259" w:lineRule="auto"/>
              <w:ind w:left="1" w:firstLine="0"/>
            </w:pPr>
            <w:r>
              <w:rPr>
                <w:sz w:val="18"/>
              </w:rPr>
              <w:t xml:space="preserve">Reports to : </w:t>
            </w:r>
          </w:p>
          <w:p w14:paraId="12077E22" w14:textId="77777777" w:rsidR="00615342" w:rsidRDefault="0075783B">
            <w:pPr>
              <w:spacing w:after="0" w:line="259" w:lineRule="auto"/>
              <w:ind w:left="1" w:firstLine="0"/>
            </w:pPr>
            <w:r>
              <w:rPr>
                <w:sz w:val="18"/>
              </w:rPr>
              <w:t xml:space="preserve">Company manager/director/planner C  </w:t>
            </w:r>
          </w:p>
          <w:p w14:paraId="447E974C" w14:textId="77777777" w:rsidR="00615342" w:rsidRDefault="0075783B">
            <w:pPr>
              <w:spacing w:after="0" w:line="259" w:lineRule="auto"/>
              <w:ind w:left="1" w:firstLine="0"/>
            </w:pPr>
            <w:r>
              <w:rPr>
                <w:sz w:val="18"/>
              </w:rPr>
              <w:t xml:space="preserve"> </w:t>
            </w:r>
          </w:p>
          <w:p w14:paraId="477F1A3F" w14:textId="77777777" w:rsidR="00615342" w:rsidRDefault="0075783B">
            <w:pPr>
              <w:spacing w:after="0" w:line="259" w:lineRule="auto"/>
              <w:ind w:left="1" w:firstLine="0"/>
            </w:pPr>
            <w:r>
              <w:rPr>
                <w:sz w:val="18"/>
              </w:rPr>
              <w:t xml:space="preserve">Manages: not applicable </w:t>
            </w:r>
          </w:p>
        </w:tc>
        <w:tc>
          <w:tcPr>
            <w:tcW w:w="3968" w:type="dxa"/>
            <w:tcBorders>
              <w:top w:val="single" w:sz="4" w:space="0" w:color="000000"/>
              <w:left w:val="single" w:sz="4" w:space="0" w:color="000000"/>
              <w:bottom w:val="single" w:sz="4" w:space="0" w:color="000000"/>
              <w:right w:val="single" w:sz="4" w:space="0" w:color="000000"/>
            </w:tcBorders>
          </w:tcPr>
          <w:p w14:paraId="721EC258" w14:textId="77777777" w:rsidR="00615342" w:rsidRDefault="0075783B">
            <w:pPr>
              <w:spacing w:after="0" w:line="259" w:lineRule="auto"/>
              <w:ind w:left="1" w:firstLine="0"/>
            </w:pPr>
            <w:r>
              <w:rPr>
                <w:sz w:val="18"/>
              </w:rPr>
              <w:t xml:space="preserve">Reports to: Business manager/director </w:t>
            </w:r>
          </w:p>
          <w:p w14:paraId="2112938C" w14:textId="77777777" w:rsidR="00615342" w:rsidRDefault="0075783B">
            <w:pPr>
              <w:spacing w:after="0" w:line="259" w:lineRule="auto"/>
              <w:ind w:left="1" w:firstLine="0"/>
            </w:pPr>
            <w:r>
              <w:rPr>
                <w:sz w:val="18"/>
              </w:rPr>
              <w:t xml:space="preserve"> </w:t>
            </w:r>
          </w:p>
          <w:p w14:paraId="60B312C9" w14:textId="77777777" w:rsidR="00615342" w:rsidRDefault="0075783B">
            <w:pPr>
              <w:spacing w:after="0" w:line="259" w:lineRule="auto"/>
              <w:ind w:left="1" w:firstLine="0"/>
            </w:pPr>
            <w:r>
              <w:rPr>
                <w:sz w:val="18"/>
              </w:rPr>
              <w:t xml:space="preserve">Manages: not applicable </w:t>
            </w:r>
          </w:p>
        </w:tc>
        <w:tc>
          <w:tcPr>
            <w:tcW w:w="4679" w:type="dxa"/>
            <w:tcBorders>
              <w:top w:val="single" w:sz="4" w:space="0" w:color="000000"/>
              <w:left w:val="single" w:sz="4" w:space="0" w:color="000000"/>
              <w:bottom w:val="single" w:sz="4" w:space="0" w:color="000000"/>
              <w:right w:val="single" w:sz="4" w:space="0" w:color="000000"/>
            </w:tcBorders>
          </w:tcPr>
          <w:p w14:paraId="50E49A4F" w14:textId="77777777" w:rsidR="00615342" w:rsidRDefault="0075783B">
            <w:pPr>
              <w:spacing w:after="0" w:line="259" w:lineRule="auto"/>
              <w:ind w:left="0" w:firstLine="0"/>
            </w:pPr>
            <w:r>
              <w:rPr>
                <w:sz w:val="18"/>
              </w:rPr>
              <w:t xml:space="preserve">Reports to : Business manager/director </w:t>
            </w:r>
          </w:p>
          <w:p w14:paraId="6D00BB1D" w14:textId="77777777" w:rsidR="00615342" w:rsidRDefault="0075783B">
            <w:pPr>
              <w:spacing w:after="0" w:line="259" w:lineRule="auto"/>
              <w:ind w:left="0" w:firstLine="0"/>
            </w:pPr>
            <w:r>
              <w:rPr>
                <w:sz w:val="18"/>
              </w:rPr>
              <w:t xml:space="preserve"> </w:t>
            </w:r>
          </w:p>
          <w:p w14:paraId="50172F63" w14:textId="77777777" w:rsidR="00615342" w:rsidRDefault="0075783B">
            <w:pPr>
              <w:spacing w:after="0" w:line="259" w:lineRule="auto"/>
              <w:ind w:left="0" w:firstLine="0"/>
            </w:pPr>
            <w:r>
              <w:rPr>
                <w:sz w:val="18"/>
              </w:rPr>
              <w:t xml:space="preserve">Manages: 1 assistant planner (event.) </w:t>
            </w:r>
          </w:p>
        </w:tc>
      </w:tr>
      <w:tr w:rsidR="00615342" w14:paraId="7C733490" w14:textId="77777777">
        <w:trPr>
          <w:trHeight w:val="3577"/>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1FB6BA8C" w14:textId="77777777" w:rsidR="00615342" w:rsidRDefault="0075783B">
            <w:pPr>
              <w:spacing w:after="0" w:line="259" w:lineRule="auto"/>
              <w:ind w:left="0" w:firstLine="0"/>
            </w:pPr>
            <w:r>
              <w:rPr>
                <w:sz w:val="18"/>
              </w:rPr>
              <w:t xml:space="preserve"> </w:t>
            </w:r>
          </w:p>
          <w:p w14:paraId="401F4C2D" w14:textId="77777777" w:rsidR="00615342" w:rsidRDefault="0075783B">
            <w:pPr>
              <w:spacing w:after="0" w:line="259" w:lineRule="auto"/>
              <w:ind w:left="0" w:firstLine="0"/>
            </w:pPr>
            <w:r>
              <w:rPr>
                <w:sz w:val="18"/>
              </w:rPr>
              <w:t xml:space="preserve">Core tasks </w:t>
            </w:r>
          </w:p>
          <w:p w14:paraId="0BBA207C" w14:textId="77777777" w:rsidR="00615342" w:rsidRDefault="0075783B">
            <w:pPr>
              <w:spacing w:after="0" w:line="259" w:lineRule="auto"/>
              <w:ind w:left="0" w:firstLine="0"/>
            </w:pPr>
            <w:r>
              <w:rPr>
                <w:sz w:val="18"/>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7E7CE91E" w14:textId="77777777" w:rsidR="00615342" w:rsidRDefault="0075783B">
            <w:pPr>
              <w:numPr>
                <w:ilvl w:val="0"/>
                <w:numId w:val="125"/>
              </w:numPr>
              <w:spacing w:after="39" w:line="241" w:lineRule="auto"/>
              <w:ind w:right="383" w:hanging="360"/>
            </w:pPr>
            <w:r>
              <w:rPr>
                <w:sz w:val="18"/>
              </w:rPr>
              <w:t xml:space="preserve">Assisting in preparing schedules, based on information provided/supplied, process data in the planning system. </w:t>
            </w:r>
          </w:p>
          <w:p w14:paraId="19082D52" w14:textId="77777777" w:rsidR="00615342" w:rsidRDefault="0075783B">
            <w:pPr>
              <w:numPr>
                <w:ilvl w:val="0"/>
                <w:numId w:val="125"/>
              </w:numPr>
              <w:spacing w:after="0" w:line="244" w:lineRule="auto"/>
              <w:ind w:right="383" w:hanging="360"/>
            </w:pPr>
            <w:r>
              <w:rPr>
                <w:sz w:val="18"/>
              </w:rPr>
              <w:t xml:space="preserve">Monitoring implementation of programmes; identify particulars/discrepancies, etc.  </w:t>
            </w:r>
          </w:p>
          <w:p w14:paraId="69BF5B5C" w14:textId="77777777" w:rsidR="00615342" w:rsidRDefault="0075783B">
            <w:pPr>
              <w:spacing w:after="0" w:line="259" w:lineRule="auto"/>
              <w:ind w:left="1" w:firstLine="0"/>
            </w:pPr>
            <w:r>
              <w:rPr>
                <w:sz w:val="18"/>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6D20B794" w14:textId="77777777" w:rsidR="00615342" w:rsidRDefault="0075783B">
            <w:pPr>
              <w:numPr>
                <w:ilvl w:val="0"/>
                <w:numId w:val="126"/>
              </w:numPr>
              <w:spacing w:after="43" w:line="242" w:lineRule="auto"/>
              <w:ind w:hanging="361"/>
            </w:pPr>
            <w:r>
              <w:rPr>
                <w:sz w:val="18"/>
              </w:rPr>
              <w:t xml:space="preserve">Preparation of short-term schedules (14-day planning horizon) based on established programme, taking into account collective labour agreement, legal provisions, etc. </w:t>
            </w:r>
          </w:p>
          <w:p w14:paraId="1B2F9CD5" w14:textId="77777777" w:rsidR="00615342" w:rsidRDefault="0075783B">
            <w:pPr>
              <w:numPr>
                <w:ilvl w:val="0"/>
                <w:numId w:val="126"/>
              </w:numPr>
              <w:spacing w:after="0" w:line="244" w:lineRule="auto"/>
              <w:ind w:hanging="361"/>
            </w:pPr>
            <w:r>
              <w:rPr>
                <w:sz w:val="18"/>
              </w:rPr>
              <w:t xml:space="preserve">Monitoring the implementation of programmes; adjust in case of deviations/exceptions. </w:t>
            </w:r>
          </w:p>
          <w:p w14:paraId="0CA058CB" w14:textId="77777777" w:rsidR="00615342" w:rsidRDefault="0075783B">
            <w:pPr>
              <w:spacing w:after="0" w:line="259" w:lineRule="auto"/>
              <w:ind w:left="1" w:firstLine="0"/>
            </w:pPr>
            <w:r>
              <w:rPr>
                <w:sz w:val="18"/>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7E7B2D2C" w14:textId="77777777" w:rsidR="00615342" w:rsidRDefault="0075783B">
            <w:pPr>
              <w:numPr>
                <w:ilvl w:val="0"/>
                <w:numId w:val="127"/>
              </w:numPr>
              <w:spacing w:after="8" w:line="241" w:lineRule="auto"/>
              <w:ind w:hanging="360"/>
            </w:pPr>
            <w:r>
              <w:rPr>
                <w:sz w:val="18"/>
              </w:rPr>
              <w:t xml:space="preserve">Ensure optimal planning/deployment of people and resources based on sales forecasts and established travel programmes, considering equipment availability (maintenance and cleaning intervals), knowledge/skill/affinity of drivers, legal provisions, and collective labour agreement. </w:t>
            </w:r>
          </w:p>
          <w:p w14:paraId="5680F17C" w14:textId="77777777" w:rsidR="00615342" w:rsidRDefault="0075783B">
            <w:pPr>
              <w:numPr>
                <w:ilvl w:val="0"/>
                <w:numId w:val="127"/>
              </w:numPr>
              <w:spacing w:after="7" w:line="243" w:lineRule="auto"/>
              <w:ind w:hanging="360"/>
            </w:pPr>
            <w:r>
              <w:rPr>
                <w:sz w:val="18"/>
              </w:rPr>
              <w:t xml:space="preserve">Contributing to long-term planning; advising on programming from a business perspective (efficient deployment of people and resources; feasibility of programme); making proposals to achieve optimal deployment (bus days/miles). </w:t>
            </w:r>
          </w:p>
          <w:p w14:paraId="2BBD0FAB" w14:textId="77777777" w:rsidR="00615342" w:rsidRDefault="0075783B">
            <w:pPr>
              <w:numPr>
                <w:ilvl w:val="0"/>
                <w:numId w:val="127"/>
              </w:numPr>
              <w:spacing w:after="31" w:line="250" w:lineRule="auto"/>
              <w:ind w:hanging="360"/>
            </w:pPr>
            <w:r>
              <w:rPr>
                <w:sz w:val="18"/>
              </w:rPr>
              <w:t xml:space="preserve">Preparation of short-term planning, schedules, etc. </w:t>
            </w:r>
          </w:p>
          <w:p w14:paraId="0F0EE2FF" w14:textId="77777777" w:rsidR="00615342" w:rsidRDefault="0075783B">
            <w:pPr>
              <w:numPr>
                <w:ilvl w:val="0"/>
                <w:numId w:val="127"/>
              </w:numPr>
              <w:spacing w:after="0" w:line="250" w:lineRule="auto"/>
              <w:ind w:hanging="360"/>
            </w:pPr>
            <w:r>
              <w:rPr>
                <w:sz w:val="18"/>
              </w:rPr>
              <w:t xml:space="preserve">Monitoring the implementation of programmes; adjust in case of deviations/exceptions. </w:t>
            </w:r>
          </w:p>
          <w:p w14:paraId="49271C3D" w14:textId="77777777" w:rsidR="00615342" w:rsidRDefault="0075783B">
            <w:pPr>
              <w:spacing w:after="0" w:line="259" w:lineRule="auto"/>
              <w:ind w:left="0" w:firstLine="0"/>
            </w:pPr>
            <w:r>
              <w:rPr>
                <w:sz w:val="18"/>
              </w:rPr>
              <w:t xml:space="preserve"> </w:t>
            </w:r>
          </w:p>
        </w:tc>
      </w:tr>
      <w:tr w:rsidR="00615342" w14:paraId="380FBE86" w14:textId="77777777">
        <w:trPr>
          <w:trHeight w:val="1925"/>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6AB4616F" w14:textId="77777777" w:rsidR="00615342" w:rsidRDefault="0075783B">
            <w:pPr>
              <w:spacing w:after="0" w:line="259" w:lineRule="auto"/>
              <w:ind w:left="0" w:firstLine="0"/>
            </w:pPr>
            <w:r>
              <w:rPr>
                <w:sz w:val="18"/>
              </w:rPr>
              <w:lastRenderedPageBreak/>
              <w:t xml:space="preserve"> </w:t>
            </w:r>
          </w:p>
          <w:p w14:paraId="250AD989" w14:textId="77777777" w:rsidR="00615342" w:rsidRDefault="0075783B">
            <w:pPr>
              <w:spacing w:after="0" w:line="259" w:lineRule="auto"/>
              <w:ind w:left="0" w:firstLine="0"/>
            </w:pPr>
            <w:r>
              <w:rPr>
                <w:sz w:val="18"/>
              </w:rPr>
              <w:t xml:space="preserve">Other tasks </w:t>
            </w:r>
          </w:p>
          <w:p w14:paraId="2C481A10" w14:textId="77777777" w:rsidR="00615342" w:rsidRDefault="0075783B">
            <w:pPr>
              <w:spacing w:after="0" w:line="259" w:lineRule="auto"/>
              <w:ind w:left="0" w:firstLine="0"/>
            </w:pPr>
            <w:r>
              <w:rPr>
                <w:sz w:val="18"/>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651CA19D" w14:textId="77777777" w:rsidR="00615342" w:rsidRDefault="0075783B">
            <w:pPr>
              <w:numPr>
                <w:ilvl w:val="0"/>
                <w:numId w:val="128"/>
              </w:numPr>
              <w:spacing w:after="4" w:line="246" w:lineRule="auto"/>
              <w:ind w:hanging="360"/>
            </w:pPr>
            <w:r>
              <w:rPr>
                <w:sz w:val="18"/>
              </w:rPr>
              <w:t xml:space="preserve">Preparation of rosters based on concrete work instructions, procedures, etc. </w:t>
            </w:r>
          </w:p>
          <w:p w14:paraId="16710105" w14:textId="77777777" w:rsidR="00615342" w:rsidRDefault="0075783B">
            <w:pPr>
              <w:numPr>
                <w:ilvl w:val="0"/>
                <w:numId w:val="128"/>
              </w:numPr>
              <w:spacing w:after="0" w:line="259" w:lineRule="auto"/>
              <w:ind w:hanging="360"/>
            </w:pPr>
            <w:r>
              <w:rPr>
                <w:sz w:val="18"/>
              </w:rPr>
              <w:t xml:space="preserve">Handling driving assignments, providing necessary documents. </w:t>
            </w:r>
          </w:p>
        </w:tc>
        <w:tc>
          <w:tcPr>
            <w:tcW w:w="3968" w:type="dxa"/>
            <w:tcBorders>
              <w:top w:val="single" w:sz="4" w:space="0" w:color="000000"/>
              <w:left w:val="single" w:sz="4" w:space="0" w:color="000000"/>
              <w:bottom w:val="single" w:sz="4" w:space="0" w:color="000000"/>
              <w:right w:val="single" w:sz="4" w:space="0" w:color="000000"/>
            </w:tcBorders>
          </w:tcPr>
          <w:p w14:paraId="0840CF66" w14:textId="77777777" w:rsidR="00615342" w:rsidRDefault="0075783B">
            <w:pPr>
              <w:numPr>
                <w:ilvl w:val="0"/>
                <w:numId w:val="129"/>
              </w:numPr>
              <w:spacing w:after="0" w:line="259" w:lineRule="auto"/>
              <w:ind w:hanging="361"/>
            </w:pPr>
            <w:r>
              <w:rPr>
                <w:sz w:val="18"/>
              </w:rPr>
              <w:t xml:space="preserve">Preparation of rosters. </w:t>
            </w:r>
          </w:p>
          <w:p w14:paraId="39612078" w14:textId="77777777" w:rsidR="00615342" w:rsidRDefault="0075783B">
            <w:pPr>
              <w:numPr>
                <w:ilvl w:val="0"/>
                <w:numId w:val="129"/>
              </w:numPr>
              <w:spacing w:after="1" w:line="250" w:lineRule="auto"/>
              <w:ind w:hanging="361"/>
            </w:pPr>
            <w:r>
              <w:rPr>
                <w:sz w:val="18"/>
              </w:rPr>
              <w:t xml:space="preserve">Handling driving assignments, providing necessary documents. </w:t>
            </w:r>
          </w:p>
          <w:p w14:paraId="5E278012" w14:textId="77777777" w:rsidR="00615342" w:rsidRDefault="0075783B">
            <w:pPr>
              <w:numPr>
                <w:ilvl w:val="0"/>
                <w:numId w:val="129"/>
              </w:numPr>
              <w:spacing w:after="0" w:line="259" w:lineRule="auto"/>
              <w:ind w:hanging="361"/>
            </w:pPr>
            <w:r>
              <w:rPr>
                <w:sz w:val="18"/>
              </w:rPr>
              <w:t xml:space="preserve">Reserving cash. </w:t>
            </w:r>
          </w:p>
          <w:p w14:paraId="2C6922A2" w14:textId="77777777" w:rsidR="00615342" w:rsidRDefault="0075783B">
            <w:pPr>
              <w:numPr>
                <w:ilvl w:val="0"/>
                <w:numId w:val="129"/>
              </w:numPr>
              <w:spacing w:after="0" w:line="250" w:lineRule="auto"/>
              <w:ind w:hanging="361"/>
            </w:pPr>
            <w:r>
              <w:rPr>
                <w:sz w:val="18"/>
              </w:rPr>
              <w:t xml:space="preserve">Attending to communication with drivers </w:t>
            </w:r>
          </w:p>
          <w:p w14:paraId="58627080" w14:textId="77777777" w:rsidR="00615342" w:rsidRDefault="0075783B">
            <w:pPr>
              <w:spacing w:after="0" w:line="243" w:lineRule="auto"/>
              <w:ind w:left="362" w:firstLine="0"/>
            </w:pPr>
            <w:r>
              <w:rPr>
                <w:sz w:val="18"/>
              </w:rPr>
              <w:t xml:space="preserve">(programme/driving assignment/particulars, etc.). </w:t>
            </w:r>
          </w:p>
          <w:p w14:paraId="5382BB8F" w14:textId="77777777" w:rsidR="00615342" w:rsidRDefault="0075783B">
            <w:pPr>
              <w:spacing w:after="0" w:line="259" w:lineRule="auto"/>
              <w:ind w:left="1" w:firstLine="0"/>
            </w:pPr>
            <w:r>
              <w:rPr>
                <w:sz w:val="18"/>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59624DB7" w14:textId="77777777" w:rsidR="00615342" w:rsidRDefault="0075783B">
            <w:pPr>
              <w:numPr>
                <w:ilvl w:val="0"/>
                <w:numId w:val="130"/>
              </w:numPr>
              <w:spacing w:after="0" w:line="251" w:lineRule="auto"/>
              <w:ind w:hanging="360"/>
            </w:pPr>
            <w:r>
              <w:rPr>
                <w:sz w:val="18"/>
              </w:rPr>
              <w:t xml:space="preserve">Handling driving assignments, providing necessary documents. </w:t>
            </w:r>
          </w:p>
          <w:p w14:paraId="2B4C4D7C" w14:textId="77777777" w:rsidR="00615342" w:rsidRDefault="0075783B">
            <w:pPr>
              <w:numPr>
                <w:ilvl w:val="0"/>
                <w:numId w:val="130"/>
              </w:numPr>
              <w:spacing w:after="0" w:line="259" w:lineRule="auto"/>
              <w:ind w:hanging="360"/>
            </w:pPr>
            <w:r>
              <w:rPr>
                <w:sz w:val="18"/>
              </w:rPr>
              <w:t xml:space="preserve">Reserving cash. </w:t>
            </w:r>
          </w:p>
          <w:p w14:paraId="29454605" w14:textId="77777777" w:rsidR="00615342" w:rsidRDefault="0075783B">
            <w:pPr>
              <w:numPr>
                <w:ilvl w:val="0"/>
                <w:numId w:val="130"/>
              </w:numPr>
              <w:spacing w:after="0" w:line="250" w:lineRule="auto"/>
              <w:ind w:hanging="360"/>
            </w:pPr>
            <w:r>
              <w:rPr>
                <w:sz w:val="18"/>
              </w:rPr>
              <w:t xml:space="preserve">Attending to communication with drivers (programme/driving assignment/special features etc.). </w:t>
            </w:r>
          </w:p>
          <w:p w14:paraId="619BFB97" w14:textId="77777777" w:rsidR="00615342" w:rsidRDefault="0075783B">
            <w:pPr>
              <w:spacing w:after="0" w:line="259" w:lineRule="auto"/>
              <w:ind w:left="0" w:firstLine="0"/>
            </w:pPr>
            <w:r>
              <w:rPr>
                <w:sz w:val="18"/>
              </w:rPr>
              <w:t xml:space="preserve"> </w:t>
            </w:r>
          </w:p>
        </w:tc>
      </w:tr>
    </w:tbl>
    <w:p w14:paraId="4F0CFF62" w14:textId="77777777" w:rsidR="00615342" w:rsidRDefault="0075783B">
      <w:pPr>
        <w:spacing w:after="0" w:line="259" w:lineRule="auto"/>
        <w:ind w:left="0" w:firstLine="0"/>
      </w:pPr>
      <w:r>
        <w:t xml:space="preserve"> </w:t>
      </w:r>
    </w:p>
    <w:p w14:paraId="40AE313C" w14:textId="77777777" w:rsidR="00615342" w:rsidRDefault="0075783B">
      <w:pPr>
        <w:spacing w:after="0" w:line="259" w:lineRule="auto"/>
        <w:ind w:left="0" w:firstLine="0"/>
      </w:pPr>
      <w:r>
        <w:rPr>
          <w:b/>
        </w:rPr>
        <w:t xml:space="preserve"> </w:t>
      </w:r>
    </w:p>
    <w:p w14:paraId="75A3B471" w14:textId="77777777" w:rsidR="00615342" w:rsidRDefault="0075783B">
      <w:pPr>
        <w:spacing w:after="0" w:line="259" w:lineRule="auto"/>
        <w:ind w:left="0" w:firstLine="0"/>
      </w:pPr>
      <w:r>
        <w:rPr>
          <w:b/>
        </w:rPr>
        <w:t xml:space="preserve"> </w:t>
      </w:r>
    </w:p>
    <w:p w14:paraId="244E579A" w14:textId="77777777" w:rsidR="00615342" w:rsidRDefault="0075783B">
      <w:pPr>
        <w:spacing w:after="0" w:line="259" w:lineRule="auto"/>
        <w:ind w:left="0" w:firstLine="0"/>
      </w:pPr>
      <w:r>
        <w:rPr>
          <w:b/>
        </w:rPr>
        <w:t xml:space="preserve"> </w:t>
      </w:r>
    </w:p>
    <w:p w14:paraId="6C836EDB" w14:textId="77777777" w:rsidR="00615342" w:rsidRDefault="0075783B">
      <w:pPr>
        <w:spacing w:after="0" w:line="259" w:lineRule="auto"/>
        <w:ind w:left="0" w:firstLine="0"/>
      </w:pPr>
      <w:r>
        <w:rPr>
          <w:b/>
        </w:rPr>
        <w:t xml:space="preserve"> </w:t>
      </w:r>
    </w:p>
    <w:p w14:paraId="0940C571" w14:textId="77777777" w:rsidR="00615342" w:rsidRDefault="0075783B">
      <w:pPr>
        <w:spacing w:after="0" w:line="259" w:lineRule="auto"/>
        <w:ind w:left="0" w:firstLine="0"/>
      </w:pPr>
      <w:r>
        <w:rPr>
          <w:b/>
        </w:rPr>
        <w:t xml:space="preserve"> </w:t>
      </w:r>
    </w:p>
    <w:p w14:paraId="14E33986" w14:textId="77777777" w:rsidR="00615342" w:rsidRDefault="0075783B">
      <w:pPr>
        <w:spacing w:after="0" w:line="259" w:lineRule="auto"/>
        <w:ind w:left="0" w:firstLine="0"/>
      </w:pPr>
      <w:r>
        <w:rPr>
          <w:b/>
        </w:rPr>
        <w:t xml:space="preserve"> </w:t>
      </w:r>
    </w:p>
    <w:p w14:paraId="6C22895E" w14:textId="77777777" w:rsidR="00615342" w:rsidRDefault="0075783B">
      <w:pPr>
        <w:pStyle w:val="Kop2"/>
        <w:ind w:right="28"/>
      </w:pPr>
      <w:r>
        <w:t xml:space="preserve">Job description: Head of Garage </w:t>
      </w:r>
    </w:p>
    <w:tbl>
      <w:tblPr>
        <w:tblStyle w:val="TableGrid"/>
        <w:tblW w:w="14247" w:type="dxa"/>
        <w:tblInd w:w="6" w:type="dxa"/>
        <w:tblCellMar>
          <w:top w:w="11" w:type="dxa"/>
          <w:left w:w="69" w:type="dxa"/>
          <w:right w:w="20" w:type="dxa"/>
        </w:tblCellMar>
        <w:tblLook w:val="04A0" w:firstRow="1" w:lastRow="0" w:firstColumn="1" w:lastColumn="0" w:noHBand="0" w:noVBand="1"/>
      </w:tblPr>
      <w:tblGrid>
        <w:gridCol w:w="1769"/>
        <w:gridCol w:w="12478"/>
      </w:tblGrid>
      <w:tr w:rsidR="00615342" w14:paraId="22CC1CFE" w14:textId="77777777">
        <w:trPr>
          <w:trHeight w:val="739"/>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03FCC421" w14:textId="77777777" w:rsidR="00615342" w:rsidRDefault="0075783B">
            <w:pPr>
              <w:spacing w:after="0" w:line="259" w:lineRule="auto"/>
              <w:ind w:left="0" w:right="45" w:firstLine="0"/>
              <w:jc w:val="right"/>
            </w:pPr>
            <w:r>
              <w:rPr>
                <w:sz w:val="18"/>
              </w:rPr>
              <w:t xml:space="preserve">                 </w:t>
            </w:r>
            <w:r>
              <w:rPr>
                <w:sz w:val="18"/>
                <w:u w:val="single" w:color="000000"/>
              </w:rPr>
              <w:t>Level</w:t>
            </w:r>
            <w:r>
              <w:rPr>
                <w:sz w:val="18"/>
              </w:rPr>
              <w:t xml:space="preserve"> </w:t>
            </w:r>
          </w:p>
          <w:p w14:paraId="12FCC589" w14:textId="77777777" w:rsidR="00615342" w:rsidRDefault="0075783B">
            <w:pPr>
              <w:spacing w:after="0" w:line="259" w:lineRule="auto"/>
              <w:ind w:left="0" w:firstLine="0"/>
            </w:pPr>
            <w:r>
              <w:rPr>
                <w:sz w:val="18"/>
              </w:rPr>
              <w:t xml:space="preserve"> </w:t>
            </w:r>
          </w:p>
          <w:p w14:paraId="0632DE4F" w14:textId="77777777" w:rsidR="00615342" w:rsidRDefault="0075783B">
            <w:pPr>
              <w:spacing w:after="0" w:line="259" w:lineRule="auto"/>
              <w:ind w:left="0" w:firstLine="0"/>
            </w:pPr>
            <w:r>
              <w:rPr>
                <w:sz w:val="18"/>
                <w:u w:val="single" w:color="000000"/>
              </w:rPr>
              <w:t>References</w:t>
            </w:r>
            <w:r>
              <w:rPr>
                <w:sz w:val="18"/>
              </w:rPr>
              <w:t xml:space="preserve"> </w:t>
            </w:r>
          </w:p>
        </w:tc>
        <w:tc>
          <w:tcPr>
            <w:tcW w:w="12477" w:type="dxa"/>
            <w:tcBorders>
              <w:top w:val="single" w:sz="4" w:space="0" w:color="000000"/>
              <w:left w:val="single" w:sz="4" w:space="0" w:color="000000"/>
              <w:bottom w:val="single" w:sz="4" w:space="0" w:color="000000"/>
              <w:right w:val="single" w:sz="4" w:space="0" w:color="000000"/>
            </w:tcBorders>
            <w:shd w:val="clear" w:color="auto" w:fill="E5E5E5"/>
          </w:tcPr>
          <w:p w14:paraId="68871F64" w14:textId="77777777" w:rsidR="00615342" w:rsidRDefault="0075783B">
            <w:pPr>
              <w:spacing w:after="0" w:line="259" w:lineRule="auto"/>
              <w:ind w:left="0" w:right="48" w:firstLine="0"/>
              <w:jc w:val="center"/>
            </w:pPr>
            <w:r>
              <w:rPr>
                <w:sz w:val="18"/>
              </w:rPr>
              <w:t xml:space="preserve">Head of Garage </w:t>
            </w:r>
          </w:p>
        </w:tc>
      </w:tr>
      <w:tr w:rsidR="00615342" w14:paraId="500125D3" w14:textId="77777777">
        <w:trPr>
          <w:trHeight w:val="1251"/>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0B80F1B3" w14:textId="77777777" w:rsidR="00615342" w:rsidRDefault="0075783B">
            <w:pPr>
              <w:spacing w:after="0" w:line="259" w:lineRule="auto"/>
              <w:ind w:left="0" w:firstLine="0"/>
            </w:pPr>
            <w:r>
              <w:rPr>
                <w:sz w:val="18"/>
              </w:rPr>
              <w:t xml:space="preserve">Organisational </w:t>
            </w:r>
          </w:p>
          <w:p w14:paraId="6CC5270F" w14:textId="77777777" w:rsidR="00615342" w:rsidRDefault="0075783B">
            <w:pPr>
              <w:spacing w:after="0" w:line="259" w:lineRule="auto"/>
              <w:ind w:left="0" w:firstLine="0"/>
            </w:pPr>
            <w:r>
              <w:rPr>
                <w:sz w:val="18"/>
              </w:rPr>
              <w:t xml:space="preserve">position </w:t>
            </w:r>
          </w:p>
          <w:p w14:paraId="62784BC8" w14:textId="77777777" w:rsidR="00615342" w:rsidRDefault="0075783B">
            <w:pPr>
              <w:spacing w:after="0" w:line="259" w:lineRule="auto"/>
              <w:ind w:left="0" w:firstLine="0"/>
            </w:pPr>
            <w:r>
              <w:rPr>
                <w:sz w:val="18"/>
              </w:rPr>
              <w:t xml:space="preserve"> </w:t>
            </w:r>
          </w:p>
          <w:p w14:paraId="3C000FB3" w14:textId="77777777" w:rsidR="00615342" w:rsidRDefault="0075783B">
            <w:pPr>
              <w:spacing w:after="0" w:line="259" w:lineRule="auto"/>
              <w:ind w:left="0" w:firstLine="0"/>
            </w:pPr>
            <w:r>
              <w:rPr>
                <w:sz w:val="18"/>
              </w:rPr>
              <w:t xml:space="preserve"> </w:t>
            </w:r>
          </w:p>
          <w:p w14:paraId="696709E9" w14:textId="77777777" w:rsidR="00615342" w:rsidRDefault="0075783B">
            <w:pPr>
              <w:spacing w:after="0" w:line="259" w:lineRule="auto"/>
              <w:ind w:left="0" w:firstLine="0"/>
            </w:pPr>
            <w:r>
              <w:rPr>
                <w:sz w:val="18"/>
              </w:rPr>
              <w:t xml:space="preserve"> </w:t>
            </w:r>
          </w:p>
          <w:p w14:paraId="30F41F37" w14:textId="77777777" w:rsidR="00615342" w:rsidRDefault="0075783B">
            <w:pPr>
              <w:spacing w:after="0" w:line="259" w:lineRule="auto"/>
              <w:ind w:left="0" w:firstLine="0"/>
            </w:pPr>
            <w:r>
              <w:rPr>
                <w:sz w:val="18"/>
              </w:rPr>
              <w:t xml:space="preserve"> </w:t>
            </w:r>
          </w:p>
        </w:tc>
        <w:tc>
          <w:tcPr>
            <w:tcW w:w="12477" w:type="dxa"/>
            <w:tcBorders>
              <w:top w:val="single" w:sz="4" w:space="0" w:color="000000"/>
              <w:left w:val="single" w:sz="4" w:space="0" w:color="000000"/>
              <w:bottom w:val="single" w:sz="4" w:space="0" w:color="000000"/>
              <w:right w:val="single" w:sz="4" w:space="0" w:color="000000"/>
            </w:tcBorders>
          </w:tcPr>
          <w:p w14:paraId="205E4637" w14:textId="77777777" w:rsidR="00615342" w:rsidRDefault="0075783B">
            <w:pPr>
              <w:spacing w:after="0" w:line="259" w:lineRule="auto"/>
              <w:ind w:left="1" w:firstLine="0"/>
            </w:pPr>
            <w:r>
              <w:rPr>
                <w:sz w:val="18"/>
              </w:rPr>
              <w:t xml:space="preserve">Reports to: Business manager/director </w:t>
            </w:r>
          </w:p>
          <w:p w14:paraId="5BB87F86" w14:textId="77777777" w:rsidR="00615342" w:rsidRDefault="0075783B">
            <w:pPr>
              <w:spacing w:after="0" w:line="259" w:lineRule="auto"/>
              <w:ind w:left="1" w:firstLine="0"/>
            </w:pPr>
            <w:r>
              <w:rPr>
                <w:sz w:val="18"/>
              </w:rPr>
              <w:t xml:space="preserve">Manages: up to about 6 employees (mechanics, car washers) </w:t>
            </w:r>
          </w:p>
        </w:tc>
      </w:tr>
      <w:tr w:rsidR="00615342" w14:paraId="7558EED7" w14:textId="77777777">
        <w:trPr>
          <w:trHeight w:val="3021"/>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5714E9F1" w14:textId="77777777" w:rsidR="00615342" w:rsidRDefault="0075783B">
            <w:pPr>
              <w:spacing w:after="0" w:line="259" w:lineRule="auto"/>
              <w:ind w:left="0" w:firstLine="0"/>
            </w:pPr>
            <w:r>
              <w:rPr>
                <w:sz w:val="18"/>
              </w:rPr>
              <w:lastRenderedPageBreak/>
              <w:t xml:space="preserve">Core tasks </w:t>
            </w:r>
          </w:p>
          <w:p w14:paraId="585F97AB" w14:textId="77777777" w:rsidR="00615342" w:rsidRDefault="0075783B">
            <w:pPr>
              <w:spacing w:after="0" w:line="259" w:lineRule="auto"/>
              <w:ind w:left="0" w:firstLine="0"/>
            </w:pPr>
            <w:r>
              <w:rPr>
                <w:sz w:val="18"/>
              </w:rPr>
              <w:t xml:space="preserve"> </w:t>
            </w:r>
          </w:p>
          <w:p w14:paraId="664A6225" w14:textId="77777777" w:rsidR="00615342" w:rsidRDefault="0075783B">
            <w:pPr>
              <w:spacing w:after="0" w:line="259" w:lineRule="auto"/>
              <w:ind w:left="0" w:firstLine="0"/>
            </w:pPr>
            <w:r>
              <w:rPr>
                <w:sz w:val="18"/>
              </w:rPr>
              <w:t xml:space="preserve"> </w:t>
            </w:r>
          </w:p>
        </w:tc>
        <w:tc>
          <w:tcPr>
            <w:tcW w:w="12477" w:type="dxa"/>
            <w:tcBorders>
              <w:top w:val="single" w:sz="4" w:space="0" w:color="000000"/>
              <w:left w:val="single" w:sz="4" w:space="0" w:color="000000"/>
              <w:bottom w:val="single" w:sz="4" w:space="0" w:color="000000"/>
              <w:right w:val="single" w:sz="4" w:space="0" w:color="000000"/>
            </w:tcBorders>
          </w:tcPr>
          <w:p w14:paraId="4EA41C47" w14:textId="77777777" w:rsidR="00615342" w:rsidRDefault="0075783B">
            <w:pPr>
              <w:numPr>
                <w:ilvl w:val="0"/>
                <w:numId w:val="131"/>
              </w:numPr>
              <w:spacing w:after="0" w:line="259" w:lineRule="auto"/>
              <w:ind w:hanging="360"/>
            </w:pPr>
            <w:r>
              <w:rPr>
                <w:sz w:val="18"/>
              </w:rPr>
              <w:t xml:space="preserve">Ensure and assist in equipment maintenance, repair, modifications, and damage repair. </w:t>
            </w:r>
          </w:p>
          <w:p w14:paraId="08DDACC8" w14:textId="77777777" w:rsidR="00615342" w:rsidRDefault="0075783B">
            <w:pPr>
              <w:numPr>
                <w:ilvl w:val="0"/>
                <w:numId w:val="131"/>
              </w:numPr>
              <w:spacing w:after="0" w:line="259" w:lineRule="auto"/>
              <w:ind w:hanging="360"/>
            </w:pPr>
            <w:r>
              <w:rPr>
                <w:sz w:val="18"/>
              </w:rPr>
              <w:t xml:space="preserve">Coordinate and direct the work to be performed by employees. </w:t>
            </w:r>
          </w:p>
          <w:p w14:paraId="3B3A3818" w14:textId="77777777" w:rsidR="00615342" w:rsidRDefault="0075783B">
            <w:pPr>
              <w:numPr>
                <w:ilvl w:val="0"/>
                <w:numId w:val="131"/>
              </w:numPr>
              <w:spacing w:line="245" w:lineRule="auto"/>
              <w:ind w:hanging="360"/>
            </w:pPr>
            <w:r>
              <w:rPr>
                <w:sz w:val="18"/>
              </w:rPr>
              <w:t xml:space="preserve">Planning the short- and long-term deployment of employees taking into account maintenance programmes and operational deployment of equipment, among other things. </w:t>
            </w:r>
          </w:p>
          <w:p w14:paraId="4386B67A" w14:textId="77777777" w:rsidR="00615342" w:rsidRDefault="0075783B">
            <w:pPr>
              <w:numPr>
                <w:ilvl w:val="0"/>
                <w:numId w:val="131"/>
              </w:numPr>
              <w:spacing w:after="0" w:line="259" w:lineRule="auto"/>
              <w:ind w:hanging="360"/>
            </w:pPr>
            <w:r>
              <w:rPr>
                <w:sz w:val="18"/>
              </w:rPr>
              <w:t xml:space="preserve">Ensure timely performance of statutory inspections. </w:t>
            </w:r>
          </w:p>
          <w:p w14:paraId="22134448" w14:textId="77777777" w:rsidR="00615342" w:rsidRDefault="0075783B">
            <w:pPr>
              <w:numPr>
                <w:ilvl w:val="0"/>
                <w:numId w:val="131"/>
              </w:numPr>
              <w:spacing w:after="0" w:line="259" w:lineRule="auto"/>
              <w:ind w:hanging="360"/>
            </w:pPr>
            <w:r>
              <w:rPr>
                <w:sz w:val="18"/>
              </w:rPr>
              <w:t xml:space="preserve">Provision of data for budget preparation. </w:t>
            </w:r>
          </w:p>
          <w:p w14:paraId="582F4F74" w14:textId="77777777" w:rsidR="00615342" w:rsidRDefault="0075783B">
            <w:pPr>
              <w:numPr>
                <w:ilvl w:val="0"/>
                <w:numId w:val="131"/>
              </w:numPr>
              <w:spacing w:after="0" w:line="259" w:lineRule="auto"/>
              <w:ind w:hanging="360"/>
            </w:pPr>
            <w:r>
              <w:rPr>
                <w:sz w:val="18"/>
              </w:rPr>
              <w:t xml:space="preserve">Ensure management of tools, equipment, supplies. </w:t>
            </w:r>
          </w:p>
          <w:p w14:paraId="2A07F20E" w14:textId="77777777" w:rsidR="00615342" w:rsidRDefault="0075783B">
            <w:pPr>
              <w:numPr>
                <w:ilvl w:val="0"/>
                <w:numId w:val="131"/>
              </w:numPr>
              <w:spacing w:after="0" w:line="259" w:lineRule="auto"/>
              <w:ind w:hanging="360"/>
            </w:pPr>
            <w:r>
              <w:rPr>
                <w:sz w:val="18"/>
              </w:rPr>
              <w:t xml:space="preserve">Attending to the procurement of materials/parts/aids etc. within the provided mandate. </w:t>
            </w:r>
          </w:p>
          <w:p w14:paraId="0DDDBF8E" w14:textId="77777777" w:rsidR="00615342" w:rsidRDefault="0075783B">
            <w:pPr>
              <w:numPr>
                <w:ilvl w:val="0"/>
                <w:numId w:val="131"/>
              </w:numPr>
              <w:spacing w:after="0" w:line="259" w:lineRule="auto"/>
              <w:ind w:hanging="360"/>
            </w:pPr>
            <w:r>
              <w:rPr>
                <w:sz w:val="18"/>
              </w:rPr>
              <w:t xml:space="preserve">Preparation of maintenance schedules based on supplier instructions and in coordination with Operations, among other things. </w:t>
            </w:r>
          </w:p>
          <w:p w14:paraId="0F0A7478" w14:textId="77777777" w:rsidR="00615342" w:rsidRDefault="0075783B">
            <w:pPr>
              <w:numPr>
                <w:ilvl w:val="0"/>
                <w:numId w:val="131"/>
              </w:numPr>
              <w:spacing w:after="0" w:line="259" w:lineRule="auto"/>
              <w:ind w:hanging="360"/>
            </w:pPr>
            <w:r>
              <w:rPr>
                <w:sz w:val="18"/>
              </w:rPr>
              <w:t xml:space="preserve">Handling structural problems/faults; consult with suppliers on solutions. </w:t>
            </w:r>
          </w:p>
          <w:p w14:paraId="1F22D6D1" w14:textId="77777777" w:rsidR="00615342" w:rsidRDefault="0075783B">
            <w:pPr>
              <w:spacing w:after="0" w:line="259" w:lineRule="auto"/>
              <w:ind w:left="1" w:firstLine="0"/>
            </w:pPr>
            <w:r>
              <w:rPr>
                <w:sz w:val="18"/>
              </w:rPr>
              <w:t xml:space="preserve"> </w:t>
            </w:r>
          </w:p>
          <w:p w14:paraId="1697E4BF" w14:textId="77777777" w:rsidR="00615342" w:rsidRDefault="0075783B">
            <w:pPr>
              <w:spacing w:after="0" w:line="259" w:lineRule="auto"/>
              <w:ind w:left="1" w:firstLine="0"/>
            </w:pPr>
            <w:r>
              <w:rPr>
                <w:sz w:val="18"/>
              </w:rPr>
              <w:t xml:space="preserve"> </w:t>
            </w:r>
          </w:p>
          <w:p w14:paraId="5C2F3E8A" w14:textId="77777777" w:rsidR="00615342" w:rsidRDefault="0075783B">
            <w:pPr>
              <w:spacing w:after="0" w:line="259" w:lineRule="auto"/>
              <w:ind w:left="1" w:firstLine="0"/>
            </w:pPr>
            <w:r>
              <w:rPr>
                <w:sz w:val="18"/>
              </w:rPr>
              <w:t xml:space="preserve"> </w:t>
            </w:r>
          </w:p>
          <w:p w14:paraId="1B7F1518" w14:textId="77777777" w:rsidR="00615342" w:rsidRDefault="0075783B">
            <w:pPr>
              <w:spacing w:after="0" w:line="259" w:lineRule="auto"/>
              <w:ind w:left="1" w:firstLine="0"/>
            </w:pPr>
            <w:r>
              <w:rPr>
                <w:sz w:val="18"/>
              </w:rPr>
              <w:t xml:space="preserve"> </w:t>
            </w:r>
          </w:p>
        </w:tc>
      </w:tr>
      <w:tr w:rsidR="00615342" w14:paraId="27DE2354" w14:textId="77777777">
        <w:trPr>
          <w:trHeight w:val="835"/>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6FCFA5FD" w14:textId="77777777" w:rsidR="00615342" w:rsidRDefault="0075783B">
            <w:pPr>
              <w:spacing w:after="0" w:line="259" w:lineRule="auto"/>
              <w:ind w:left="0" w:firstLine="0"/>
            </w:pPr>
            <w:r>
              <w:rPr>
                <w:sz w:val="18"/>
              </w:rPr>
              <w:t xml:space="preserve">Other tasks </w:t>
            </w:r>
          </w:p>
          <w:p w14:paraId="0C1FCCBB" w14:textId="77777777" w:rsidR="00615342" w:rsidRDefault="0075783B">
            <w:pPr>
              <w:spacing w:after="0" w:line="259" w:lineRule="auto"/>
              <w:ind w:left="0" w:firstLine="0"/>
            </w:pPr>
            <w:r>
              <w:rPr>
                <w:sz w:val="18"/>
              </w:rPr>
              <w:t xml:space="preserve"> </w:t>
            </w:r>
          </w:p>
          <w:p w14:paraId="3AFDD21D" w14:textId="77777777" w:rsidR="00615342" w:rsidRDefault="0075783B">
            <w:pPr>
              <w:spacing w:after="0" w:line="259" w:lineRule="auto"/>
              <w:ind w:left="0" w:firstLine="0"/>
            </w:pPr>
            <w:r>
              <w:rPr>
                <w:sz w:val="18"/>
              </w:rPr>
              <w:t xml:space="preserve"> </w:t>
            </w:r>
          </w:p>
          <w:p w14:paraId="36727482" w14:textId="77777777" w:rsidR="00615342" w:rsidRDefault="0075783B">
            <w:pPr>
              <w:spacing w:after="0" w:line="259" w:lineRule="auto"/>
              <w:ind w:left="0" w:firstLine="0"/>
            </w:pPr>
            <w:r>
              <w:rPr>
                <w:sz w:val="18"/>
              </w:rPr>
              <w:t xml:space="preserve"> </w:t>
            </w:r>
          </w:p>
        </w:tc>
        <w:tc>
          <w:tcPr>
            <w:tcW w:w="12477" w:type="dxa"/>
            <w:tcBorders>
              <w:top w:val="single" w:sz="4" w:space="0" w:color="000000"/>
              <w:left w:val="single" w:sz="4" w:space="0" w:color="000000"/>
              <w:bottom w:val="single" w:sz="4" w:space="0" w:color="000000"/>
              <w:right w:val="single" w:sz="4" w:space="0" w:color="000000"/>
            </w:tcBorders>
          </w:tcPr>
          <w:p w14:paraId="5FEC6E20" w14:textId="77777777" w:rsidR="00615342" w:rsidRDefault="0075783B">
            <w:pPr>
              <w:numPr>
                <w:ilvl w:val="0"/>
                <w:numId w:val="132"/>
              </w:numPr>
              <w:spacing w:after="0" w:line="259" w:lineRule="auto"/>
              <w:ind w:hanging="360"/>
            </w:pPr>
            <w:r>
              <w:rPr>
                <w:sz w:val="18"/>
              </w:rPr>
              <w:t xml:space="preserve">Attending to building and grounds maintenance </w:t>
            </w:r>
          </w:p>
          <w:p w14:paraId="0C49A5BC" w14:textId="77777777" w:rsidR="00615342" w:rsidRDefault="0075783B">
            <w:pPr>
              <w:numPr>
                <w:ilvl w:val="0"/>
                <w:numId w:val="132"/>
              </w:numPr>
              <w:spacing w:after="0" w:line="259" w:lineRule="auto"/>
              <w:ind w:hanging="360"/>
            </w:pPr>
            <w:r>
              <w:rPr>
                <w:sz w:val="18"/>
              </w:rPr>
              <w:t xml:space="preserve">Ensuring warehouse management </w:t>
            </w:r>
          </w:p>
          <w:p w14:paraId="0067C430" w14:textId="77777777" w:rsidR="00615342" w:rsidRDefault="0075783B">
            <w:pPr>
              <w:numPr>
                <w:ilvl w:val="0"/>
                <w:numId w:val="132"/>
              </w:numPr>
              <w:spacing w:after="0" w:line="259" w:lineRule="auto"/>
              <w:ind w:hanging="360"/>
            </w:pPr>
            <w:r>
              <w:rPr>
                <w:sz w:val="18"/>
              </w:rPr>
              <w:t xml:space="preserve">Perform job-related administrative work (e.g. checking/paying invoices) </w:t>
            </w:r>
          </w:p>
        </w:tc>
      </w:tr>
      <w:tr w:rsidR="00615342" w14:paraId="021358B8" w14:textId="77777777">
        <w:trPr>
          <w:trHeight w:val="1044"/>
        </w:trPr>
        <w:tc>
          <w:tcPr>
            <w:tcW w:w="1769" w:type="dxa"/>
            <w:tcBorders>
              <w:top w:val="single" w:sz="4" w:space="0" w:color="000000"/>
              <w:left w:val="single" w:sz="4" w:space="0" w:color="000000"/>
              <w:bottom w:val="single" w:sz="4" w:space="0" w:color="000000"/>
              <w:right w:val="single" w:sz="4" w:space="0" w:color="000000"/>
            </w:tcBorders>
            <w:shd w:val="clear" w:color="auto" w:fill="E5E5E5"/>
          </w:tcPr>
          <w:p w14:paraId="0FFE28B5" w14:textId="77777777" w:rsidR="00615342" w:rsidRDefault="0075783B">
            <w:pPr>
              <w:spacing w:after="3" w:line="241" w:lineRule="auto"/>
              <w:ind w:left="0" w:firstLine="0"/>
            </w:pPr>
            <w:r>
              <w:rPr>
                <w:sz w:val="18"/>
              </w:rPr>
              <w:t xml:space="preserve">Onerous working conditions </w:t>
            </w:r>
          </w:p>
          <w:p w14:paraId="246C6BCA" w14:textId="77777777" w:rsidR="00615342" w:rsidRDefault="0075783B">
            <w:pPr>
              <w:spacing w:after="0" w:line="259" w:lineRule="auto"/>
              <w:ind w:left="0" w:firstLine="0"/>
            </w:pPr>
            <w:r>
              <w:rPr>
                <w:sz w:val="18"/>
              </w:rPr>
              <w:t xml:space="preserve"> </w:t>
            </w:r>
          </w:p>
          <w:p w14:paraId="6E6FFB86" w14:textId="77777777" w:rsidR="00615342" w:rsidRDefault="0075783B">
            <w:pPr>
              <w:spacing w:after="0" w:line="259" w:lineRule="auto"/>
              <w:ind w:left="360" w:firstLine="0"/>
            </w:pPr>
            <w:r>
              <w:rPr>
                <w:sz w:val="18"/>
              </w:rPr>
              <w:t xml:space="preserve"> </w:t>
            </w:r>
          </w:p>
        </w:tc>
        <w:tc>
          <w:tcPr>
            <w:tcW w:w="12477" w:type="dxa"/>
            <w:tcBorders>
              <w:top w:val="single" w:sz="4" w:space="0" w:color="000000"/>
              <w:left w:val="single" w:sz="4" w:space="0" w:color="000000"/>
              <w:bottom w:val="single" w:sz="4" w:space="0" w:color="000000"/>
              <w:right w:val="single" w:sz="4" w:space="0" w:color="000000"/>
            </w:tcBorders>
          </w:tcPr>
          <w:p w14:paraId="59112709" w14:textId="77777777" w:rsidR="00615342" w:rsidRDefault="0075783B">
            <w:pPr>
              <w:spacing w:after="0" w:line="259" w:lineRule="auto"/>
              <w:ind w:left="1" w:firstLine="0"/>
            </w:pPr>
            <w:r>
              <w:rPr>
                <w:sz w:val="18"/>
              </w:rPr>
              <w:t xml:space="preserve">Job performance mostly in the workshop environment. </w:t>
            </w:r>
          </w:p>
        </w:tc>
      </w:tr>
    </w:tbl>
    <w:p w14:paraId="3B3F3328" w14:textId="77777777" w:rsidR="00615342" w:rsidRDefault="0075783B">
      <w:pPr>
        <w:spacing w:after="0" w:line="259" w:lineRule="auto"/>
        <w:ind w:left="0" w:firstLine="0"/>
        <w:jc w:val="both"/>
      </w:pPr>
      <w:r>
        <w:rPr>
          <w:b/>
        </w:rPr>
        <w:t xml:space="preserve"> </w:t>
      </w:r>
    </w:p>
    <w:p w14:paraId="029A54BD" w14:textId="77777777" w:rsidR="00615342" w:rsidRDefault="00615342">
      <w:pPr>
        <w:sectPr w:rsidR="00615342" w:rsidSect="0083699D">
          <w:footerReference w:type="even" r:id="rId17"/>
          <w:footerReference w:type="default" r:id="rId18"/>
          <w:footerReference w:type="first" r:id="rId19"/>
          <w:pgSz w:w="16840" w:h="11905" w:orient="landscape"/>
          <w:pgMar w:top="1567" w:right="10411" w:bottom="1219" w:left="1421" w:header="720" w:footer="703" w:gutter="0"/>
          <w:cols w:space="720"/>
        </w:sectPr>
      </w:pPr>
    </w:p>
    <w:p w14:paraId="75B17A8C" w14:textId="77777777" w:rsidR="00615342" w:rsidRDefault="0075783B">
      <w:pPr>
        <w:pStyle w:val="Kop1"/>
        <w:ind w:left="560"/>
      </w:pPr>
      <w:r>
        <w:lastRenderedPageBreak/>
        <w:t xml:space="preserve">ANNEX 4 Job descriptions of seasonal employees (seasonal driver, seasonal vehicle washer and seasonal mechanic)  </w:t>
      </w:r>
    </w:p>
    <w:p w14:paraId="34B74D4A" w14:textId="77777777" w:rsidR="00615342" w:rsidRDefault="0075783B">
      <w:pPr>
        <w:spacing w:after="0" w:line="259" w:lineRule="auto"/>
        <w:ind w:left="565" w:firstLine="0"/>
      </w:pPr>
      <w:r>
        <w:rPr>
          <w:b/>
          <w:sz w:val="24"/>
        </w:rPr>
        <w:t xml:space="preserve"> </w:t>
      </w:r>
    </w:p>
    <w:p w14:paraId="771CE72C" w14:textId="77777777" w:rsidR="00615342" w:rsidRDefault="0075783B">
      <w:pPr>
        <w:pStyle w:val="Kop2"/>
        <w:ind w:left="560" w:right="28"/>
      </w:pPr>
      <w:r>
        <w:t xml:space="preserve">General </w:t>
      </w:r>
    </w:p>
    <w:p w14:paraId="2ADD7447" w14:textId="77777777" w:rsidR="00615342" w:rsidRDefault="0075783B">
      <w:pPr>
        <w:ind w:left="560" w:right="53"/>
      </w:pPr>
      <w:r>
        <w:t xml:space="preserve">For the positions listed below, due to the strong seasonal supply of work, they can only be exercised for a period not exceeding nine months per year and cannot be exercised consecutively by the same employee for a period exceeding nine months per year. </w:t>
      </w:r>
      <w:r>
        <w:rPr>
          <w:b/>
        </w:rPr>
        <w:t xml:space="preserve"> </w:t>
      </w:r>
    </w:p>
    <w:p w14:paraId="0CC293D9" w14:textId="77777777" w:rsidR="00615342" w:rsidRDefault="0075783B">
      <w:pPr>
        <w:spacing w:after="0" w:line="259" w:lineRule="auto"/>
        <w:ind w:left="565" w:firstLine="0"/>
      </w:pPr>
      <w:r>
        <w:rPr>
          <w:b/>
        </w:rPr>
        <w:t xml:space="preserve"> </w:t>
      </w:r>
    </w:p>
    <w:p w14:paraId="1FAEAD52" w14:textId="77777777" w:rsidR="00615342" w:rsidRDefault="0075783B">
      <w:pPr>
        <w:pStyle w:val="Kop2"/>
        <w:ind w:left="560" w:right="28"/>
      </w:pPr>
      <w:r>
        <w:t xml:space="preserve">Seasonal driver </w:t>
      </w:r>
    </w:p>
    <w:p w14:paraId="0B3BF331" w14:textId="77777777" w:rsidR="00615342" w:rsidRDefault="0075783B">
      <w:pPr>
        <w:ind w:left="560" w:right="53"/>
      </w:pPr>
      <w:r>
        <w:t>The activities of the driver, hired specifically for the high season with a contract for a maximum of 9 months, consist mainly of performing driving duties for:</w:t>
      </w:r>
      <w:r>
        <w:rPr>
          <w:b/>
        </w:rPr>
        <w:t xml:space="preserve"> </w:t>
      </w:r>
    </w:p>
    <w:p w14:paraId="15ED4E75" w14:textId="77777777" w:rsidR="00615342" w:rsidRDefault="0075783B">
      <w:pPr>
        <w:numPr>
          <w:ilvl w:val="0"/>
          <w:numId w:val="61"/>
        </w:numPr>
        <w:ind w:right="53" w:hanging="426"/>
      </w:pPr>
      <w:r>
        <w:t>day trips; this refers to coach transport (these trips are of a tourist nature) and occasional transport extending over a period of up to 24 hours. Examples: company outings - these are characterised by a peak in the high season - and visits to - mostly in the low season - amusement parks.</w:t>
      </w:r>
      <w:r>
        <w:rPr>
          <w:b/>
        </w:rPr>
        <w:t xml:space="preserve"> </w:t>
      </w:r>
    </w:p>
    <w:p w14:paraId="4BE7A60F" w14:textId="77777777" w:rsidR="00615342" w:rsidRDefault="0075783B">
      <w:pPr>
        <w:numPr>
          <w:ilvl w:val="0"/>
          <w:numId w:val="61"/>
        </w:numPr>
        <w:ind w:right="53" w:hanging="426"/>
      </w:pPr>
      <w:r>
        <w:t>multi-day trips; this involves transport of a mostly tourist nature that extends over more than 24 hours for the driver.</w:t>
      </w:r>
      <w:r>
        <w:rPr>
          <w:b/>
        </w:rPr>
        <w:t xml:space="preserve"> </w:t>
      </w:r>
    </w:p>
    <w:p w14:paraId="10DA7933" w14:textId="77777777" w:rsidR="00615342" w:rsidRDefault="0075783B">
      <w:pPr>
        <w:numPr>
          <w:ilvl w:val="0"/>
          <w:numId w:val="61"/>
        </w:numPr>
        <w:ind w:right="53" w:hanging="426"/>
      </w:pPr>
      <w:r>
        <w:t>school trips; this includes both day trips and multi-day trips, but specifically for transporting schoolchildren.</w:t>
      </w:r>
      <w:r>
        <w:rPr>
          <w:b/>
        </w:rPr>
        <w:t xml:space="preserve"> </w:t>
      </w:r>
    </w:p>
    <w:p w14:paraId="286854A6" w14:textId="77777777" w:rsidR="00615342" w:rsidRDefault="0075783B">
      <w:pPr>
        <w:numPr>
          <w:ilvl w:val="0"/>
          <w:numId w:val="61"/>
        </w:numPr>
        <w:ind w:right="53" w:hanging="426"/>
      </w:pPr>
      <w:r>
        <w:t>(Summer) shuttles; this refers to the transport of passengers assembled in advance in groups from the same place of departure to the same place of destination by several outward and return journeys.</w:t>
      </w:r>
      <w:r>
        <w:rPr>
          <w:b/>
        </w:rPr>
        <w:t xml:space="preserve"> </w:t>
      </w:r>
    </w:p>
    <w:p w14:paraId="458423D8" w14:textId="77777777" w:rsidR="00615342" w:rsidRDefault="0075783B">
      <w:pPr>
        <w:spacing w:after="0" w:line="259" w:lineRule="auto"/>
        <w:ind w:left="565" w:firstLine="0"/>
      </w:pPr>
      <w:r>
        <w:t xml:space="preserve"> </w:t>
      </w:r>
    </w:p>
    <w:p w14:paraId="795FF081" w14:textId="77777777" w:rsidR="00615342" w:rsidRDefault="0075783B">
      <w:pPr>
        <w:ind w:left="560" w:right="53"/>
      </w:pPr>
      <w:r>
        <w:t xml:space="preserve">The employment contract of the seasonal driver has a duration of up to 9 months. The seasonal agreement may include a short period preceding and/or following the high season.  </w:t>
      </w:r>
    </w:p>
    <w:p w14:paraId="709A794D" w14:textId="77777777" w:rsidR="00615342" w:rsidRDefault="0075783B">
      <w:pPr>
        <w:spacing w:after="0" w:line="259" w:lineRule="auto"/>
        <w:ind w:left="565" w:firstLine="0"/>
      </w:pPr>
      <w:r>
        <w:t xml:space="preserve"> </w:t>
      </w:r>
    </w:p>
    <w:p w14:paraId="712C634D" w14:textId="77777777" w:rsidR="00615342" w:rsidRDefault="0075783B">
      <w:pPr>
        <w:spacing w:after="0" w:line="259" w:lineRule="auto"/>
        <w:ind w:left="565" w:firstLine="0"/>
      </w:pPr>
      <w:r>
        <w:rPr>
          <w:b/>
        </w:rPr>
        <w:t xml:space="preserve"> </w:t>
      </w:r>
    </w:p>
    <w:p w14:paraId="4EEA6334" w14:textId="77777777" w:rsidR="00615342" w:rsidRDefault="0075783B">
      <w:pPr>
        <w:spacing w:after="0" w:line="259" w:lineRule="auto"/>
        <w:ind w:left="565" w:firstLine="0"/>
      </w:pPr>
      <w:r>
        <w:rPr>
          <w:b/>
        </w:rPr>
        <w:t xml:space="preserve"> </w:t>
      </w:r>
    </w:p>
    <w:p w14:paraId="10ECA0D4" w14:textId="77777777" w:rsidR="00615342" w:rsidRDefault="0075783B">
      <w:pPr>
        <w:spacing w:after="0" w:line="259" w:lineRule="auto"/>
        <w:ind w:left="565" w:firstLine="0"/>
      </w:pPr>
      <w:r>
        <w:rPr>
          <w:b/>
        </w:rPr>
        <w:t xml:space="preserve"> </w:t>
      </w:r>
    </w:p>
    <w:p w14:paraId="60E29DCF" w14:textId="77777777" w:rsidR="00615342" w:rsidRDefault="0075783B">
      <w:pPr>
        <w:spacing w:after="0" w:line="259" w:lineRule="auto"/>
        <w:ind w:left="565" w:firstLine="0"/>
      </w:pPr>
      <w:r>
        <w:rPr>
          <w:b/>
        </w:rPr>
        <w:t xml:space="preserve"> </w:t>
      </w:r>
    </w:p>
    <w:p w14:paraId="70CD0243" w14:textId="77777777" w:rsidR="00615342" w:rsidRDefault="0075783B">
      <w:pPr>
        <w:spacing w:after="0" w:line="259" w:lineRule="auto"/>
        <w:ind w:left="565" w:firstLine="0"/>
      </w:pPr>
      <w:r>
        <w:rPr>
          <w:b/>
        </w:rPr>
        <w:t xml:space="preserve"> </w:t>
      </w:r>
    </w:p>
    <w:p w14:paraId="03DCAC0B" w14:textId="77777777" w:rsidR="00615342" w:rsidRDefault="0075783B">
      <w:pPr>
        <w:spacing w:after="0" w:line="259" w:lineRule="auto"/>
        <w:ind w:left="565" w:firstLine="0"/>
      </w:pPr>
      <w:r>
        <w:rPr>
          <w:b/>
        </w:rPr>
        <w:t xml:space="preserve"> </w:t>
      </w:r>
    </w:p>
    <w:p w14:paraId="43C0E475" w14:textId="77777777" w:rsidR="00615342" w:rsidRDefault="0075783B">
      <w:pPr>
        <w:spacing w:after="0" w:line="259" w:lineRule="auto"/>
        <w:ind w:left="565" w:firstLine="0"/>
      </w:pPr>
      <w:r>
        <w:rPr>
          <w:b/>
        </w:rPr>
        <w:t xml:space="preserve"> </w:t>
      </w:r>
    </w:p>
    <w:p w14:paraId="5A093AC3" w14:textId="77777777" w:rsidR="00615342" w:rsidRDefault="0075783B">
      <w:pPr>
        <w:spacing w:after="0" w:line="259" w:lineRule="auto"/>
        <w:ind w:left="565" w:firstLine="0"/>
      </w:pPr>
      <w:r>
        <w:rPr>
          <w:b/>
        </w:rPr>
        <w:t xml:space="preserve"> </w:t>
      </w:r>
    </w:p>
    <w:p w14:paraId="2F203803" w14:textId="77777777" w:rsidR="00615342" w:rsidRDefault="0075783B">
      <w:pPr>
        <w:spacing w:after="0" w:line="259" w:lineRule="auto"/>
        <w:ind w:left="565" w:firstLine="0"/>
      </w:pPr>
      <w:r>
        <w:rPr>
          <w:b/>
        </w:rPr>
        <w:t xml:space="preserve"> </w:t>
      </w:r>
    </w:p>
    <w:p w14:paraId="02119785" w14:textId="77777777" w:rsidR="00615342" w:rsidRDefault="0075783B">
      <w:pPr>
        <w:spacing w:after="0" w:line="259" w:lineRule="auto"/>
        <w:ind w:left="565" w:firstLine="0"/>
      </w:pPr>
      <w:r>
        <w:rPr>
          <w:b/>
        </w:rPr>
        <w:t xml:space="preserve"> </w:t>
      </w:r>
    </w:p>
    <w:p w14:paraId="77EE8747" w14:textId="77777777" w:rsidR="00615342" w:rsidRDefault="0075783B">
      <w:pPr>
        <w:spacing w:after="0" w:line="259" w:lineRule="auto"/>
        <w:ind w:left="565" w:firstLine="0"/>
      </w:pPr>
      <w:r>
        <w:rPr>
          <w:b/>
        </w:rPr>
        <w:t xml:space="preserve"> </w:t>
      </w:r>
    </w:p>
    <w:p w14:paraId="14C8B751" w14:textId="77777777" w:rsidR="00615342" w:rsidRDefault="0075783B">
      <w:pPr>
        <w:spacing w:after="0" w:line="259" w:lineRule="auto"/>
        <w:ind w:left="565" w:firstLine="0"/>
      </w:pPr>
      <w:r>
        <w:rPr>
          <w:b/>
        </w:rPr>
        <w:t xml:space="preserve"> </w:t>
      </w:r>
    </w:p>
    <w:p w14:paraId="732D6707" w14:textId="77777777" w:rsidR="00615342" w:rsidRDefault="0075783B">
      <w:pPr>
        <w:spacing w:after="0" w:line="259" w:lineRule="auto"/>
        <w:ind w:left="565" w:firstLine="0"/>
      </w:pPr>
      <w:r>
        <w:rPr>
          <w:b/>
        </w:rPr>
        <w:t xml:space="preserve"> </w:t>
      </w:r>
      <w:r>
        <w:rPr>
          <w:b/>
        </w:rPr>
        <w:tab/>
        <w:t xml:space="preserve"> </w:t>
      </w:r>
    </w:p>
    <w:p w14:paraId="2FD6781F" w14:textId="77777777" w:rsidR="00615342" w:rsidRDefault="0075783B">
      <w:pPr>
        <w:ind w:left="560" w:right="53"/>
      </w:pPr>
      <w:r>
        <w:rPr>
          <w:b/>
          <w:bCs/>
        </w:rPr>
        <w:t>Seasonal car washer</w:t>
      </w:r>
      <w:r>
        <w:t xml:space="preserve"> (hired specifically for the high season with an </w:t>
      </w:r>
      <w:r>
        <w:rPr>
          <w:b/>
        </w:rPr>
        <w:t xml:space="preserve">agreement for the duration of up to 9 months) </w:t>
      </w:r>
    </w:p>
    <w:tbl>
      <w:tblPr>
        <w:tblStyle w:val="TableGrid"/>
        <w:tblW w:w="9062" w:type="dxa"/>
        <w:tblInd w:w="571" w:type="dxa"/>
        <w:tblCellMar>
          <w:top w:w="11" w:type="dxa"/>
          <w:left w:w="69" w:type="dxa"/>
          <w:right w:w="20" w:type="dxa"/>
        </w:tblCellMar>
        <w:tblLook w:val="04A0" w:firstRow="1" w:lastRow="0" w:firstColumn="1" w:lastColumn="0" w:noHBand="0" w:noVBand="1"/>
      </w:tblPr>
      <w:tblGrid>
        <w:gridCol w:w="1816"/>
        <w:gridCol w:w="3127"/>
        <w:gridCol w:w="4119"/>
      </w:tblGrid>
      <w:tr w:rsidR="00615342" w14:paraId="73AD433B" w14:textId="77777777">
        <w:trPr>
          <w:trHeight w:val="434"/>
        </w:trPr>
        <w:tc>
          <w:tcPr>
            <w:tcW w:w="1815" w:type="dxa"/>
            <w:tcBorders>
              <w:top w:val="single" w:sz="4" w:space="0" w:color="000000"/>
              <w:left w:val="single" w:sz="4" w:space="0" w:color="000000"/>
              <w:bottom w:val="single" w:sz="4" w:space="0" w:color="000000"/>
              <w:right w:val="single" w:sz="4" w:space="0" w:color="000000"/>
            </w:tcBorders>
            <w:shd w:val="clear" w:color="auto" w:fill="E5E5E5"/>
          </w:tcPr>
          <w:p w14:paraId="51CB0B69" w14:textId="77777777" w:rsidR="00615342" w:rsidRDefault="0075783B">
            <w:pPr>
              <w:spacing w:after="0" w:line="259" w:lineRule="auto"/>
              <w:ind w:left="0" w:right="45" w:firstLine="0"/>
              <w:jc w:val="right"/>
            </w:pPr>
            <w:r>
              <w:rPr>
                <w:sz w:val="18"/>
              </w:rPr>
              <w:t xml:space="preserve">              </w:t>
            </w:r>
            <w:r>
              <w:rPr>
                <w:sz w:val="18"/>
                <w:u w:val="single" w:color="000000"/>
              </w:rPr>
              <w:t>Level</w:t>
            </w:r>
            <w:r>
              <w:rPr>
                <w:sz w:val="18"/>
              </w:rPr>
              <w:t xml:space="preserve"> </w:t>
            </w:r>
          </w:p>
          <w:p w14:paraId="7581A64A" w14:textId="77777777" w:rsidR="00615342" w:rsidRDefault="0075783B">
            <w:pPr>
              <w:spacing w:after="0" w:line="259" w:lineRule="auto"/>
              <w:ind w:left="0" w:firstLine="0"/>
            </w:pPr>
            <w:r>
              <w:rPr>
                <w:sz w:val="18"/>
                <w:u w:val="single" w:color="000000"/>
              </w:rPr>
              <w:t>References</w:t>
            </w:r>
            <w:r>
              <w:rPr>
                <w:sz w:val="18"/>
              </w:rPr>
              <w:t xml:space="preserve"> </w:t>
            </w:r>
          </w:p>
        </w:tc>
        <w:tc>
          <w:tcPr>
            <w:tcW w:w="3127" w:type="dxa"/>
            <w:tcBorders>
              <w:top w:val="single" w:sz="4" w:space="0" w:color="000000"/>
              <w:left w:val="single" w:sz="4" w:space="0" w:color="000000"/>
              <w:bottom w:val="single" w:sz="4" w:space="0" w:color="000000"/>
              <w:right w:val="single" w:sz="4" w:space="0" w:color="000000"/>
            </w:tcBorders>
            <w:shd w:val="clear" w:color="auto" w:fill="E5E5E5"/>
          </w:tcPr>
          <w:p w14:paraId="09D55B59" w14:textId="77777777" w:rsidR="00615342" w:rsidRDefault="0075783B">
            <w:pPr>
              <w:spacing w:after="0" w:line="259" w:lineRule="auto"/>
              <w:ind w:left="0" w:right="45" w:firstLine="0"/>
              <w:jc w:val="center"/>
            </w:pPr>
            <w:r>
              <w:rPr>
                <w:sz w:val="18"/>
              </w:rPr>
              <w:t xml:space="preserve">Vehicle washer A </w:t>
            </w:r>
          </w:p>
        </w:tc>
        <w:tc>
          <w:tcPr>
            <w:tcW w:w="4119" w:type="dxa"/>
            <w:tcBorders>
              <w:top w:val="single" w:sz="4" w:space="0" w:color="000000"/>
              <w:left w:val="single" w:sz="4" w:space="0" w:color="000000"/>
              <w:bottom w:val="single" w:sz="4" w:space="0" w:color="000000"/>
              <w:right w:val="single" w:sz="4" w:space="0" w:color="000000"/>
            </w:tcBorders>
            <w:shd w:val="clear" w:color="auto" w:fill="E5E5E5"/>
          </w:tcPr>
          <w:p w14:paraId="591E1F8D" w14:textId="77777777" w:rsidR="00615342" w:rsidRDefault="0075783B">
            <w:pPr>
              <w:spacing w:after="0" w:line="259" w:lineRule="auto"/>
              <w:ind w:left="0" w:right="49" w:firstLine="0"/>
              <w:jc w:val="center"/>
            </w:pPr>
            <w:r>
              <w:rPr>
                <w:sz w:val="18"/>
              </w:rPr>
              <w:t xml:space="preserve">Vehicle washer B  </w:t>
            </w:r>
          </w:p>
        </w:tc>
      </w:tr>
      <w:tr w:rsidR="00615342" w14:paraId="30D635FA" w14:textId="77777777">
        <w:trPr>
          <w:trHeight w:val="840"/>
        </w:trPr>
        <w:tc>
          <w:tcPr>
            <w:tcW w:w="1815" w:type="dxa"/>
            <w:tcBorders>
              <w:top w:val="single" w:sz="4" w:space="0" w:color="000000"/>
              <w:left w:val="single" w:sz="4" w:space="0" w:color="000000"/>
              <w:bottom w:val="single" w:sz="4" w:space="0" w:color="000000"/>
              <w:right w:val="single" w:sz="4" w:space="0" w:color="000000"/>
            </w:tcBorders>
            <w:shd w:val="clear" w:color="auto" w:fill="E5E5E5"/>
          </w:tcPr>
          <w:p w14:paraId="58F9148F" w14:textId="77777777" w:rsidR="00615342" w:rsidRDefault="0075783B">
            <w:pPr>
              <w:spacing w:after="0" w:line="259" w:lineRule="auto"/>
              <w:ind w:left="0" w:firstLine="0"/>
            </w:pPr>
            <w:r>
              <w:rPr>
                <w:sz w:val="18"/>
              </w:rPr>
              <w:t xml:space="preserve">Organisational </w:t>
            </w:r>
          </w:p>
          <w:p w14:paraId="6696A1F7" w14:textId="77777777" w:rsidR="00615342" w:rsidRDefault="0075783B">
            <w:pPr>
              <w:spacing w:after="0" w:line="259" w:lineRule="auto"/>
              <w:ind w:left="0" w:firstLine="0"/>
            </w:pPr>
            <w:r>
              <w:rPr>
                <w:sz w:val="18"/>
              </w:rPr>
              <w:t xml:space="preserve">position </w:t>
            </w:r>
          </w:p>
          <w:p w14:paraId="3BD06FC6" w14:textId="77777777" w:rsidR="00615342" w:rsidRDefault="0075783B">
            <w:pPr>
              <w:spacing w:after="0" w:line="259" w:lineRule="auto"/>
              <w:ind w:left="0" w:firstLine="0"/>
            </w:pPr>
            <w:r>
              <w:rPr>
                <w:sz w:val="18"/>
              </w:rPr>
              <w:t xml:space="preserve"> </w:t>
            </w:r>
          </w:p>
          <w:p w14:paraId="465CE01D" w14:textId="77777777" w:rsidR="00615342" w:rsidRDefault="0075783B">
            <w:pPr>
              <w:spacing w:after="0" w:line="259" w:lineRule="auto"/>
              <w:ind w:left="0" w:firstLine="0"/>
            </w:pPr>
            <w:r>
              <w:rPr>
                <w:sz w:val="18"/>
              </w:rPr>
              <w:t xml:space="preserve"> </w:t>
            </w:r>
          </w:p>
        </w:tc>
        <w:tc>
          <w:tcPr>
            <w:tcW w:w="3127" w:type="dxa"/>
            <w:tcBorders>
              <w:top w:val="single" w:sz="4" w:space="0" w:color="000000"/>
              <w:left w:val="single" w:sz="4" w:space="0" w:color="000000"/>
              <w:bottom w:val="single" w:sz="4" w:space="0" w:color="000000"/>
              <w:right w:val="single" w:sz="4" w:space="0" w:color="000000"/>
            </w:tcBorders>
          </w:tcPr>
          <w:p w14:paraId="740E8290" w14:textId="77777777" w:rsidR="00615342" w:rsidRDefault="0075783B">
            <w:pPr>
              <w:spacing w:after="0" w:line="243" w:lineRule="auto"/>
              <w:ind w:left="1" w:firstLine="0"/>
            </w:pPr>
            <w:r>
              <w:rPr>
                <w:sz w:val="18"/>
              </w:rPr>
              <w:t xml:space="preserve">Reports to: Plant manager/head of workshop </w:t>
            </w:r>
          </w:p>
          <w:p w14:paraId="6BB3B9D5" w14:textId="77777777" w:rsidR="00615342" w:rsidRDefault="0075783B">
            <w:pPr>
              <w:spacing w:after="0" w:line="259" w:lineRule="auto"/>
              <w:ind w:left="1" w:firstLine="0"/>
              <w:jc w:val="both"/>
            </w:pPr>
            <w:r>
              <w:rPr>
                <w:sz w:val="18"/>
              </w:rPr>
              <w:t xml:space="preserve">Manages: not applicable </w:t>
            </w:r>
          </w:p>
        </w:tc>
        <w:tc>
          <w:tcPr>
            <w:tcW w:w="4119" w:type="dxa"/>
            <w:tcBorders>
              <w:top w:val="single" w:sz="4" w:space="0" w:color="000000"/>
              <w:left w:val="single" w:sz="4" w:space="0" w:color="000000"/>
              <w:bottom w:val="single" w:sz="4" w:space="0" w:color="000000"/>
              <w:right w:val="single" w:sz="4" w:space="0" w:color="000000"/>
            </w:tcBorders>
          </w:tcPr>
          <w:p w14:paraId="68ED1364" w14:textId="77777777" w:rsidR="00615342" w:rsidRDefault="0075783B">
            <w:pPr>
              <w:spacing w:after="0" w:line="259" w:lineRule="auto"/>
              <w:ind w:left="0" w:firstLine="0"/>
            </w:pPr>
            <w:r>
              <w:rPr>
                <w:sz w:val="18"/>
              </w:rPr>
              <w:t xml:space="preserve">Reports to: Plant manager/head of workshop </w:t>
            </w:r>
          </w:p>
          <w:p w14:paraId="6A0DDCA3" w14:textId="77777777" w:rsidR="00615342" w:rsidRDefault="0075783B">
            <w:pPr>
              <w:spacing w:after="0" w:line="259" w:lineRule="auto"/>
              <w:ind w:left="0" w:right="25" w:firstLine="0"/>
              <w:jc w:val="both"/>
            </w:pPr>
            <w:r>
              <w:rPr>
                <w:sz w:val="18"/>
              </w:rPr>
              <w:t xml:space="preserve">Manages: some assigned assistants (possible) </w:t>
            </w:r>
          </w:p>
        </w:tc>
      </w:tr>
      <w:tr w:rsidR="00615342" w14:paraId="29E91ECB" w14:textId="77777777">
        <w:trPr>
          <w:trHeight w:val="4847"/>
        </w:trPr>
        <w:tc>
          <w:tcPr>
            <w:tcW w:w="1815" w:type="dxa"/>
            <w:tcBorders>
              <w:top w:val="single" w:sz="4" w:space="0" w:color="000000"/>
              <w:left w:val="single" w:sz="4" w:space="0" w:color="000000"/>
              <w:bottom w:val="single" w:sz="4" w:space="0" w:color="000000"/>
              <w:right w:val="single" w:sz="4" w:space="0" w:color="000000"/>
            </w:tcBorders>
            <w:shd w:val="clear" w:color="auto" w:fill="E5E5E5"/>
          </w:tcPr>
          <w:p w14:paraId="24E18CB7" w14:textId="77777777" w:rsidR="00615342" w:rsidRDefault="0075783B">
            <w:pPr>
              <w:spacing w:after="0" w:line="259" w:lineRule="auto"/>
              <w:ind w:left="0" w:firstLine="0"/>
            </w:pPr>
            <w:r>
              <w:rPr>
                <w:sz w:val="18"/>
              </w:rPr>
              <w:lastRenderedPageBreak/>
              <w:t xml:space="preserve">Core tasks </w:t>
            </w:r>
          </w:p>
          <w:p w14:paraId="7BE01A99" w14:textId="77777777" w:rsidR="00615342" w:rsidRDefault="0075783B">
            <w:pPr>
              <w:spacing w:after="0" w:line="259" w:lineRule="auto"/>
              <w:ind w:left="0" w:firstLine="0"/>
            </w:pPr>
            <w:r>
              <w:rPr>
                <w:sz w:val="18"/>
              </w:rPr>
              <w:t xml:space="preserve"> </w:t>
            </w:r>
          </w:p>
          <w:p w14:paraId="5F6962C8" w14:textId="77777777" w:rsidR="00615342" w:rsidRDefault="0075783B">
            <w:pPr>
              <w:spacing w:after="0" w:line="259" w:lineRule="auto"/>
              <w:ind w:left="0" w:firstLine="0"/>
            </w:pPr>
            <w:r>
              <w:rPr>
                <w:sz w:val="18"/>
              </w:rPr>
              <w:t xml:space="preserve"> </w:t>
            </w:r>
          </w:p>
          <w:p w14:paraId="68FF6E97" w14:textId="77777777" w:rsidR="00615342" w:rsidRDefault="0075783B">
            <w:pPr>
              <w:spacing w:after="0" w:line="259" w:lineRule="auto"/>
              <w:ind w:left="0" w:firstLine="0"/>
            </w:pPr>
            <w:r>
              <w:rPr>
                <w:sz w:val="18"/>
              </w:rPr>
              <w:t xml:space="preserve"> </w:t>
            </w:r>
          </w:p>
          <w:p w14:paraId="2A429230" w14:textId="77777777" w:rsidR="00615342" w:rsidRDefault="0075783B">
            <w:pPr>
              <w:spacing w:after="0" w:line="259" w:lineRule="auto"/>
              <w:ind w:left="0" w:firstLine="0"/>
            </w:pPr>
            <w:r>
              <w:rPr>
                <w:sz w:val="18"/>
              </w:rPr>
              <w:t xml:space="preserve"> </w:t>
            </w:r>
          </w:p>
          <w:p w14:paraId="56EF1487" w14:textId="77777777" w:rsidR="00615342" w:rsidRDefault="0075783B">
            <w:pPr>
              <w:spacing w:after="0" w:line="259" w:lineRule="auto"/>
              <w:ind w:left="0" w:firstLine="0"/>
            </w:pPr>
            <w:r>
              <w:rPr>
                <w:sz w:val="18"/>
              </w:rPr>
              <w:t xml:space="preserve"> </w:t>
            </w:r>
          </w:p>
          <w:p w14:paraId="2CF357C2" w14:textId="77777777" w:rsidR="00615342" w:rsidRDefault="0075783B">
            <w:pPr>
              <w:spacing w:after="0" w:line="259" w:lineRule="auto"/>
              <w:ind w:left="0" w:firstLine="0"/>
            </w:pPr>
            <w:r>
              <w:rPr>
                <w:sz w:val="18"/>
              </w:rPr>
              <w:t xml:space="preserve"> </w:t>
            </w:r>
          </w:p>
          <w:p w14:paraId="0E7A89B7" w14:textId="77777777" w:rsidR="00615342" w:rsidRDefault="0075783B">
            <w:pPr>
              <w:spacing w:after="0" w:line="259" w:lineRule="auto"/>
              <w:ind w:left="0" w:firstLine="0"/>
            </w:pPr>
            <w:r>
              <w:rPr>
                <w:sz w:val="18"/>
              </w:rPr>
              <w:t xml:space="preserve"> </w:t>
            </w:r>
          </w:p>
          <w:p w14:paraId="0E01FBF6" w14:textId="77777777" w:rsidR="00615342" w:rsidRDefault="0075783B">
            <w:pPr>
              <w:spacing w:after="0" w:line="259" w:lineRule="auto"/>
              <w:ind w:left="0" w:firstLine="0"/>
            </w:pPr>
            <w:r>
              <w:rPr>
                <w:sz w:val="18"/>
              </w:rPr>
              <w:t xml:space="preserve"> </w:t>
            </w:r>
          </w:p>
        </w:tc>
        <w:tc>
          <w:tcPr>
            <w:tcW w:w="3127" w:type="dxa"/>
            <w:tcBorders>
              <w:top w:val="single" w:sz="4" w:space="0" w:color="000000"/>
              <w:left w:val="single" w:sz="4" w:space="0" w:color="000000"/>
              <w:bottom w:val="single" w:sz="4" w:space="0" w:color="000000"/>
              <w:right w:val="single" w:sz="4" w:space="0" w:color="000000"/>
            </w:tcBorders>
          </w:tcPr>
          <w:p w14:paraId="7D2BD4F8" w14:textId="77777777" w:rsidR="00615342" w:rsidRDefault="0075783B">
            <w:pPr>
              <w:numPr>
                <w:ilvl w:val="0"/>
                <w:numId w:val="133"/>
              </w:numPr>
              <w:spacing w:after="205" w:line="280" w:lineRule="auto"/>
              <w:ind w:hanging="360"/>
            </w:pPr>
            <w:r>
              <w:rPr>
                <w:sz w:val="18"/>
              </w:rPr>
              <w:t xml:space="preserve">External cleaning of buses using a car wash </w:t>
            </w:r>
          </w:p>
          <w:p w14:paraId="15962EAC" w14:textId="77777777" w:rsidR="00615342" w:rsidRDefault="0075783B">
            <w:pPr>
              <w:numPr>
                <w:ilvl w:val="0"/>
                <w:numId w:val="133"/>
              </w:numPr>
              <w:spacing w:after="0" w:line="259" w:lineRule="auto"/>
              <w:ind w:hanging="360"/>
            </w:pPr>
            <w:r>
              <w:rPr>
                <w:sz w:val="18"/>
              </w:rPr>
              <w:t xml:space="preserve">Cleaning the bus interior (floor, toilet, windows, covers, headrests, etc.) </w:t>
            </w:r>
          </w:p>
          <w:p w14:paraId="3D894AA3" w14:textId="77777777" w:rsidR="00615342" w:rsidRDefault="0075783B">
            <w:pPr>
              <w:spacing w:after="211" w:line="279" w:lineRule="auto"/>
              <w:ind w:left="361" w:firstLine="0"/>
              <w:jc w:val="both"/>
            </w:pPr>
            <w:r>
              <w:rPr>
                <w:sz w:val="18"/>
              </w:rPr>
              <w:t xml:space="preserve"> </w:t>
            </w:r>
          </w:p>
          <w:p w14:paraId="570113FF" w14:textId="77777777" w:rsidR="00615342" w:rsidRDefault="0075783B">
            <w:pPr>
              <w:numPr>
                <w:ilvl w:val="0"/>
                <w:numId w:val="133"/>
              </w:numPr>
              <w:spacing w:after="0" w:line="259" w:lineRule="auto"/>
              <w:ind w:hanging="360"/>
            </w:pPr>
            <w:r>
              <w:rPr>
                <w:sz w:val="18"/>
              </w:rPr>
              <w:t xml:space="preserve">Cleaning of business premises (offices and garage) </w:t>
            </w:r>
          </w:p>
          <w:p w14:paraId="5F691419" w14:textId="77777777" w:rsidR="00615342" w:rsidRDefault="0075783B">
            <w:pPr>
              <w:spacing w:after="217" w:line="272" w:lineRule="auto"/>
              <w:ind w:left="361" w:firstLine="0"/>
            </w:pPr>
            <w:r>
              <w:rPr>
                <w:sz w:val="18"/>
              </w:rPr>
              <w:t xml:space="preserve"> </w:t>
            </w:r>
          </w:p>
          <w:p w14:paraId="5D34E397" w14:textId="77777777" w:rsidR="00615342" w:rsidRDefault="0075783B">
            <w:pPr>
              <w:numPr>
                <w:ilvl w:val="0"/>
                <w:numId w:val="133"/>
              </w:numPr>
              <w:spacing w:after="0" w:line="259" w:lineRule="auto"/>
              <w:ind w:hanging="360"/>
            </w:pPr>
            <w:r>
              <w:rPr>
                <w:sz w:val="18"/>
              </w:rPr>
              <w:t xml:space="preserve">Attending to waste disposal, collecting and disposing of dirt, replenishing soap and toilet paper, and changing household textiles  </w:t>
            </w:r>
          </w:p>
        </w:tc>
        <w:tc>
          <w:tcPr>
            <w:tcW w:w="4119" w:type="dxa"/>
            <w:tcBorders>
              <w:top w:val="single" w:sz="4" w:space="0" w:color="000000"/>
              <w:left w:val="single" w:sz="4" w:space="0" w:color="000000"/>
              <w:bottom w:val="single" w:sz="4" w:space="0" w:color="000000"/>
              <w:right w:val="single" w:sz="4" w:space="0" w:color="000000"/>
            </w:tcBorders>
          </w:tcPr>
          <w:p w14:paraId="510BEFE5" w14:textId="77777777" w:rsidR="00615342" w:rsidRDefault="0075783B">
            <w:pPr>
              <w:numPr>
                <w:ilvl w:val="0"/>
                <w:numId w:val="134"/>
              </w:numPr>
              <w:spacing w:after="211" w:line="279" w:lineRule="auto"/>
              <w:ind w:hanging="360"/>
            </w:pPr>
            <w:r>
              <w:rPr>
                <w:sz w:val="18"/>
              </w:rPr>
              <w:t xml:space="preserve">Ensuring the external and internal cleaning of buses and keeping the workshop and office areas clean according to global instructions, </w:t>
            </w:r>
          </w:p>
          <w:p w14:paraId="51FF0E70" w14:textId="77777777" w:rsidR="00615342" w:rsidRDefault="0075783B">
            <w:pPr>
              <w:numPr>
                <w:ilvl w:val="0"/>
                <w:numId w:val="134"/>
              </w:numPr>
              <w:spacing w:after="200" w:line="285" w:lineRule="auto"/>
              <w:ind w:hanging="360"/>
            </w:pPr>
            <w:r>
              <w:rPr>
                <w:sz w:val="18"/>
              </w:rPr>
              <w:t xml:space="preserve">Refuelling of buses; administrative processing of refuelling data  </w:t>
            </w:r>
          </w:p>
          <w:p w14:paraId="40D9CE42" w14:textId="77777777" w:rsidR="00615342" w:rsidRDefault="0075783B">
            <w:pPr>
              <w:numPr>
                <w:ilvl w:val="0"/>
                <w:numId w:val="134"/>
              </w:numPr>
              <w:spacing w:after="198" w:line="259" w:lineRule="auto"/>
              <w:ind w:hanging="360"/>
            </w:pPr>
            <w:r>
              <w:rPr>
                <w:sz w:val="18"/>
              </w:rPr>
              <w:t xml:space="preserve">Classification of work to be done </w:t>
            </w:r>
          </w:p>
          <w:p w14:paraId="7ECA7F35" w14:textId="77777777" w:rsidR="00615342" w:rsidRDefault="0075783B">
            <w:pPr>
              <w:numPr>
                <w:ilvl w:val="0"/>
                <w:numId w:val="134"/>
              </w:numPr>
              <w:spacing w:after="204" w:line="281" w:lineRule="auto"/>
              <w:ind w:hanging="360"/>
            </w:pPr>
            <w:r>
              <w:rPr>
                <w:sz w:val="18"/>
              </w:rPr>
              <w:t xml:space="preserve">Ensure planned progress of work execution, giving instructions to the assigned employee(s) (if necessary </w:t>
            </w:r>
          </w:p>
          <w:p w14:paraId="397F0E2A" w14:textId="77777777" w:rsidR="00615342" w:rsidRDefault="0075783B">
            <w:pPr>
              <w:numPr>
                <w:ilvl w:val="0"/>
                <w:numId w:val="134"/>
              </w:numPr>
              <w:spacing w:after="200" w:line="279" w:lineRule="auto"/>
              <w:ind w:hanging="360"/>
            </w:pPr>
            <w:r>
              <w:rPr>
                <w:sz w:val="18"/>
              </w:rPr>
              <w:t xml:space="preserve">Co-execute operations, including moving buses on the company premises for cleaning </w:t>
            </w:r>
          </w:p>
          <w:p w14:paraId="5A4F291D" w14:textId="77777777" w:rsidR="00615342" w:rsidRDefault="0075783B">
            <w:pPr>
              <w:spacing w:after="0" w:line="259" w:lineRule="auto"/>
              <w:ind w:left="0" w:firstLine="0"/>
            </w:pPr>
            <w:r>
              <w:rPr>
                <w:sz w:val="18"/>
              </w:rPr>
              <w:t xml:space="preserve"> </w:t>
            </w:r>
          </w:p>
        </w:tc>
      </w:tr>
      <w:tr w:rsidR="00615342" w14:paraId="21A855C9" w14:textId="77777777">
        <w:trPr>
          <w:trHeight w:val="840"/>
        </w:trPr>
        <w:tc>
          <w:tcPr>
            <w:tcW w:w="1815" w:type="dxa"/>
            <w:tcBorders>
              <w:top w:val="single" w:sz="4" w:space="0" w:color="000000"/>
              <w:left w:val="single" w:sz="4" w:space="0" w:color="000000"/>
              <w:bottom w:val="single" w:sz="4" w:space="0" w:color="000000"/>
              <w:right w:val="single" w:sz="4" w:space="0" w:color="000000"/>
            </w:tcBorders>
            <w:shd w:val="clear" w:color="auto" w:fill="E5E5E5"/>
          </w:tcPr>
          <w:p w14:paraId="6F4F22BE" w14:textId="77777777" w:rsidR="00615342" w:rsidRDefault="0075783B">
            <w:pPr>
              <w:spacing w:after="0" w:line="259" w:lineRule="auto"/>
              <w:ind w:left="0" w:firstLine="0"/>
            </w:pPr>
            <w:r>
              <w:rPr>
                <w:sz w:val="18"/>
              </w:rPr>
              <w:t xml:space="preserve">Other tasks </w:t>
            </w:r>
          </w:p>
          <w:p w14:paraId="49F4BA6D" w14:textId="77777777" w:rsidR="00615342" w:rsidRDefault="0075783B">
            <w:pPr>
              <w:spacing w:after="0" w:line="259" w:lineRule="auto"/>
              <w:ind w:left="0" w:firstLine="0"/>
            </w:pPr>
            <w:r>
              <w:rPr>
                <w:sz w:val="18"/>
              </w:rPr>
              <w:t xml:space="preserve"> </w:t>
            </w:r>
          </w:p>
          <w:p w14:paraId="4CA0B48C" w14:textId="77777777" w:rsidR="00615342" w:rsidRDefault="0075783B">
            <w:pPr>
              <w:spacing w:after="0" w:line="259" w:lineRule="auto"/>
              <w:ind w:left="0" w:firstLine="0"/>
            </w:pPr>
            <w:r>
              <w:rPr>
                <w:sz w:val="18"/>
              </w:rPr>
              <w:t xml:space="preserve"> </w:t>
            </w:r>
          </w:p>
          <w:p w14:paraId="4C3B4D9A" w14:textId="77777777" w:rsidR="00615342" w:rsidRDefault="0075783B">
            <w:pPr>
              <w:spacing w:after="0" w:line="259" w:lineRule="auto"/>
              <w:ind w:left="0" w:firstLine="0"/>
            </w:pPr>
            <w:r>
              <w:rPr>
                <w:sz w:val="18"/>
              </w:rPr>
              <w:t xml:space="preserve"> </w:t>
            </w:r>
          </w:p>
        </w:tc>
        <w:tc>
          <w:tcPr>
            <w:tcW w:w="3127" w:type="dxa"/>
            <w:tcBorders>
              <w:top w:val="single" w:sz="4" w:space="0" w:color="000000"/>
              <w:left w:val="single" w:sz="4" w:space="0" w:color="000000"/>
              <w:bottom w:val="single" w:sz="4" w:space="0" w:color="000000"/>
              <w:right w:val="single" w:sz="4" w:space="0" w:color="000000"/>
            </w:tcBorders>
          </w:tcPr>
          <w:p w14:paraId="1A1CF89F" w14:textId="77777777" w:rsidR="00615342" w:rsidRDefault="0075783B">
            <w:pPr>
              <w:tabs>
                <w:tab w:val="right" w:pos="3039"/>
              </w:tabs>
              <w:spacing w:after="187" w:line="259" w:lineRule="auto"/>
              <w:ind w:left="0" w:firstLine="0"/>
            </w:pPr>
            <w:r>
              <w:rPr>
                <w:rFonts w:ascii="Segoe UI Symbol" w:hAnsi="Segoe UI Symbol"/>
                <w:sz w:val="18"/>
              </w:rPr>
              <w:t>•</w:t>
            </w:r>
            <w:r>
              <w:rPr>
                <w:sz w:val="18"/>
              </w:rPr>
              <w:t xml:space="preserve"> </w:t>
            </w:r>
            <w:r>
              <w:rPr>
                <w:sz w:val="18"/>
              </w:rPr>
              <w:tab/>
              <w:t xml:space="preserve">Keeping the car wash clean </w:t>
            </w:r>
          </w:p>
          <w:p w14:paraId="647A9FE9" w14:textId="77777777" w:rsidR="00615342" w:rsidRDefault="0075783B">
            <w:pPr>
              <w:spacing w:after="0" w:line="259" w:lineRule="auto"/>
              <w:ind w:left="1" w:firstLine="0"/>
            </w:pPr>
            <w:r>
              <w:rPr>
                <w:sz w:val="18"/>
              </w:rPr>
              <w:t xml:space="preserve"> </w:t>
            </w:r>
          </w:p>
        </w:tc>
        <w:tc>
          <w:tcPr>
            <w:tcW w:w="4119" w:type="dxa"/>
            <w:tcBorders>
              <w:top w:val="single" w:sz="4" w:space="0" w:color="000000"/>
              <w:left w:val="single" w:sz="4" w:space="0" w:color="000000"/>
              <w:bottom w:val="single" w:sz="4" w:space="0" w:color="000000"/>
              <w:right w:val="single" w:sz="4" w:space="0" w:color="000000"/>
            </w:tcBorders>
          </w:tcPr>
          <w:p w14:paraId="4F5597AB" w14:textId="77777777" w:rsidR="00615342" w:rsidRDefault="0075783B">
            <w:pPr>
              <w:tabs>
                <w:tab w:val="center" w:pos="1645"/>
              </w:tabs>
              <w:spacing w:after="0" w:line="259" w:lineRule="auto"/>
              <w:ind w:left="0" w:firstLine="0"/>
            </w:pPr>
            <w:r>
              <w:rPr>
                <w:rFonts w:ascii="Segoe UI Symbol" w:hAnsi="Segoe UI Symbol"/>
                <w:sz w:val="18"/>
              </w:rPr>
              <w:t>•</w:t>
            </w:r>
            <w:r>
              <w:rPr>
                <w:sz w:val="18"/>
              </w:rPr>
              <w:t xml:space="preserve"> </w:t>
            </w:r>
            <w:r>
              <w:rPr>
                <w:sz w:val="18"/>
              </w:rPr>
              <w:tab/>
              <w:t xml:space="preserve">Keeping the car wash clean </w:t>
            </w:r>
          </w:p>
        </w:tc>
      </w:tr>
      <w:tr w:rsidR="00615342" w14:paraId="2CEFCE05" w14:textId="77777777">
        <w:trPr>
          <w:trHeight w:val="839"/>
        </w:trPr>
        <w:tc>
          <w:tcPr>
            <w:tcW w:w="1815" w:type="dxa"/>
            <w:tcBorders>
              <w:top w:val="single" w:sz="4" w:space="0" w:color="000000"/>
              <w:left w:val="single" w:sz="4" w:space="0" w:color="000000"/>
              <w:bottom w:val="single" w:sz="4" w:space="0" w:color="000000"/>
              <w:right w:val="single" w:sz="4" w:space="0" w:color="000000"/>
            </w:tcBorders>
            <w:shd w:val="clear" w:color="auto" w:fill="E5E5E5"/>
          </w:tcPr>
          <w:p w14:paraId="51EFD19E" w14:textId="77777777" w:rsidR="00615342" w:rsidRDefault="0075783B">
            <w:pPr>
              <w:spacing w:line="238" w:lineRule="auto"/>
              <w:ind w:left="0" w:firstLine="0"/>
            </w:pPr>
            <w:r>
              <w:rPr>
                <w:sz w:val="18"/>
              </w:rPr>
              <w:t xml:space="preserve">Onerous working conditions </w:t>
            </w:r>
          </w:p>
          <w:p w14:paraId="78496CD1" w14:textId="77777777" w:rsidR="00615342" w:rsidRDefault="0075783B">
            <w:pPr>
              <w:spacing w:after="0" w:line="259" w:lineRule="auto"/>
              <w:ind w:left="361" w:firstLine="0"/>
            </w:pPr>
            <w:r>
              <w:rPr>
                <w:sz w:val="18"/>
              </w:rPr>
              <w:t xml:space="preserve"> </w:t>
            </w:r>
          </w:p>
          <w:p w14:paraId="33E086A3" w14:textId="77777777" w:rsidR="00615342" w:rsidRDefault="0075783B">
            <w:pPr>
              <w:spacing w:after="0" w:line="259" w:lineRule="auto"/>
              <w:ind w:left="0" w:firstLine="0"/>
            </w:pPr>
            <w:r>
              <w:rPr>
                <w:sz w:val="18"/>
              </w:rPr>
              <w:t xml:space="preserve"> </w:t>
            </w:r>
          </w:p>
        </w:tc>
        <w:tc>
          <w:tcPr>
            <w:tcW w:w="3127" w:type="dxa"/>
            <w:tcBorders>
              <w:top w:val="single" w:sz="4" w:space="0" w:color="000000"/>
              <w:left w:val="single" w:sz="4" w:space="0" w:color="000000"/>
              <w:bottom w:val="single" w:sz="4" w:space="0" w:color="000000"/>
              <w:right w:val="single" w:sz="4" w:space="0" w:color="000000"/>
            </w:tcBorders>
          </w:tcPr>
          <w:p w14:paraId="4799E6AB" w14:textId="77777777" w:rsidR="00615342" w:rsidRDefault="0075783B">
            <w:pPr>
              <w:spacing w:after="0" w:line="259" w:lineRule="auto"/>
              <w:ind w:left="1" w:firstLine="0"/>
              <w:jc w:val="both"/>
            </w:pPr>
            <w:r>
              <w:rPr>
                <w:sz w:val="18"/>
              </w:rPr>
              <w:t xml:space="preserve">Dirty work, forced postures, etc. </w:t>
            </w:r>
          </w:p>
        </w:tc>
        <w:tc>
          <w:tcPr>
            <w:tcW w:w="4119" w:type="dxa"/>
            <w:tcBorders>
              <w:top w:val="single" w:sz="4" w:space="0" w:color="000000"/>
              <w:left w:val="single" w:sz="4" w:space="0" w:color="000000"/>
              <w:bottom w:val="single" w:sz="4" w:space="0" w:color="000000"/>
              <w:right w:val="single" w:sz="4" w:space="0" w:color="000000"/>
            </w:tcBorders>
          </w:tcPr>
          <w:p w14:paraId="76330496" w14:textId="77777777" w:rsidR="00615342" w:rsidRDefault="0075783B">
            <w:pPr>
              <w:spacing w:after="0" w:line="259" w:lineRule="auto"/>
              <w:ind w:left="0" w:firstLine="0"/>
            </w:pPr>
            <w:r>
              <w:rPr>
                <w:sz w:val="18"/>
              </w:rPr>
              <w:t xml:space="preserve">Dirty work, forced postures, etc. </w:t>
            </w:r>
          </w:p>
          <w:p w14:paraId="1E43DFDC" w14:textId="77777777" w:rsidR="00615342" w:rsidRDefault="0075783B">
            <w:pPr>
              <w:spacing w:after="0" w:line="259" w:lineRule="auto"/>
              <w:ind w:left="0" w:firstLine="0"/>
            </w:pPr>
            <w:r>
              <w:rPr>
                <w:sz w:val="18"/>
              </w:rPr>
              <w:t xml:space="preserve"> </w:t>
            </w:r>
          </w:p>
        </w:tc>
      </w:tr>
    </w:tbl>
    <w:p w14:paraId="06BF5A28" w14:textId="77777777" w:rsidR="00615342" w:rsidRDefault="0075783B">
      <w:pPr>
        <w:spacing w:after="0" w:line="259" w:lineRule="auto"/>
        <w:ind w:left="565" w:firstLine="0"/>
      </w:pPr>
      <w:r>
        <w:rPr>
          <w:b/>
          <w:sz w:val="24"/>
        </w:rPr>
        <w:t xml:space="preserve"> </w:t>
      </w:r>
    </w:p>
    <w:p w14:paraId="75F256D1" w14:textId="77777777" w:rsidR="00615342" w:rsidRDefault="0075783B">
      <w:pPr>
        <w:spacing w:after="0" w:line="259" w:lineRule="auto"/>
        <w:ind w:left="565" w:firstLine="0"/>
      </w:pPr>
      <w:r>
        <w:rPr>
          <w:rFonts w:ascii="Calibri" w:hAnsi="Calibri"/>
          <w:b/>
          <w:sz w:val="24"/>
        </w:rPr>
        <w:t xml:space="preserve"> </w:t>
      </w:r>
    </w:p>
    <w:p w14:paraId="6CF98928" w14:textId="77777777" w:rsidR="00615342" w:rsidRDefault="0075783B">
      <w:pPr>
        <w:spacing w:after="0" w:line="259" w:lineRule="auto"/>
        <w:ind w:left="565" w:firstLine="0"/>
      </w:pPr>
      <w:r>
        <w:rPr>
          <w:rFonts w:ascii="Calibri" w:hAnsi="Calibri"/>
          <w:b/>
          <w:sz w:val="24"/>
        </w:rPr>
        <w:t xml:space="preserve"> </w:t>
      </w:r>
    </w:p>
    <w:p w14:paraId="3C0FBFD6" w14:textId="77777777" w:rsidR="00615342" w:rsidRDefault="0075783B">
      <w:pPr>
        <w:spacing w:after="0" w:line="259" w:lineRule="auto"/>
        <w:ind w:left="565" w:firstLine="0"/>
      </w:pPr>
      <w:r>
        <w:rPr>
          <w:rFonts w:ascii="Calibri" w:hAnsi="Calibri"/>
          <w:b/>
          <w:sz w:val="24"/>
        </w:rPr>
        <w:t xml:space="preserve"> </w:t>
      </w:r>
    </w:p>
    <w:p w14:paraId="433F5BC5" w14:textId="77777777" w:rsidR="00615342" w:rsidRDefault="0075783B">
      <w:pPr>
        <w:spacing w:after="0" w:line="259" w:lineRule="auto"/>
        <w:ind w:left="565" w:firstLine="0"/>
      </w:pPr>
      <w:r>
        <w:rPr>
          <w:rFonts w:ascii="Calibri" w:hAnsi="Calibri"/>
          <w:b/>
          <w:sz w:val="24"/>
        </w:rPr>
        <w:t xml:space="preserve"> </w:t>
      </w:r>
    </w:p>
    <w:p w14:paraId="70B06509" w14:textId="77777777" w:rsidR="00615342" w:rsidRDefault="0075783B">
      <w:pPr>
        <w:spacing w:after="0" w:line="259" w:lineRule="auto"/>
        <w:ind w:left="565" w:firstLine="0"/>
      </w:pPr>
      <w:r>
        <w:rPr>
          <w:rFonts w:ascii="Calibri" w:hAnsi="Calibri"/>
          <w:b/>
          <w:sz w:val="24"/>
        </w:rPr>
        <w:t xml:space="preserve"> </w:t>
      </w:r>
    </w:p>
    <w:p w14:paraId="3A210D9F" w14:textId="77777777" w:rsidR="00615342" w:rsidRDefault="0075783B">
      <w:pPr>
        <w:spacing w:after="0" w:line="259" w:lineRule="auto"/>
        <w:ind w:left="565" w:firstLine="0"/>
      </w:pPr>
      <w:r>
        <w:rPr>
          <w:rFonts w:ascii="Calibri" w:hAnsi="Calibri"/>
          <w:b/>
          <w:sz w:val="24"/>
        </w:rPr>
        <w:t xml:space="preserve"> </w:t>
      </w:r>
    </w:p>
    <w:p w14:paraId="21145046" w14:textId="77777777" w:rsidR="00615342" w:rsidRDefault="0075783B">
      <w:pPr>
        <w:spacing w:after="0" w:line="259" w:lineRule="auto"/>
        <w:ind w:left="565" w:firstLine="0"/>
      </w:pPr>
      <w:r>
        <w:rPr>
          <w:b/>
          <w:sz w:val="24"/>
        </w:rPr>
        <w:t xml:space="preserve"> </w:t>
      </w:r>
    </w:p>
    <w:p w14:paraId="23585A29" w14:textId="77777777" w:rsidR="00615342" w:rsidRDefault="0075783B">
      <w:pPr>
        <w:spacing w:after="0" w:line="259" w:lineRule="auto"/>
        <w:ind w:left="565" w:firstLine="0"/>
      </w:pPr>
      <w:r>
        <w:rPr>
          <w:b/>
          <w:sz w:val="24"/>
        </w:rPr>
        <w:t xml:space="preserve"> </w:t>
      </w:r>
    </w:p>
    <w:p w14:paraId="0F878A60" w14:textId="77777777" w:rsidR="00615342" w:rsidRDefault="0075783B">
      <w:pPr>
        <w:spacing w:after="0" w:line="259" w:lineRule="auto"/>
        <w:ind w:left="565" w:firstLine="0"/>
      </w:pPr>
      <w:r>
        <w:rPr>
          <w:b/>
          <w:sz w:val="24"/>
        </w:rPr>
        <w:t xml:space="preserve"> </w:t>
      </w:r>
    </w:p>
    <w:p w14:paraId="5DD4302F" w14:textId="77777777" w:rsidR="00615342" w:rsidRDefault="0075783B">
      <w:pPr>
        <w:spacing w:after="0" w:line="259" w:lineRule="auto"/>
        <w:ind w:left="565" w:firstLine="0"/>
      </w:pPr>
      <w:r>
        <w:rPr>
          <w:b/>
          <w:sz w:val="24"/>
        </w:rPr>
        <w:t xml:space="preserve"> </w:t>
      </w:r>
    </w:p>
    <w:p w14:paraId="30495477" w14:textId="77777777" w:rsidR="00615342" w:rsidRDefault="0075783B">
      <w:pPr>
        <w:spacing w:after="0" w:line="259" w:lineRule="auto"/>
        <w:ind w:left="565" w:firstLine="0"/>
      </w:pPr>
      <w:r>
        <w:rPr>
          <w:b/>
          <w:sz w:val="24"/>
        </w:rPr>
        <w:t xml:space="preserve"> </w:t>
      </w:r>
    </w:p>
    <w:p w14:paraId="083A2776" w14:textId="77777777" w:rsidR="00615342" w:rsidRDefault="0075783B">
      <w:pPr>
        <w:spacing w:after="0" w:line="259" w:lineRule="auto"/>
        <w:ind w:left="565" w:firstLine="0"/>
      </w:pPr>
      <w:r>
        <w:rPr>
          <w:b/>
          <w:sz w:val="24"/>
        </w:rPr>
        <w:t xml:space="preserve"> </w:t>
      </w:r>
    </w:p>
    <w:p w14:paraId="3A087F42" w14:textId="77777777" w:rsidR="00615342" w:rsidRDefault="0075783B">
      <w:pPr>
        <w:spacing w:after="0" w:line="259" w:lineRule="auto"/>
        <w:ind w:left="565" w:firstLine="0"/>
      </w:pPr>
      <w:r>
        <w:rPr>
          <w:b/>
          <w:sz w:val="24"/>
        </w:rPr>
        <w:t xml:space="preserve"> </w:t>
      </w:r>
    </w:p>
    <w:p w14:paraId="7306D2F3" w14:textId="77777777" w:rsidR="00615342" w:rsidRDefault="0075783B">
      <w:pPr>
        <w:spacing w:after="0" w:line="259" w:lineRule="auto"/>
        <w:ind w:left="565" w:firstLine="0"/>
      </w:pPr>
      <w:r>
        <w:rPr>
          <w:b/>
          <w:sz w:val="24"/>
        </w:rPr>
        <w:t xml:space="preserve"> </w:t>
      </w:r>
    </w:p>
    <w:p w14:paraId="67D7BB85" w14:textId="77777777" w:rsidR="00615342" w:rsidRDefault="0075783B">
      <w:pPr>
        <w:spacing w:after="0" w:line="259" w:lineRule="auto"/>
        <w:ind w:left="565" w:firstLine="0"/>
      </w:pPr>
      <w:r>
        <w:rPr>
          <w:b/>
          <w:sz w:val="24"/>
        </w:rPr>
        <w:t xml:space="preserve"> </w:t>
      </w:r>
    </w:p>
    <w:p w14:paraId="5A41D846" w14:textId="77777777" w:rsidR="00615342" w:rsidRDefault="0075783B">
      <w:pPr>
        <w:spacing w:after="0" w:line="259" w:lineRule="auto"/>
        <w:ind w:left="565" w:firstLine="0"/>
      </w:pPr>
      <w:r>
        <w:rPr>
          <w:b/>
          <w:sz w:val="24"/>
        </w:rPr>
        <w:t xml:space="preserve"> </w:t>
      </w:r>
    </w:p>
    <w:p w14:paraId="2B12D20B" w14:textId="77777777" w:rsidR="00615342" w:rsidRDefault="0075783B">
      <w:pPr>
        <w:spacing w:after="0" w:line="259" w:lineRule="auto"/>
        <w:ind w:left="565" w:firstLine="0"/>
      </w:pPr>
      <w:r>
        <w:rPr>
          <w:b/>
          <w:sz w:val="24"/>
        </w:rPr>
        <w:t xml:space="preserve"> </w:t>
      </w:r>
    </w:p>
    <w:p w14:paraId="0C10B6F5" w14:textId="77777777" w:rsidR="00615342" w:rsidRDefault="0075783B">
      <w:pPr>
        <w:spacing w:after="0" w:line="259" w:lineRule="auto"/>
        <w:ind w:left="565" w:firstLine="0"/>
      </w:pPr>
      <w:r>
        <w:rPr>
          <w:b/>
          <w:sz w:val="24"/>
        </w:rPr>
        <w:t xml:space="preserve"> </w:t>
      </w:r>
    </w:p>
    <w:p w14:paraId="78478900" w14:textId="77777777" w:rsidR="00615342" w:rsidRDefault="0075783B">
      <w:pPr>
        <w:spacing w:after="0" w:line="259" w:lineRule="auto"/>
        <w:ind w:left="565" w:firstLine="0"/>
      </w:pPr>
      <w:r>
        <w:rPr>
          <w:b/>
          <w:sz w:val="24"/>
        </w:rPr>
        <w:t xml:space="preserve"> </w:t>
      </w:r>
    </w:p>
    <w:p w14:paraId="6B5FC773" w14:textId="77777777" w:rsidR="00615342" w:rsidRDefault="0075783B">
      <w:pPr>
        <w:spacing w:after="0" w:line="259" w:lineRule="auto"/>
        <w:ind w:left="565" w:firstLine="0"/>
      </w:pPr>
      <w:r>
        <w:rPr>
          <w:b/>
          <w:sz w:val="24"/>
        </w:rPr>
        <w:t xml:space="preserve"> </w:t>
      </w:r>
    </w:p>
    <w:p w14:paraId="547369C2" w14:textId="77777777" w:rsidR="00615342" w:rsidRDefault="0075783B">
      <w:pPr>
        <w:spacing w:after="0" w:line="259" w:lineRule="auto"/>
        <w:ind w:left="565" w:firstLine="0"/>
        <w:jc w:val="both"/>
      </w:pPr>
      <w:r>
        <w:rPr>
          <w:b/>
          <w:sz w:val="24"/>
        </w:rPr>
        <w:t xml:space="preserve"> </w:t>
      </w:r>
      <w:r>
        <w:rPr>
          <w:b/>
          <w:sz w:val="24"/>
        </w:rPr>
        <w:tab/>
        <w:t xml:space="preserve"> </w:t>
      </w:r>
      <w:r>
        <w:br w:type="page"/>
      </w:r>
    </w:p>
    <w:p w14:paraId="6AAD0F5D" w14:textId="77777777" w:rsidR="00615342" w:rsidRDefault="0075783B">
      <w:pPr>
        <w:ind w:left="560" w:right="53"/>
      </w:pPr>
      <w:r>
        <w:rPr>
          <w:b/>
          <w:sz w:val="24"/>
        </w:rPr>
        <w:lastRenderedPageBreak/>
        <w:t xml:space="preserve">Seasonal mechanic </w:t>
      </w:r>
      <w:r>
        <w:t>(hired specifically for the high season with a contract for the duration of up to 9 months)</w:t>
      </w:r>
      <w:r>
        <w:rPr>
          <w:b/>
          <w:sz w:val="24"/>
        </w:rPr>
        <w:t xml:space="preserve"> </w:t>
      </w:r>
      <w:r>
        <w:rPr>
          <w:sz w:val="24"/>
        </w:rPr>
        <w:t xml:space="preserve"> </w:t>
      </w:r>
    </w:p>
    <w:tbl>
      <w:tblPr>
        <w:tblStyle w:val="TableGrid"/>
        <w:tblW w:w="9312" w:type="dxa"/>
        <w:tblInd w:w="571" w:type="dxa"/>
        <w:tblCellMar>
          <w:top w:w="11" w:type="dxa"/>
          <w:left w:w="69" w:type="dxa"/>
        </w:tblCellMar>
        <w:tblLook w:val="04A0" w:firstRow="1" w:lastRow="0" w:firstColumn="1" w:lastColumn="0" w:noHBand="0" w:noVBand="1"/>
      </w:tblPr>
      <w:tblGrid>
        <w:gridCol w:w="1262"/>
        <w:gridCol w:w="1592"/>
        <w:gridCol w:w="1524"/>
        <w:gridCol w:w="2457"/>
        <w:gridCol w:w="2477"/>
      </w:tblGrid>
      <w:tr w:rsidR="00615342" w14:paraId="0463080E" w14:textId="77777777">
        <w:trPr>
          <w:trHeight w:val="413"/>
        </w:trPr>
        <w:tc>
          <w:tcPr>
            <w:tcW w:w="1349" w:type="dxa"/>
            <w:tcBorders>
              <w:top w:val="single" w:sz="4" w:space="0" w:color="000000"/>
              <w:left w:val="single" w:sz="4" w:space="0" w:color="000000"/>
              <w:bottom w:val="single" w:sz="10" w:space="0" w:color="000000"/>
              <w:right w:val="single" w:sz="4" w:space="0" w:color="000000"/>
            </w:tcBorders>
            <w:shd w:val="clear" w:color="auto" w:fill="E5E5E5"/>
          </w:tcPr>
          <w:p w14:paraId="0C336577" w14:textId="77777777" w:rsidR="00615342" w:rsidRDefault="0075783B">
            <w:pPr>
              <w:spacing w:after="0" w:line="259" w:lineRule="auto"/>
              <w:ind w:left="0" w:firstLine="0"/>
            </w:pPr>
            <w:r>
              <w:rPr>
                <w:sz w:val="18"/>
              </w:rPr>
              <w:t xml:space="preserve">           </w:t>
            </w:r>
            <w:r>
              <w:rPr>
                <w:sz w:val="18"/>
                <w:u w:val="single" w:color="000000"/>
              </w:rPr>
              <w:t>Level</w:t>
            </w:r>
            <w:r>
              <w:rPr>
                <w:sz w:val="18"/>
              </w:rPr>
              <w:t xml:space="preserve"> </w:t>
            </w:r>
          </w:p>
          <w:p w14:paraId="2AC83151" w14:textId="77777777" w:rsidR="00615342" w:rsidRDefault="0075783B">
            <w:pPr>
              <w:spacing w:after="0" w:line="259" w:lineRule="auto"/>
              <w:ind w:left="0" w:firstLine="0"/>
            </w:pPr>
            <w:r>
              <w:rPr>
                <w:sz w:val="18"/>
              </w:rPr>
              <w:t xml:space="preserve">References </w:t>
            </w:r>
          </w:p>
        </w:tc>
        <w:tc>
          <w:tcPr>
            <w:tcW w:w="1991" w:type="dxa"/>
            <w:tcBorders>
              <w:top w:val="single" w:sz="4" w:space="0" w:color="000000"/>
              <w:left w:val="single" w:sz="4" w:space="0" w:color="000000"/>
              <w:bottom w:val="single" w:sz="4" w:space="0" w:color="000000"/>
              <w:right w:val="single" w:sz="4" w:space="0" w:color="000000"/>
            </w:tcBorders>
            <w:shd w:val="clear" w:color="auto" w:fill="E5E5E5"/>
          </w:tcPr>
          <w:p w14:paraId="5D18B4E9" w14:textId="77777777" w:rsidR="00615342" w:rsidRDefault="0075783B">
            <w:pPr>
              <w:spacing w:after="0" w:line="259" w:lineRule="auto"/>
              <w:ind w:left="0" w:right="73" w:firstLine="0"/>
              <w:jc w:val="center"/>
            </w:pPr>
            <w:r>
              <w:rPr>
                <w:sz w:val="18"/>
              </w:rPr>
              <w:t xml:space="preserve">Mechanic A  </w:t>
            </w:r>
          </w:p>
        </w:tc>
        <w:tc>
          <w:tcPr>
            <w:tcW w:w="1991" w:type="dxa"/>
            <w:tcBorders>
              <w:top w:val="single" w:sz="4" w:space="0" w:color="000000"/>
              <w:left w:val="single" w:sz="4" w:space="0" w:color="000000"/>
              <w:bottom w:val="single" w:sz="4" w:space="0" w:color="000000"/>
              <w:right w:val="single" w:sz="4" w:space="0" w:color="000000"/>
            </w:tcBorders>
            <w:shd w:val="clear" w:color="auto" w:fill="E5E5E5"/>
          </w:tcPr>
          <w:p w14:paraId="17E1293C" w14:textId="77777777" w:rsidR="00615342" w:rsidRDefault="0075783B">
            <w:pPr>
              <w:spacing w:after="0" w:line="259" w:lineRule="auto"/>
              <w:ind w:left="0" w:right="74" w:firstLine="0"/>
              <w:jc w:val="center"/>
            </w:pPr>
            <w:r>
              <w:rPr>
                <w:sz w:val="18"/>
              </w:rPr>
              <w:t xml:space="preserve">Mechanic B  </w:t>
            </w:r>
          </w:p>
        </w:tc>
        <w:tc>
          <w:tcPr>
            <w:tcW w:w="1991" w:type="dxa"/>
            <w:tcBorders>
              <w:top w:val="single" w:sz="4" w:space="0" w:color="000000"/>
              <w:left w:val="single" w:sz="4" w:space="0" w:color="000000"/>
              <w:bottom w:val="single" w:sz="4" w:space="0" w:color="000000"/>
              <w:right w:val="single" w:sz="4" w:space="0" w:color="000000"/>
            </w:tcBorders>
            <w:shd w:val="clear" w:color="auto" w:fill="E5E5E5"/>
          </w:tcPr>
          <w:p w14:paraId="33F7AD6D" w14:textId="77777777" w:rsidR="00615342" w:rsidRDefault="0075783B">
            <w:pPr>
              <w:spacing w:after="0" w:line="259" w:lineRule="auto"/>
              <w:ind w:left="0" w:right="74" w:firstLine="0"/>
              <w:jc w:val="center"/>
            </w:pPr>
            <w:r>
              <w:rPr>
                <w:sz w:val="18"/>
              </w:rPr>
              <w:t xml:space="preserve">Mechanic C  </w:t>
            </w:r>
          </w:p>
        </w:tc>
        <w:tc>
          <w:tcPr>
            <w:tcW w:w="1990" w:type="dxa"/>
            <w:tcBorders>
              <w:top w:val="single" w:sz="4" w:space="0" w:color="000000"/>
              <w:left w:val="single" w:sz="4" w:space="0" w:color="000000"/>
              <w:bottom w:val="single" w:sz="4" w:space="0" w:color="000000"/>
              <w:right w:val="single" w:sz="4" w:space="0" w:color="000000"/>
            </w:tcBorders>
            <w:shd w:val="clear" w:color="auto" w:fill="E5E5E5"/>
          </w:tcPr>
          <w:p w14:paraId="3FC50524" w14:textId="77777777" w:rsidR="00615342" w:rsidRDefault="0075783B">
            <w:pPr>
              <w:spacing w:after="0" w:line="259" w:lineRule="auto"/>
              <w:ind w:left="0" w:right="63" w:firstLine="0"/>
              <w:jc w:val="center"/>
            </w:pPr>
            <w:r>
              <w:rPr>
                <w:sz w:val="18"/>
              </w:rPr>
              <w:t xml:space="preserve">Mechanic D </w:t>
            </w:r>
          </w:p>
        </w:tc>
      </w:tr>
      <w:tr w:rsidR="00615342" w14:paraId="42B96B6F" w14:textId="77777777">
        <w:trPr>
          <w:trHeight w:val="1051"/>
        </w:trPr>
        <w:tc>
          <w:tcPr>
            <w:tcW w:w="1349" w:type="dxa"/>
            <w:tcBorders>
              <w:top w:val="single" w:sz="10" w:space="0" w:color="000000"/>
              <w:left w:val="single" w:sz="4" w:space="0" w:color="000000"/>
              <w:bottom w:val="single" w:sz="4" w:space="0" w:color="000000"/>
              <w:right w:val="single" w:sz="4" w:space="0" w:color="000000"/>
            </w:tcBorders>
            <w:shd w:val="clear" w:color="auto" w:fill="E5E5E5"/>
          </w:tcPr>
          <w:p w14:paraId="6638A99F" w14:textId="77777777" w:rsidR="00615342" w:rsidRDefault="0075783B">
            <w:pPr>
              <w:spacing w:after="0" w:line="259" w:lineRule="auto"/>
              <w:ind w:left="0" w:firstLine="0"/>
            </w:pPr>
            <w:r>
              <w:rPr>
                <w:sz w:val="18"/>
              </w:rPr>
              <w:t>Organisational</w:t>
            </w:r>
          </w:p>
          <w:p w14:paraId="26D01CDE" w14:textId="77777777" w:rsidR="00615342" w:rsidRDefault="0075783B">
            <w:pPr>
              <w:spacing w:after="0" w:line="259" w:lineRule="auto"/>
              <w:ind w:left="0" w:firstLine="0"/>
            </w:pPr>
            <w:r>
              <w:rPr>
                <w:sz w:val="18"/>
              </w:rPr>
              <w:t xml:space="preserve">the position </w:t>
            </w:r>
          </w:p>
          <w:p w14:paraId="18F03DE7" w14:textId="77777777" w:rsidR="00615342" w:rsidRDefault="0075783B">
            <w:pPr>
              <w:spacing w:after="0" w:line="259" w:lineRule="auto"/>
              <w:ind w:left="0" w:firstLine="0"/>
            </w:pPr>
            <w:r>
              <w:rPr>
                <w:sz w:val="18"/>
              </w:rPr>
              <w:t xml:space="preserve"> </w:t>
            </w:r>
          </w:p>
          <w:p w14:paraId="538384CF" w14:textId="77777777" w:rsidR="00615342" w:rsidRDefault="0075783B">
            <w:pPr>
              <w:spacing w:after="0" w:line="259" w:lineRule="auto"/>
              <w:ind w:left="0" w:firstLine="0"/>
            </w:pPr>
            <w:r>
              <w:rPr>
                <w:sz w:val="18"/>
              </w:rPr>
              <w:t xml:space="preserve"> </w:t>
            </w:r>
          </w:p>
        </w:tc>
        <w:tc>
          <w:tcPr>
            <w:tcW w:w="1991" w:type="dxa"/>
            <w:tcBorders>
              <w:top w:val="single" w:sz="4" w:space="0" w:color="000000"/>
              <w:left w:val="single" w:sz="4" w:space="0" w:color="000000"/>
              <w:bottom w:val="single" w:sz="4" w:space="0" w:color="000000"/>
              <w:right w:val="single" w:sz="4" w:space="0" w:color="000000"/>
            </w:tcBorders>
          </w:tcPr>
          <w:p w14:paraId="778AD462" w14:textId="77777777" w:rsidR="00615342" w:rsidRDefault="0075783B">
            <w:pPr>
              <w:spacing w:after="0" w:line="259" w:lineRule="auto"/>
              <w:ind w:left="1" w:firstLine="0"/>
            </w:pPr>
            <w:r>
              <w:rPr>
                <w:sz w:val="18"/>
              </w:rPr>
              <w:t xml:space="preserve">Reports to:  </w:t>
            </w:r>
          </w:p>
          <w:p w14:paraId="2402B5FB" w14:textId="77777777" w:rsidR="00615342" w:rsidRDefault="0075783B">
            <w:pPr>
              <w:spacing w:after="0" w:line="259" w:lineRule="auto"/>
              <w:ind w:left="1" w:firstLine="0"/>
            </w:pPr>
            <w:r>
              <w:rPr>
                <w:sz w:val="18"/>
              </w:rPr>
              <w:t xml:space="preserve">Head of workshop/ </w:t>
            </w:r>
          </w:p>
          <w:p w14:paraId="170C13C3" w14:textId="77777777" w:rsidR="00615342" w:rsidRDefault="0075783B">
            <w:pPr>
              <w:spacing w:after="0" w:line="259" w:lineRule="auto"/>
              <w:ind w:left="1" w:firstLine="0"/>
            </w:pPr>
            <w:r>
              <w:rPr>
                <w:sz w:val="18"/>
              </w:rPr>
              <w:t xml:space="preserve">Chief engineer </w:t>
            </w:r>
          </w:p>
          <w:p w14:paraId="455ECE72" w14:textId="77777777" w:rsidR="00615342" w:rsidRDefault="0075783B">
            <w:pPr>
              <w:spacing w:after="0" w:line="259" w:lineRule="auto"/>
              <w:ind w:left="1" w:firstLine="0"/>
            </w:pPr>
            <w:r>
              <w:rPr>
                <w:sz w:val="18"/>
              </w:rPr>
              <w:t xml:space="preserve">Manages: not applicable </w:t>
            </w:r>
          </w:p>
        </w:tc>
        <w:tc>
          <w:tcPr>
            <w:tcW w:w="1991" w:type="dxa"/>
            <w:tcBorders>
              <w:top w:val="single" w:sz="4" w:space="0" w:color="000000"/>
              <w:left w:val="single" w:sz="4" w:space="0" w:color="000000"/>
              <w:bottom w:val="single" w:sz="4" w:space="0" w:color="000000"/>
              <w:right w:val="single" w:sz="4" w:space="0" w:color="000000"/>
            </w:tcBorders>
          </w:tcPr>
          <w:p w14:paraId="6122C481" w14:textId="77777777" w:rsidR="00615342" w:rsidRDefault="0075783B">
            <w:pPr>
              <w:spacing w:after="0" w:line="259" w:lineRule="auto"/>
              <w:ind w:left="1" w:firstLine="0"/>
            </w:pPr>
            <w:r>
              <w:rPr>
                <w:sz w:val="18"/>
              </w:rPr>
              <w:t xml:space="preserve">Reports to:  </w:t>
            </w:r>
          </w:p>
          <w:p w14:paraId="0DD96195" w14:textId="77777777" w:rsidR="00615342" w:rsidRDefault="0075783B">
            <w:pPr>
              <w:spacing w:after="0" w:line="259" w:lineRule="auto"/>
              <w:ind w:left="1" w:firstLine="0"/>
            </w:pPr>
            <w:r>
              <w:rPr>
                <w:sz w:val="18"/>
              </w:rPr>
              <w:t xml:space="preserve">Head of workshop/ </w:t>
            </w:r>
          </w:p>
          <w:p w14:paraId="67814700" w14:textId="77777777" w:rsidR="00615342" w:rsidRDefault="0075783B">
            <w:pPr>
              <w:spacing w:after="0" w:line="259" w:lineRule="auto"/>
              <w:ind w:left="1" w:firstLine="0"/>
            </w:pPr>
            <w:r>
              <w:rPr>
                <w:sz w:val="18"/>
              </w:rPr>
              <w:t xml:space="preserve">Chief engineer </w:t>
            </w:r>
          </w:p>
          <w:p w14:paraId="658DBBD7" w14:textId="77777777" w:rsidR="00615342" w:rsidRDefault="0075783B">
            <w:pPr>
              <w:spacing w:after="0" w:line="259" w:lineRule="auto"/>
              <w:ind w:left="1" w:firstLine="0"/>
            </w:pPr>
            <w:r>
              <w:rPr>
                <w:sz w:val="18"/>
              </w:rPr>
              <w:t xml:space="preserve">Manages: not applicable </w:t>
            </w:r>
          </w:p>
        </w:tc>
        <w:tc>
          <w:tcPr>
            <w:tcW w:w="1991" w:type="dxa"/>
            <w:tcBorders>
              <w:top w:val="single" w:sz="4" w:space="0" w:color="000000"/>
              <w:left w:val="single" w:sz="4" w:space="0" w:color="000000"/>
              <w:bottom w:val="single" w:sz="4" w:space="0" w:color="000000"/>
              <w:right w:val="single" w:sz="4" w:space="0" w:color="000000"/>
            </w:tcBorders>
          </w:tcPr>
          <w:p w14:paraId="096C1614" w14:textId="77777777" w:rsidR="00615342" w:rsidRDefault="0075783B">
            <w:pPr>
              <w:spacing w:after="0" w:line="259" w:lineRule="auto"/>
              <w:ind w:left="1" w:firstLine="0"/>
            </w:pPr>
            <w:r>
              <w:rPr>
                <w:sz w:val="18"/>
              </w:rPr>
              <w:t xml:space="preserve">Reports to:  </w:t>
            </w:r>
          </w:p>
          <w:p w14:paraId="1297B11E" w14:textId="77777777" w:rsidR="00615342" w:rsidRDefault="0075783B">
            <w:pPr>
              <w:spacing w:after="0" w:line="259" w:lineRule="auto"/>
              <w:ind w:left="1" w:firstLine="0"/>
            </w:pPr>
            <w:r>
              <w:rPr>
                <w:sz w:val="18"/>
              </w:rPr>
              <w:t xml:space="preserve">Head of workshop/ </w:t>
            </w:r>
          </w:p>
          <w:p w14:paraId="60729A0C" w14:textId="77777777" w:rsidR="00615342" w:rsidRDefault="0075783B">
            <w:pPr>
              <w:spacing w:after="0" w:line="259" w:lineRule="auto"/>
              <w:ind w:left="1" w:firstLine="0"/>
            </w:pPr>
            <w:r>
              <w:rPr>
                <w:sz w:val="18"/>
              </w:rPr>
              <w:t xml:space="preserve">Chief engineer </w:t>
            </w:r>
          </w:p>
          <w:p w14:paraId="278CA982" w14:textId="77777777" w:rsidR="00615342" w:rsidRDefault="0075783B">
            <w:pPr>
              <w:spacing w:after="0" w:line="259" w:lineRule="auto"/>
              <w:ind w:left="1" w:firstLine="0"/>
            </w:pPr>
            <w:r>
              <w:rPr>
                <w:sz w:val="18"/>
              </w:rPr>
              <w:t xml:space="preserve">Manages: not applicable </w:t>
            </w:r>
          </w:p>
        </w:tc>
        <w:tc>
          <w:tcPr>
            <w:tcW w:w="1990" w:type="dxa"/>
            <w:tcBorders>
              <w:top w:val="single" w:sz="4" w:space="0" w:color="000000"/>
              <w:left w:val="single" w:sz="4" w:space="0" w:color="000000"/>
              <w:bottom w:val="single" w:sz="4" w:space="0" w:color="000000"/>
              <w:right w:val="single" w:sz="4" w:space="0" w:color="000000"/>
            </w:tcBorders>
          </w:tcPr>
          <w:p w14:paraId="5A4FB053" w14:textId="7EEB0A85" w:rsidR="00615342" w:rsidRDefault="0075783B">
            <w:pPr>
              <w:spacing w:after="0" w:line="243" w:lineRule="auto"/>
              <w:ind w:left="2" w:right="129" w:firstLine="0"/>
              <w:jc w:val="both"/>
            </w:pPr>
            <w:r>
              <w:rPr>
                <w:sz w:val="18"/>
              </w:rPr>
              <w:t>Reports to:  Head of work</w:t>
            </w:r>
            <w:r w:rsidR="005E5238">
              <w:rPr>
                <w:sz w:val="18"/>
              </w:rPr>
              <w:t>sh</w:t>
            </w:r>
            <w:r>
              <w:rPr>
                <w:sz w:val="18"/>
              </w:rPr>
              <w:t xml:space="preserve">op </w:t>
            </w:r>
          </w:p>
          <w:p w14:paraId="3E2C40A9" w14:textId="77777777" w:rsidR="00615342" w:rsidRDefault="0075783B">
            <w:pPr>
              <w:spacing w:after="0" w:line="259" w:lineRule="auto"/>
              <w:ind w:left="2" w:right="234" w:firstLine="0"/>
            </w:pPr>
            <w:r>
              <w:rPr>
                <w:sz w:val="18"/>
              </w:rPr>
              <w:t xml:space="preserve">Manages: 1-2 mechanics </w:t>
            </w:r>
          </w:p>
        </w:tc>
      </w:tr>
      <w:tr w:rsidR="00615342" w14:paraId="3AD72887" w14:textId="77777777">
        <w:trPr>
          <w:trHeight w:val="8448"/>
        </w:trPr>
        <w:tc>
          <w:tcPr>
            <w:tcW w:w="1349" w:type="dxa"/>
            <w:tcBorders>
              <w:top w:val="single" w:sz="4" w:space="0" w:color="000000"/>
              <w:left w:val="single" w:sz="4" w:space="0" w:color="000000"/>
              <w:bottom w:val="single" w:sz="4" w:space="0" w:color="000000"/>
              <w:right w:val="single" w:sz="4" w:space="0" w:color="000000"/>
            </w:tcBorders>
            <w:shd w:val="clear" w:color="auto" w:fill="E5E5E5"/>
          </w:tcPr>
          <w:p w14:paraId="5E5B6B92" w14:textId="77777777" w:rsidR="00615342" w:rsidRDefault="0075783B">
            <w:pPr>
              <w:spacing w:after="0" w:line="259" w:lineRule="auto"/>
              <w:ind w:left="0" w:firstLine="0"/>
            </w:pPr>
            <w:r>
              <w:rPr>
                <w:sz w:val="18"/>
              </w:rPr>
              <w:t xml:space="preserve">Core tasks </w:t>
            </w:r>
          </w:p>
          <w:p w14:paraId="743AAF9B" w14:textId="77777777" w:rsidR="00615342" w:rsidRDefault="0075783B">
            <w:pPr>
              <w:spacing w:after="0" w:line="259" w:lineRule="auto"/>
              <w:ind w:left="0" w:firstLine="0"/>
            </w:pPr>
            <w:r>
              <w:rPr>
                <w:sz w:val="18"/>
              </w:rPr>
              <w:t xml:space="preserve"> </w:t>
            </w:r>
          </w:p>
          <w:p w14:paraId="0A6FB8E9" w14:textId="77777777" w:rsidR="00615342" w:rsidRDefault="0075783B">
            <w:pPr>
              <w:spacing w:after="0" w:line="259" w:lineRule="auto"/>
              <w:ind w:left="0" w:firstLine="0"/>
            </w:pPr>
            <w:r>
              <w:rPr>
                <w:sz w:val="18"/>
              </w:rPr>
              <w:t xml:space="preserve"> </w:t>
            </w:r>
          </w:p>
        </w:tc>
        <w:tc>
          <w:tcPr>
            <w:tcW w:w="1991" w:type="dxa"/>
            <w:tcBorders>
              <w:top w:val="single" w:sz="4" w:space="0" w:color="000000"/>
              <w:left w:val="single" w:sz="4" w:space="0" w:color="000000"/>
              <w:bottom w:val="single" w:sz="4" w:space="0" w:color="000000"/>
              <w:right w:val="single" w:sz="4" w:space="0" w:color="000000"/>
            </w:tcBorders>
          </w:tcPr>
          <w:p w14:paraId="7B156FD3" w14:textId="77777777" w:rsidR="00615342" w:rsidRDefault="0075783B">
            <w:pPr>
              <w:numPr>
                <w:ilvl w:val="0"/>
                <w:numId w:val="135"/>
              </w:numPr>
              <w:spacing w:after="213" w:line="277" w:lineRule="auto"/>
              <w:ind w:right="125" w:hanging="216"/>
              <w:jc w:val="both"/>
            </w:pPr>
            <w:r>
              <w:rPr>
                <w:sz w:val="18"/>
              </w:rPr>
              <w:t xml:space="preserve">Assist in carrying out repair and maintenance work </w:t>
            </w:r>
          </w:p>
          <w:p w14:paraId="006FDFCD" w14:textId="77777777" w:rsidR="00615342" w:rsidRDefault="0075783B">
            <w:pPr>
              <w:numPr>
                <w:ilvl w:val="0"/>
                <w:numId w:val="135"/>
              </w:numPr>
              <w:spacing w:after="214" w:line="276" w:lineRule="auto"/>
              <w:ind w:right="125" w:hanging="216"/>
              <w:jc w:val="both"/>
            </w:pPr>
            <w:r>
              <w:rPr>
                <w:sz w:val="18"/>
              </w:rPr>
              <w:t xml:space="preserve">Perform simple replacement work under the supervision of an experienced technician. </w:t>
            </w:r>
          </w:p>
          <w:p w14:paraId="5EE96F8C" w14:textId="77777777" w:rsidR="00615342" w:rsidRDefault="0075783B">
            <w:pPr>
              <w:numPr>
                <w:ilvl w:val="0"/>
                <w:numId w:val="135"/>
              </w:numPr>
              <w:spacing w:after="0" w:line="259" w:lineRule="auto"/>
              <w:ind w:right="125" w:hanging="216"/>
              <w:jc w:val="both"/>
            </w:pPr>
            <w:r>
              <w:rPr>
                <w:sz w:val="18"/>
              </w:rPr>
              <w:t xml:space="preserve">Perform simple audit work according to the indicated, established procedure.  </w:t>
            </w:r>
          </w:p>
        </w:tc>
        <w:tc>
          <w:tcPr>
            <w:tcW w:w="1991" w:type="dxa"/>
            <w:tcBorders>
              <w:top w:val="single" w:sz="4" w:space="0" w:color="000000"/>
              <w:left w:val="single" w:sz="4" w:space="0" w:color="000000"/>
              <w:bottom w:val="single" w:sz="4" w:space="0" w:color="000000"/>
              <w:right w:val="single" w:sz="4" w:space="0" w:color="000000"/>
            </w:tcBorders>
          </w:tcPr>
          <w:p w14:paraId="3C6930EB" w14:textId="77777777" w:rsidR="00615342" w:rsidRDefault="0075783B">
            <w:pPr>
              <w:numPr>
                <w:ilvl w:val="0"/>
                <w:numId w:val="136"/>
              </w:numPr>
              <w:spacing w:after="211" w:line="280" w:lineRule="auto"/>
              <w:ind w:right="33" w:hanging="215"/>
            </w:pPr>
            <w:r>
              <w:rPr>
                <w:sz w:val="18"/>
              </w:rPr>
              <w:t xml:space="preserve">Carrying out maintenance services. </w:t>
            </w:r>
          </w:p>
          <w:p w14:paraId="2A866B42" w14:textId="77777777" w:rsidR="00615342" w:rsidRDefault="0075783B">
            <w:pPr>
              <w:numPr>
                <w:ilvl w:val="0"/>
                <w:numId w:val="136"/>
              </w:numPr>
              <w:spacing w:after="6" w:line="280" w:lineRule="auto"/>
              <w:ind w:right="33" w:hanging="215"/>
            </w:pPr>
            <w:r>
              <w:rPr>
                <w:sz w:val="18"/>
              </w:rPr>
              <w:t xml:space="preserve">Assisting with larger, complex tasks. </w:t>
            </w:r>
          </w:p>
          <w:p w14:paraId="01CD8C30" w14:textId="77777777" w:rsidR="00615342" w:rsidRDefault="0075783B">
            <w:pPr>
              <w:numPr>
                <w:ilvl w:val="0"/>
                <w:numId w:val="136"/>
              </w:numPr>
              <w:spacing w:after="11" w:line="280" w:lineRule="auto"/>
              <w:ind w:right="33" w:hanging="215"/>
            </w:pPr>
            <w:r>
              <w:rPr>
                <w:sz w:val="18"/>
              </w:rPr>
              <w:t xml:space="preserve">Changing tyres. </w:t>
            </w:r>
          </w:p>
          <w:p w14:paraId="4587AC4F" w14:textId="77777777" w:rsidR="00615342" w:rsidRDefault="0075783B">
            <w:pPr>
              <w:numPr>
                <w:ilvl w:val="0"/>
                <w:numId w:val="136"/>
              </w:numPr>
              <w:spacing w:after="0" w:line="259" w:lineRule="auto"/>
              <w:ind w:right="33" w:hanging="215"/>
            </w:pPr>
            <w:r>
              <w:rPr>
                <w:sz w:val="18"/>
              </w:rPr>
              <w:t xml:space="preserve">Carry out inspection work (including on more vital parts) according to indicated, established procedure and under final inspection of an experienced mechanic. </w:t>
            </w:r>
          </w:p>
        </w:tc>
        <w:tc>
          <w:tcPr>
            <w:tcW w:w="1991" w:type="dxa"/>
            <w:tcBorders>
              <w:top w:val="single" w:sz="4" w:space="0" w:color="000000"/>
              <w:left w:val="single" w:sz="4" w:space="0" w:color="000000"/>
              <w:bottom w:val="single" w:sz="4" w:space="0" w:color="000000"/>
              <w:right w:val="single" w:sz="4" w:space="0" w:color="000000"/>
            </w:tcBorders>
          </w:tcPr>
          <w:p w14:paraId="00EA2640" w14:textId="77777777" w:rsidR="00615342" w:rsidRDefault="0075783B">
            <w:pPr>
              <w:numPr>
                <w:ilvl w:val="0"/>
                <w:numId w:val="137"/>
              </w:numPr>
              <w:spacing w:after="0" w:line="280" w:lineRule="auto"/>
              <w:ind w:hanging="215"/>
            </w:pPr>
            <w:r>
              <w:rPr>
                <w:sz w:val="18"/>
              </w:rPr>
              <w:t xml:space="preserve">Performance of more specialised repair and maintenance work under the supervision of an experienced mechanic </w:t>
            </w:r>
          </w:p>
          <w:p w14:paraId="31CA1DAC" w14:textId="77777777" w:rsidR="00615342" w:rsidRDefault="0075783B">
            <w:pPr>
              <w:spacing w:after="215" w:line="276" w:lineRule="auto"/>
              <w:ind w:left="216" w:firstLine="0"/>
            </w:pPr>
            <w:r>
              <w:rPr>
                <w:sz w:val="18"/>
              </w:rPr>
              <w:t xml:space="preserve"> </w:t>
            </w:r>
          </w:p>
          <w:p w14:paraId="31E120B6" w14:textId="77777777" w:rsidR="00615342" w:rsidRDefault="0075783B">
            <w:pPr>
              <w:numPr>
                <w:ilvl w:val="0"/>
                <w:numId w:val="137"/>
              </w:numPr>
              <w:spacing w:after="206" w:line="279" w:lineRule="auto"/>
              <w:ind w:hanging="215"/>
            </w:pPr>
            <w:r>
              <w:rPr>
                <w:sz w:val="18"/>
              </w:rPr>
              <w:t xml:space="preserve">Analysing defects/faults/malfunctions. </w:t>
            </w:r>
          </w:p>
          <w:p w14:paraId="24B0A133" w14:textId="77777777" w:rsidR="00615342" w:rsidRDefault="0075783B">
            <w:pPr>
              <w:numPr>
                <w:ilvl w:val="0"/>
                <w:numId w:val="137"/>
              </w:numPr>
              <w:spacing w:after="179" w:line="316" w:lineRule="auto"/>
              <w:ind w:hanging="215"/>
            </w:pPr>
            <w:r>
              <w:rPr>
                <w:sz w:val="18"/>
              </w:rPr>
              <w:t xml:space="preserve">Performance of "emergency repairs" if necessary.  </w:t>
            </w:r>
          </w:p>
          <w:p w14:paraId="2724F0C4" w14:textId="77777777" w:rsidR="00615342" w:rsidRDefault="0075783B">
            <w:pPr>
              <w:numPr>
                <w:ilvl w:val="0"/>
                <w:numId w:val="137"/>
              </w:numPr>
              <w:spacing w:after="207" w:line="279" w:lineRule="auto"/>
              <w:ind w:hanging="215"/>
            </w:pPr>
            <w:r>
              <w:rPr>
                <w:sz w:val="18"/>
              </w:rPr>
              <w:t xml:space="preserve">Tuning, adjustment of fuel systems. </w:t>
            </w:r>
          </w:p>
          <w:p w14:paraId="4F35591F" w14:textId="77777777" w:rsidR="00615342" w:rsidRDefault="0075783B">
            <w:pPr>
              <w:numPr>
                <w:ilvl w:val="0"/>
                <w:numId w:val="137"/>
              </w:numPr>
              <w:spacing w:after="196" w:line="278" w:lineRule="auto"/>
              <w:ind w:hanging="215"/>
            </w:pPr>
            <w:r>
              <w:rPr>
                <w:sz w:val="18"/>
              </w:rPr>
              <w:t xml:space="preserve">Changing gearboxes, overhauling engines (bushings/springs/pistons). </w:t>
            </w:r>
          </w:p>
          <w:p w14:paraId="4CA8C826" w14:textId="77777777" w:rsidR="00615342" w:rsidRDefault="0075783B">
            <w:pPr>
              <w:spacing w:after="0" w:line="259" w:lineRule="auto"/>
              <w:ind w:left="1" w:firstLine="0"/>
            </w:pPr>
            <w:r>
              <w:rPr>
                <w:sz w:val="18"/>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02133FB6" w14:textId="77777777" w:rsidR="00615342" w:rsidRDefault="0075783B">
            <w:pPr>
              <w:numPr>
                <w:ilvl w:val="0"/>
                <w:numId w:val="138"/>
              </w:numPr>
              <w:spacing w:after="1" w:line="277" w:lineRule="auto"/>
              <w:ind w:right="69" w:hanging="215"/>
              <w:jc w:val="both"/>
            </w:pPr>
            <w:r>
              <w:rPr>
                <w:sz w:val="18"/>
              </w:rPr>
              <w:t xml:space="preserve">Providing (all) maintenance, repair and replacement work in the mechanical field, including specialist work </w:t>
            </w:r>
          </w:p>
          <w:p w14:paraId="377FDDCB" w14:textId="77777777" w:rsidR="00615342" w:rsidRDefault="0075783B">
            <w:pPr>
              <w:spacing w:after="11" w:line="259" w:lineRule="auto"/>
              <w:ind w:left="217" w:firstLine="0"/>
            </w:pPr>
            <w:r>
              <w:rPr>
                <w:sz w:val="18"/>
              </w:rPr>
              <w:t xml:space="preserve"> </w:t>
            </w:r>
          </w:p>
          <w:p w14:paraId="3F6C82D3" w14:textId="77777777" w:rsidR="00615342" w:rsidRDefault="0075783B">
            <w:pPr>
              <w:spacing w:after="229" w:line="259" w:lineRule="auto"/>
              <w:ind w:left="217" w:firstLine="0"/>
            </w:pPr>
            <w:r>
              <w:rPr>
                <w:sz w:val="18"/>
              </w:rPr>
              <w:t xml:space="preserve"> </w:t>
            </w:r>
          </w:p>
          <w:p w14:paraId="40E3AD79" w14:textId="77777777" w:rsidR="00615342" w:rsidRDefault="0075783B">
            <w:pPr>
              <w:numPr>
                <w:ilvl w:val="0"/>
                <w:numId w:val="138"/>
              </w:numPr>
              <w:spacing w:after="206" w:line="279" w:lineRule="auto"/>
              <w:ind w:right="69" w:hanging="215"/>
              <w:jc w:val="both"/>
            </w:pPr>
            <w:r>
              <w:rPr>
                <w:sz w:val="18"/>
              </w:rPr>
              <w:t xml:space="preserve">Analysing defects/faults/malfunctions </w:t>
            </w:r>
          </w:p>
          <w:p w14:paraId="7982C61B" w14:textId="77777777" w:rsidR="00615342" w:rsidRDefault="0075783B">
            <w:pPr>
              <w:numPr>
                <w:ilvl w:val="0"/>
                <w:numId w:val="138"/>
              </w:numPr>
              <w:spacing w:after="0" w:line="316" w:lineRule="auto"/>
              <w:ind w:right="69" w:hanging="215"/>
              <w:jc w:val="both"/>
            </w:pPr>
            <w:r>
              <w:rPr>
                <w:sz w:val="18"/>
              </w:rPr>
              <w:t xml:space="preserve">Performance of "emergency repairs" if necessary. </w:t>
            </w:r>
          </w:p>
          <w:p w14:paraId="28F70121" w14:textId="77777777" w:rsidR="00615342" w:rsidRDefault="0075783B">
            <w:pPr>
              <w:numPr>
                <w:ilvl w:val="0"/>
                <w:numId w:val="138"/>
              </w:numPr>
              <w:spacing w:after="6" w:line="279" w:lineRule="auto"/>
              <w:ind w:right="69" w:hanging="215"/>
              <w:jc w:val="both"/>
            </w:pPr>
            <w:r>
              <w:rPr>
                <w:sz w:val="18"/>
              </w:rPr>
              <w:t xml:space="preserve">Tuning, adjustment of fuel systems.  </w:t>
            </w:r>
          </w:p>
          <w:p w14:paraId="26F32AA1" w14:textId="77777777" w:rsidR="00615342" w:rsidRDefault="0075783B">
            <w:pPr>
              <w:numPr>
                <w:ilvl w:val="0"/>
                <w:numId w:val="138"/>
              </w:numPr>
              <w:spacing w:after="201" w:line="277" w:lineRule="auto"/>
              <w:ind w:right="69" w:hanging="215"/>
              <w:jc w:val="both"/>
            </w:pPr>
            <w:r>
              <w:rPr>
                <w:sz w:val="18"/>
              </w:rPr>
              <w:t xml:space="preserve">Changing gearboxes overhauling engines (bushings/springs/ </w:t>
            </w:r>
          </w:p>
          <w:p w14:paraId="59B71B95" w14:textId="77777777" w:rsidR="00615342" w:rsidRDefault="0075783B">
            <w:pPr>
              <w:spacing w:after="0" w:line="259" w:lineRule="auto"/>
              <w:ind w:left="217" w:firstLine="0"/>
            </w:pPr>
            <w:r>
              <w:rPr>
                <w:sz w:val="18"/>
              </w:rPr>
              <w:t xml:space="preserve">pistons) </w:t>
            </w:r>
          </w:p>
          <w:p w14:paraId="60AA0CB4" w14:textId="77777777" w:rsidR="00615342" w:rsidRDefault="0075783B">
            <w:pPr>
              <w:numPr>
                <w:ilvl w:val="0"/>
                <w:numId w:val="138"/>
              </w:numPr>
              <w:spacing w:after="2" w:line="276" w:lineRule="auto"/>
              <w:ind w:right="69" w:hanging="215"/>
              <w:jc w:val="both"/>
            </w:pPr>
            <w:r>
              <w:rPr>
                <w:sz w:val="18"/>
              </w:rPr>
              <w:t xml:space="preserve">Maintaining certain approvals to perform specific work (e.g. work on air-conditioning systems) </w:t>
            </w:r>
          </w:p>
          <w:p w14:paraId="76B62C9B" w14:textId="77777777" w:rsidR="00615342" w:rsidRDefault="0075783B">
            <w:pPr>
              <w:spacing w:after="207" w:line="278" w:lineRule="auto"/>
              <w:ind w:left="217" w:firstLine="0"/>
            </w:pPr>
            <w:r>
              <w:rPr>
                <w:sz w:val="18"/>
              </w:rPr>
              <w:t xml:space="preserve"> </w:t>
            </w:r>
          </w:p>
          <w:p w14:paraId="45DA20A2" w14:textId="77777777" w:rsidR="00615342" w:rsidRDefault="0075783B">
            <w:pPr>
              <w:numPr>
                <w:ilvl w:val="0"/>
                <w:numId w:val="138"/>
              </w:numPr>
              <w:spacing w:after="0" w:line="259" w:lineRule="auto"/>
              <w:ind w:right="69" w:hanging="215"/>
              <w:jc w:val="both"/>
            </w:pPr>
            <w:r>
              <w:rPr>
                <w:sz w:val="18"/>
              </w:rPr>
              <w:t xml:space="preserve">Preparation of MOT inspections </w:t>
            </w:r>
          </w:p>
          <w:p w14:paraId="5C22B719" w14:textId="77777777" w:rsidR="00615342" w:rsidRDefault="0075783B">
            <w:pPr>
              <w:spacing w:after="0" w:line="259" w:lineRule="auto"/>
              <w:ind w:left="217" w:firstLine="0"/>
            </w:pPr>
            <w:r>
              <w:rPr>
                <w:sz w:val="18"/>
              </w:rPr>
              <w:t xml:space="preserve"> </w:t>
            </w:r>
          </w:p>
        </w:tc>
      </w:tr>
      <w:tr w:rsidR="00615342" w14:paraId="1FB83381" w14:textId="77777777">
        <w:trPr>
          <w:trHeight w:val="3050"/>
        </w:trPr>
        <w:tc>
          <w:tcPr>
            <w:tcW w:w="1349" w:type="dxa"/>
            <w:tcBorders>
              <w:top w:val="single" w:sz="4" w:space="0" w:color="000000"/>
              <w:left w:val="single" w:sz="4" w:space="0" w:color="000000"/>
              <w:bottom w:val="single" w:sz="4" w:space="0" w:color="000000"/>
              <w:right w:val="single" w:sz="4" w:space="0" w:color="000000"/>
            </w:tcBorders>
            <w:shd w:val="clear" w:color="auto" w:fill="E5E5E5"/>
          </w:tcPr>
          <w:p w14:paraId="6B3A92D7" w14:textId="77777777" w:rsidR="00615342" w:rsidRDefault="0075783B">
            <w:pPr>
              <w:spacing w:after="0" w:line="259" w:lineRule="auto"/>
              <w:ind w:left="0" w:firstLine="0"/>
            </w:pPr>
            <w:r>
              <w:rPr>
                <w:sz w:val="18"/>
              </w:rPr>
              <w:t xml:space="preserve">Other tasks </w:t>
            </w:r>
          </w:p>
          <w:p w14:paraId="41202D1A" w14:textId="77777777" w:rsidR="00615342" w:rsidRDefault="0075783B">
            <w:pPr>
              <w:spacing w:after="0" w:line="259" w:lineRule="auto"/>
              <w:ind w:left="0" w:firstLine="0"/>
            </w:pPr>
            <w:r>
              <w:rPr>
                <w:sz w:val="18"/>
              </w:rPr>
              <w:t xml:space="preserve"> </w:t>
            </w:r>
          </w:p>
          <w:p w14:paraId="0A6F26F9" w14:textId="77777777" w:rsidR="00615342" w:rsidRDefault="0075783B">
            <w:pPr>
              <w:spacing w:after="0" w:line="259" w:lineRule="auto"/>
              <w:ind w:left="0" w:firstLine="0"/>
            </w:pPr>
            <w:r>
              <w:rPr>
                <w:sz w:val="18"/>
              </w:rPr>
              <w:t xml:space="preserve"> </w:t>
            </w:r>
          </w:p>
        </w:tc>
        <w:tc>
          <w:tcPr>
            <w:tcW w:w="1991" w:type="dxa"/>
            <w:tcBorders>
              <w:top w:val="single" w:sz="4" w:space="0" w:color="000000"/>
              <w:left w:val="single" w:sz="4" w:space="0" w:color="000000"/>
              <w:bottom w:val="single" w:sz="4" w:space="0" w:color="000000"/>
              <w:right w:val="single" w:sz="4" w:space="0" w:color="000000"/>
            </w:tcBorders>
          </w:tcPr>
          <w:p w14:paraId="6536E0D7" w14:textId="77777777" w:rsidR="00615342" w:rsidRDefault="0075783B">
            <w:pPr>
              <w:spacing w:after="0" w:line="259" w:lineRule="auto"/>
              <w:ind w:left="1" w:firstLine="0"/>
            </w:pPr>
            <w:r>
              <w:rPr>
                <w:sz w:val="18"/>
              </w:rPr>
              <w:t xml:space="preserve"> </w:t>
            </w:r>
          </w:p>
        </w:tc>
        <w:tc>
          <w:tcPr>
            <w:tcW w:w="1991" w:type="dxa"/>
            <w:tcBorders>
              <w:top w:val="single" w:sz="4" w:space="0" w:color="000000"/>
              <w:left w:val="single" w:sz="4" w:space="0" w:color="000000"/>
              <w:bottom w:val="single" w:sz="4" w:space="0" w:color="000000"/>
              <w:right w:val="single" w:sz="4" w:space="0" w:color="000000"/>
            </w:tcBorders>
          </w:tcPr>
          <w:p w14:paraId="055C95C4" w14:textId="77777777" w:rsidR="00615342" w:rsidRDefault="0075783B">
            <w:pPr>
              <w:spacing w:after="2" w:line="276" w:lineRule="auto"/>
              <w:ind w:left="216" w:right="16" w:hanging="215"/>
            </w:pPr>
            <w:r>
              <w:rPr>
                <w:rFonts w:ascii="Segoe UI Symbol" w:hAnsi="Segoe UI Symbol"/>
                <w:sz w:val="18"/>
              </w:rPr>
              <w:t>•</w:t>
            </w:r>
            <w:r>
              <w:rPr>
                <w:sz w:val="18"/>
              </w:rPr>
              <w:t xml:space="preserve"> Assist in carrying out simple electrical repair and maintenance work </w:t>
            </w:r>
          </w:p>
          <w:p w14:paraId="4BEA24C5" w14:textId="77777777" w:rsidR="00615342" w:rsidRDefault="0075783B">
            <w:pPr>
              <w:spacing w:after="0" w:line="259" w:lineRule="auto"/>
              <w:ind w:left="0" w:right="170" w:firstLine="0"/>
              <w:jc w:val="center"/>
            </w:pPr>
            <w:r>
              <w:rPr>
                <w:sz w:val="18"/>
              </w:rPr>
              <w:t xml:space="preserve"> </w:t>
            </w:r>
          </w:p>
        </w:tc>
        <w:tc>
          <w:tcPr>
            <w:tcW w:w="1991" w:type="dxa"/>
            <w:tcBorders>
              <w:top w:val="single" w:sz="4" w:space="0" w:color="000000"/>
              <w:left w:val="single" w:sz="4" w:space="0" w:color="000000"/>
              <w:bottom w:val="single" w:sz="4" w:space="0" w:color="000000"/>
              <w:right w:val="single" w:sz="4" w:space="0" w:color="000000"/>
            </w:tcBorders>
          </w:tcPr>
          <w:p w14:paraId="7091659E" w14:textId="77777777" w:rsidR="00615342" w:rsidRDefault="0075783B">
            <w:pPr>
              <w:spacing w:after="0" w:line="280" w:lineRule="auto"/>
              <w:ind w:left="216" w:hanging="215"/>
            </w:pPr>
            <w:r>
              <w:rPr>
                <w:rFonts w:ascii="Segoe UI Symbol" w:hAnsi="Segoe UI Symbol"/>
                <w:sz w:val="18"/>
              </w:rPr>
              <w:t>•</w:t>
            </w:r>
            <w:r>
              <w:rPr>
                <w:sz w:val="18"/>
              </w:rPr>
              <w:t xml:space="preserve"> Independently carrying out more simple electrical repair and maintenance work </w:t>
            </w:r>
          </w:p>
          <w:p w14:paraId="14F44641" w14:textId="77777777" w:rsidR="00615342" w:rsidRDefault="0075783B">
            <w:pPr>
              <w:spacing w:after="0" w:line="259" w:lineRule="auto"/>
              <w:ind w:left="216" w:firstLine="0"/>
            </w:pPr>
            <w:r>
              <w:rPr>
                <w:sz w:val="18"/>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7A37D5CB" w14:textId="77777777" w:rsidR="00615342" w:rsidRDefault="0075783B">
            <w:pPr>
              <w:numPr>
                <w:ilvl w:val="0"/>
                <w:numId w:val="139"/>
              </w:numPr>
              <w:spacing w:after="213" w:line="277" w:lineRule="auto"/>
              <w:ind w:right="276" w:hanging="215"/>
              <w:jc w:val="both"/>
            </w:pPr>
            <w:r>
              <w:rPr>
                <w:sz w:val="18"/>
              </w:rPr>
              <w:t xml:space="preserve">Supervising mechanic 2 as required </w:t>
            </w:r>
          </w:p>
          <w:p w14:paraId="4B11D710" w14:textId="77777777" w:rsidR="00615342" w:rsidRDefault="0075783B" w:rsidP="005E0D4D">
            <w:pPr>
              <w:numPr>
                <w:ilvl w:val="0"/>
                <w:numId w:val="139"/>
              </w:numPr>
              <w:spacing w:after="2" w:line="276" w:lineRule="auto"/>
              <w:ind w:right="276" w:hanging="215"/>
            </w:pPr>
            <w:r>
              <w:rPr>
                <w:sz w:val="18"/>
              </w:rPr>
              <w:t xml:space="preserve">Independently carrying out more simple electrical repair and maintenance work </w:t>
            </w:r>
          </w:p>
          <w:p w14:paraId="067466A5" w14:textId="77777777" w:rsidR="00615342" w:rsidRDefault="0075783B">
            <w:pPr>
              <w:spacing w:after="3" w:line="275" w:lineRule="auto"/>
              <w:ind w:left="217" w:firstLine="0"/>
            </w:pPr>
            <w:r>
              <w:rPr>
                <w:sz w:val="18"/>
              </w:rPr>
              <w:t xml:space="preserve"> </w:t>
            </w:r>
          </w:p>
          <w:p w14:paraId="3A9275A6" w14:textId="77777777" w:rsidR="00615342" w:rsidRDefault="0075783B">
            <w:pPr>
              <w:spacing w:after="0" w:line="259" w:lineRule="auto"/>
              <w:ind w:left="0" w:right="168" w:firstLine="0"/>
              <w:jc w:val="center"/>
            </w:pPr>
            <w:r>
              <w:rPr>
                <w:sz w:val="18"/>
              </w:rPr>
              <w:t xml:space="preserve"> </w:t>
            </w:r>
          </w:p>
        </w:tc>
      </w:tr>
      <w:tr w:rsidR="00615342" w14:paraId="6C324386" w14:textId="77777777">
        <w:trPr>
          <w:trHeight w:val="1408"/>
        </w:trPr>
        <w:tc>
          <w:tcPr>
            <w:tcW w:w="1349" w:type="dxa"/>
            <w:tcBorders>
              <w:top w:val="single" w:sz="4" w:space="0" w:color="000000"/>
              <w:left w:val="single" w:sz="4" w:space="0" w:color="000000"/>
              <w:bottom w:val="single" w:sz="4" w:space="0" w:color="000000"/>
              <w:right w:val="single" w:sz="4" w:space="0" w:color="000000"/>
            </w:tcBorders>
            <w:shd w:val="clear" w:color="auto" w:fill="E5E5E5"/>
          </w:tcPr>
          <w:p w14:paraId="789C994D" w14:textId="77777777" w:rsidR="00615342" w:rsidRDefault="0075783B">
            <w:pPr>
              <w:spacing w:after="0" w:line="241" w:lineRule="auto"/>
              <w:ind w:left="0" w:firstLine="0"/>
            </w:pPr>
            <w:r>
              <w:rPr>
                <w:sz w:val="18"/>
              </w:rPr>
              <w:lastRenderedPageBreak/>
              <w:t xml:space="preserve">Onerous working conditions </w:t>
            </w:r>
          </w:p>
          <w:p w14:paraId="2AB21D14" w14:textId="77777777" w:rsidR="00615342" w:rsidRDefault="0075783B">
            <w:pPr>
              <w:spacing w:after="0" w:line="259" w:lineRule="auto"/>
              <w:ind w:left="361" w:firstLine="0"/>
            </w:pPr>
            <w:r>
              <w:rPr>
                <w:sz w:val="18"/>
              </w:rPr>
              <w:t xml:space="preserve"> </w:t>
            </w:r>
          </w:p>
        </w:tc>
        <w:tc>
          <w:tcPr>
            <w:tcW w:w="1991" w:type="dxa"/>
            <w:tcBorders>
              <w:top w:val="single" w:sz="4" w:space="0" w:color="000000"/>
              <w:left w:val="single" w:sz="4" w:space="0" w:color="000000"/>
              <w:bottom w:val="single" w:sz="4" w:space="0" w:color="000000"/>
              <w:right w:val="single" w:sz="4" w:space="0" w:color="000000"/>
            </w:tcBorders>
          </w:tcPr>
          <w:p w14:paraId="0E1256B8" w14:textId="77777777" w:rsidR="00615342" w:rsidRDefault="0075783B">
            <w:pPr>
              <w:spacing w:after="0" w:line="259" w:lineRule="auto"/>
              <w:ind w:left="219" w:right="45" w:hanging="216"/>
              <w:jc w:val="both"/>
            </w:pPr>
            <w:r>
              <w:rPr>
                <w:rFonts w:ascii="Segoe UI Symbol" w:hAnsi="Segoe UI Symbol"/>
                <w:sz w:val="18"/>
              </w:rPr>
              <w:t>•</w:t>
            </w:r>
            <w:r>
              <w:rPr>
                <w:sz w:val="18"/>
              </w:rPr>
              <w:t xml:space="preserve"> Exertion, strenuous postures, dirty work, noise, dust, risk of injury </w:t>
            </w:r>
          </w:p>
        </w:tc>
        <w:tc>
          <w:tcPr>
            <w:tcW w:w="1991" w:type="dxa"/>
            <w:tcBorders>
              <w:top w:val="single" w:sz="4" w:space="0" w:color="000000"/>
              <w:left w:val="single" w:sz="4" w:space="0" w:color="000000"/>
              <w:bottom w:val="single" w:sz="4" w:space="0" w:color="000000"/>
              <w:right w:val="single" w:sz="4" w:space="0" w:color="000000"/>
            </w:tcBorders>
          </w:tcPr>
          <w:p w14:paraId="70958B23" w14:textId="77777777" w:rsidR="00615342" w:rsidRDefault="0075783B">
            <w:pPr>
              <w:spacing w:after="0" w:line="259" w:lineRule="auto"/>
              <w:ind w:left="216" w:right="45" w:hanging="215"/>
              <w:jc w:val="both"/>
            </w:pPr>
            <w:r>
              <w:rPr>
                <w:sz w:val="18"/>
              </w:rPr>
              <w:t xml:space="preserve">• Exertion, strenuous postures, dirty work, noise, dust, risk of injury </w:t>
            </w:r>
          </w:p>
        </w:tc>
        <w:tc>
          <w:tcPr>
            <w:tcW w:w="1991" w:type="dxa"/>
            <w:tcBorders>
              <w:top w:val="single" w:sz="4" w:space="0" w:color="000000"/>
              <w:left w:val="single" w:sz="4" w:space="0" w:color="000000"/>
              <w:bottom w:val="single" w:sz="4" w:space="0" w:color="000000"/>
              <w:right w:val="single" w:sz="4" w:space="0" w:color="000000"/>
            </w:tcBorders>
          </w:tcPr>
          <w:p w14:paraId="3407A3B1" w14:textId="77777777" w:rsidR="00615342" w:rsidRDefault="0075783B">
            <w:pPr>
              <w:spacing w:after="0" w:line="259" w:lineRule="auto"/>
              <w:ind w:left="216" w:right="45" w:hanging="215"/>
              <w:jc w:val="both"/>
            </w:pPr>
            <w:r>
              <w:rPr>
                <w:sz w:val="18"/>
              </w:rPr>
              <w:t xml:space="preserve">• Exertion, strenuous postures, dirty work, noise, dust, risk of injury </w:t>
            </w:r>
          </w:p>
        </w:tc>
        <w:tc>
          <w:tcPr>
            <w:tcW w:w="1990" w:type="dxa"/>
            <w:tcBorders>
              <w:top w:val="single" w:sz="4" w:space="0" w:color="000000"/>
              <w:left w:val="single" w:sz="4" w:space="0" w:color="000000"/>
              <w:bottom w:val="single" w:sz="4" w:space="0" w:color="000000"/>
              <w:right w:val="single" w:sz="4" w:space="0" w:color="000000"/>
            </w:tcBorders>
          </w:tcPr>
          <w:p w14:paraId="241F9F62" w14:textId="77777777" w:rsidR="00615342" w:rsidRDefault="0075783B">
            <w:pPr>
              <w:spacing w:after="0" w:line="259" w:lineRule="auto"/>
              <w:ind w:left="217" w:right="45" w:hanging="215"/>
              <w:jc w:val="both"/>
            </w:pPr>
            <w:r>
              <w:rPr>
                <w:sz w:val="18"/>
              </w:rPr>
              <w:t xml:space="preserve">• Exertion, strenuous postures, dirty work, noise, dust, risk of injury </w:t>
            </w:r>
          </w:p>
        </w:tc>
      </w:tr>
    </w:tbl>
    <w:p w14:paraId="5F554C1C" w14:textId="77777777" w:rsidR="00615342" w:rsidRDefault="0075783B">
      <w:pPr>
        <w:pStyle w:val="Kop1"/>
        <w:ind w:left="560"/>
      </w:pPr>
      <w:r>
        <w:t xml:space="preserve">ANNEX 5 Statement of daily hours </w:t>
      </w:r>
    </w:p>
    <w:p w14:paraId="6655C5AE" w14:textId="77777777" w:rsidR="00615342" w:rsidRDefault="0075783B">
      <w:pPr>
        <w:spacing w:after="0" w:line="259" w:lineRule="auto"/>
        <w:ind w:left="565" w:firstLine="0"/>
      </w:pPr>
      <w:r>
        <w:rPr>
          <w:rFonts w:ascii="Times New Roman" w:hAnsi="Times New Roman"/>
        </w:rPr>
        <w:t xml:space="preserve"> </w:t>
      </w:r>
    </w:p>
    <w:p w14:paraId="038D998D" w14:textId="77777777" w:rsidR="00615342" w:rsidRDefault="0075783B">
      <w:pPr>
        <w:spacing w:after="0" w:line="259" w:lineRule="auto"/>
        <w:ind w:left="565" w:firstLine="0"/>
      </w:pPr>
      <w:r>
        <w:rPr>
          <w:rFonts w:ascii="Times New Roman" w:hAnsi="Times New Roman"/>
        </w:rPr>
        <w:t xml:space="preserve"> </w:t>
      </w:r>
    </w:p>
    <w:tbl>
      <w:tblPr>
        <w:tblStyle w:val="TableGrid"/>
        <w:tblW w:w="9067" w:type="dxa"/>
        <w:tblInd w:w="565" w:type="dxa"/>
        <w:tblCellMar>
          <w:top w:w="34" w:type="dxa"/>
          <w:left w:w="20" w:type="dxa"/>
          <w:bottom w:w="3" w:type="dxa"/>
          <w:right w:w="22" w:type="dxa"/>
        </w:tblCellMar>
        <w:tblLook w:val="04A0" w:firstRow="1" w:lastRow="0" w:firstColumn="1" w:lastColumn="0" w:noHBand="0" w:noVBand="1"/>
      </w:tblPr>
      <w:tblGrid>
        <w:gridCol w:w="416"/>
        <w:gridCol w:w="1214"/>
        <w:gridCol w:w="526"/>
        <w:gridCol w:w="524"/>
        <w:gridCol w:w="526"/>
        <w:gridCol w:w="698"/>
        <w:gridCol w:w="1216"/>
        <w:gridCol w:w="526"/>
        <w:gridCol w:w="526"/>
        <w:gridCol w:w="523"/>
        <w:gridCol w:w="698"/>
        <w:gridCol w:w="1674"/>
      </w:tblGrid>
      <w:tr w:rsidR="00615342" w14:paraId="242C3054" w14:textId="77777777">
        <w:trPr>
          <w:trHeight w:val="174"/>
        </w:trPr>
        <w:tc>
          <w:tcPr>
            <w:tcW w:w="417" w:type="dxa"/>
            <w:tcBorders>
              <w:top w:val="single" w:sz="2" w:space="0" w:color="000000"/>
              <w:left w:val="single" w:sz="2" w:space="0" w:color="000000"/>
              <w:bottom w:val="single" w:sz="4" w:space="0" w:color="000000"/>
              <w:right w:val="single" w:sz="2" w:space="0" w:color="D4D4D4"/>
            </w:tcBorders>
          </w:tcPr>
          <w:p w14:paraId="6A487AEE" w14:textId="77777777" w:rsidR="00615342" w:rsidRDefault="0075783B">
            <w:pPr>
              <w:spacing w:after="0" w:line="259" w:lineRule="auto"/>
              <w:ind w:left="0" w:firstLine="0"/>
              <w:jc w:val="both"/>
            </w:pPr>
            <w:r>
              <w:rPr>
                <w:rFonts w:ascii="Calibri" w:hAnsi="Calibri"/>
                <w:b/>
                <w:sz w:val="13"/>
              </w:rPr>
              <w:t>Name:</w:t>
            </w:r>
          </w:p>
        </w:tc>
        <w:tc>
          <w:tcPr>
            <w:tcW w:w="1214" w:type="dxa"/>
            <w:tcBorders>
              <w:top w:val="single" w:sz="2" w:space="0" w:color="000000"/>
              <w:left w:val="single" w:sz="2" w:space="0" w:color="D4D4D4"/>
              <w:bottom w:val="single" w:sz="4" w:space="0" w:color="000000"/>
              <w:right w:val="single" w:sz="2" w:space="0" w:color="D4D4D4"/>
            </w:tcBorders>
          </w:tcPr>
          <w:p w14:paraId="79A0EBF3" w14:textId="77777777" w:rsidR="00615342" w:rsidRDefault="00615342">
            <w:pPr>
              <w:spacing w:after="160" w:line="259" w:lineRule="auto"/>
              <w:ind w:left="0" w:firstLine="0"/>
            </w:pPr>
          </w:p>
        </w:tc>
        <w:tc>
          <w:tcPr>
            <w:tcW w:w="526" w:type="dxa"/>
            <w:tcBorders>
              <w:top w:val="single" w:sz="2" w:space="0" w:color="000000"/>
              <w:left w:val="single" w:sz="2" w:space="0" w:color="D4D4D4"/>
              <w:bottom w:val="single" w:sz="4" w:space="0" w:color="000000"/>
              <w:right w:val="single" w:sz="2" w:space="0" w:color="D4D4D4"/>
            </w:tcBorders>
          </w:tcPr>
          <w:p w14:paraId="2D88D445" w14:textId="77777777" w:rsidR="00615342" w:rsidRDefault="00615342">
            <w:pPr>
              <w:spacing w:after="160" w:line="259" w:lineRule="auto"/>
              <w:ind w:left="0" w:firstLine="0"/>
            </w:pPr>
          </w:p>
        </w:tc>
        <w:tc>
          <w:tcPr>
            <w:tcW w:w="524" w:type="dxa"/>
            <w:tcBorders>
              <w:top w:val="single" w:sz="2" w:space="0" w:color="000000"/>
              <w:left w:val="single" w:sz="2" w:space="0" w:color="D4D4D4"/>
              <w:bottom w:val="single" w:sz="4" w:space="0" w:color="000000"/>
              <w:right w:val="single" w:sz="4" w:space="0" w:color="000000"/>
            </w:tcBorders>
          </w:tcPr>
          <w:p w14:paraId="754432CE" w14:textId="77777777" w:rsidR="00615342" w:rsidRDefault="00615342">
            <w:pPr>
              <w:spacing w:after="160" w:line="259" w:lineRule="auto"/>
              <w:ind w:left="0" w:firstLine="0"/>
            </w:pPr>
          </w:p>
        </w:tc>
        <w:tc>
          <w:tcPr>
            <w:tcW w:w="526" w:type="dxa"/>
            <w:tcBorders>
              <w:top w:val="single" w:sz="2" w:space="0" w:color="D4D4D4"/>
              <w:left w:val="single" w:sz="4" w:space="0" w:color="000000"/>
              <w:bottom w:val="single" w:sz="2" w:space="0" w:color="000000"/>
              <w:right w:val="single" w:sz="2" w:space="0" w:color="D4D4D4"/>
            </w:tcBorders>
          </w:tcPr>
          <w:p w14:paraId="545DFD93" w14:textId="77777777" w:rsidR="00615342" w:rsidRDefault="00615342">
            <w:pPr>
              <w:spacing w:after="160" w:line="259" w:lineRule="auto"/>
              <w:ind w:left="0" w:firstLine="0"/>
            </w:pPr>
          </w:p>
        </w:tc>
        <w:tc>
          <w:tcPr>
            <w:tcW w:w="698" w:type="dxa"/>
            <w:tcBorders>
              <w:top w:val="single" w:sz="2" w:space="0" w:color="D4D4D4"/>
              <w:left w:val="single" w:sz="2" w:space="0" w:color="D4D4D4"/>
              <w:bottom w:val="single" w:sz="2" w:space="0" w:color="000000"/>
              <w:right w:val="single" w:sz="4" w:space="0" w:color="000000"/>
            </w:tcBorders>
          </w:tcPr>
          <w:p w14:paraId="34D5CA3E"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4" w:space="0" w:color="000000"/>
              <w:right w:val="single" w:sz="2" w:space="0" w:color="D4D4D4"/>
            </w:tcBorders>
          </w:tcPr>
          <w:p w14:paraId="08BC7E33" w14:textId="77777777" w:rsidR="00615342" w:rsidRDefault="0075783B">
            <w:pPr>
              <w:spacing w:after="0" w:line="259" w:lineRule="auto"/>
              <w:ind w:left="2" w:firstLine="0"/>
            </w:pPr>
            <w:r>
              <w:rPr>
                <w:rFonts w:ascii="Calibri" w:hAnsi="Calibri"/>
                <w:b/>
                <w:sz w:val="13"/>
              </w:rPr>
              <w:t>Period:</w:t>
            </w:r>
          </w:p>
        </w:tc>
        <w:tc>
          <w:tcPr>
            <w:tcW w:w="526" w:type="dxa"/>
            <w:tcBorders>
              <w:top w:val="single" w:sz="2" w:space="0" w:color="000000"/>
              <w:left w:val="single" w:sz="2" w:space="0" w:color="D4D4D4"/>
              <w:bottom w:val="single" w:sz="4" w:space="0" w:color="000000"/>
              <w:right w:val="single" w:sz="2" w:space="0" w:color="D4D4D4"/>
            </w:tcBorders>
          </w:tcPr>
          <w:p w14:paraId="42421D8E" w14:textId="77777777" w:rsidR="00615342" w:rsidRDefault="00615342">
            <w:pPr>
              <w:spacing w:after="160" w:line="259" w:lineRule="auto"/>
              <w:ind w:left="0" w:firstLine="0"/>
            </w:pPr>
          </w:p>
        </w:tc>
        <w:tc>
          <w:tcPr>
            <w:tcW w:w="526" w:type="dxa"/>
            <w:tcBorders>
              <w:top w:val="single" w:sz="2" w:space="0" w:color="000000"/>
              <w:left w:val="single" w:sz="2" w:space="0" w:color="D4D4D4"/>
              <w:bottom w:val="single" w:sz="4" w:space="0" w:color="000000"/>
              <w:right w:val="single" w:sz="2" w:space="0" w:color="D4D4D4"/>
            </w:tcBorders>
          </w:tcPr>
          <w:p w14:paraId="7D749ECF" w14:textId="77777777" w:rsidR="00615342" w:rsidRDefault="00615342">
            <w:pPr>
              <w:spacing w:after="160" w:line="259" w:lineRule="auto"/>
              <w:ind w:left="0" w:firstLine="0"/>
            </w:pPr>
          </w:p>
        </w:tc>
        <w:tc>
          <w:tcPr>
            <w:tcW w:w="523" w:type="dxa"/>
            <w:tcBorders>
              <w:top w:val="single" w:sz="2" w:space="0" w:color="000000"/>
              <w:left w:val="single" w:sz="2" w:space="0" w:color="D4D4D4"/>
              <w:bottom w:val="single" w:sz="4" w:space="0" w:color="000000"/>
              <w:right w:val="single" w:sz="4" w:space="0" w:color="000000"/>
            </w:tcBorders>
          </w:tcPr>
          <w:p w14:paraId="7DFD5D50" w14:textId="77777777" w:rsidR="00615342" w:rsidRDefault="00615342">
            <w:pPr>
              <w:spacing w:after="160" w:line="259" w:lineRule="auto"/>
              <w:ind w:left="0" w:firstLine="0"/>
            </w:pPr>
          </w:p>
        </w:tc>
        <w:tc>
          <w:tcPr>
            <w:tcW w:w="698" w:type="dxa"/>
            <w:tcBorders>
              <w:top w:val="single" w:sz="2" w:space="0" w:color="D4D4D4"/>
              <w:left w:val="single" w:sz="4" w:space="0" w:color="000000"/>
              <w:bottom w:val="single" w:sz="4" w:space="0" w:color="000000"/>
              <w:right w:val="single" w:sz="2" w:space="0" w:color="D4D4D4"/>
            </w:tcBorders>
          </w:tcPr>
          <w:p w14:paraId="7BF1B87A" w14:textId="77777777" w:rsidR="00615342" w:rsidRDefault="00615342">
            <w:pPr>
              <w:spacing w:after="160" w:line="259" w:lineRule="auto"/>
              <w:ind w:left="0" w:firstLine="0"/>
            </w:pPr>
          </w:p>
        </w:tc>
        <w:tc>
          <w:tcPr>
            <w:tcW w:w="1674" w:type="dxa"/>
            <w:tcBorders>
              <w:top w:val="single" w:sz="2" w:space="0" w:color="D4D4D4"/>
              <w:left w:val="single" w:sz="2" w:space="0" w:color="D4D4D4"/>
              <w:bottom w:val="single" w:sz="2" w:space="0" w:color="000000"/>
              <w:right w:val="single" w:sz="2" w:space="0" w:color="D4D4D4"/>
            </w:tcBorders>
          </w:tcPr>
          <w:p w14:paraId="033F0840" w14:textId="77777777" w:rsidR="00615342" w:rsidRDefault="00615342">
            <w:pPr>
              <w:spacing w:after="160" w:line="259" w:lineRule="auto"/>
              <w:ind w:left="0" w:firstLine="0"/>
            </w:pPr>
          </w:p>
        </w:tc>
      </w:tr>
      <w:tr w:rsidR="00615342" w14:paraId="556F40E2" w14:textId="77777777">
        <w:trPr>
          <w:trHeight w:val="362"/>
        </w:trPr>
        <w:tc>
          <w:tcPr>
            <w:tcW w:w="417" w:type="dxa"/>
            <w:tcBorders>
              <w:top w:val="single" w:sz="4" w:space="0" w:color="000000"/>
              <w:left w:val="single" w:sz="2" w:space="0" w:color="000000"/>
              <w:bottom w:val="single" w:sz="4" w:space="0" w:color="000000"/>
              <w:right w:val="single" w:sz="2" w:space="0" w:color="000000"/>
            </w:tcBorders>
            <w:vAlign w:val="bottom"/>
          </w:tcPr>
          <w:p w14:paraId="4E46DF62" w14:textId="77777777" w:rsidR="00615342" w:rsidRDefault="0075783B">
            <w:pPr>
              <w:spacing w:after="0" w:line="259" w:lineRule="auto"/>
              <w:ind w:left="9" w:firstLine="0"/>
              <w:jc w:val="both"/>
            </w:pPr>
            <w:r>
              <w:rPr>
                <w:rFonts w:ascii="Calibri" w:hAnsi="Calibri"/>
                <w:b/>
                <w:sz w:val="13"/>
              </w:rPr>
              <w:t>date</w:t>
            </w:r>
          </w:p>
        </w:tc>
        <w:tc>
          <w:tcPr>
            <w:tcW w:w="1214" w:type="dxa"/>
            <w:tcBorders>
              <w:top w:val="single" w:sz="4" w:space="0" w:color="000000"/>
              <w:left w:val="single" w:sz="2" w:space="0" w:color="000000"/>
              <w:bottom w:val="single" w:sz="4" w:space="0" w:color="000000"/>
              <w:right w:val="single" w:sz="2" w:space="0" w:color="000000"/>
            </w:tcBorders>
            <w:vAlign w:val="bottom"/>
          </w:tcPr>
          <w:p w14:paraId="0FF48D6B" w14:textId="77777777" w:rsidR="00615342" w:rsidRDefault="0075783B">
            <w:pPr>
              <w:spacing w:after="0" w:line="259" w:lineRule="auto"/>
              <w:ind w:left="63" w:firstLine="0"/>
            </w:pPr>
            <w:r>
              <w:rPr>
                <w:rFonts w:ascii="Calibri" w:hAnsi="Calibri"/>
                <w:b/>
                <w:sz w:val="13"/>
              </w:rPr>
              <w:t xml:space="preserve">work 1 </w:t>
            </w:r>
          </w:p>
        </w:tc>
        <w:tc>
          <w:tcPr>
            <w:tcW w:w="526" w:type="dxa"/>
            <w:tcBorders>
              <w:top w:val="single" w:sz="4" w:space="0" w:color="000000"/>
              <w:left w:val="single" w:sz="2" w:space="0" w:color="000000"/>
              <w:bottom w:val="single" w:sz="4" w:space="0" w:color="000000"/>
              <w:right w:val="single" w:sz="2" w:space="0" w:color="000000"/>
            </w:tcBorders>
            <w:vAlign w:val="bottom"/>
          </w:tcPr>
          <w:p w14:paraId="33E1FB0B" w14:textId="77777777" w:rsidR="00615342" w:rsidRDefault="0075783B">
            <w:pPr>
              <w:spacing w:after="0" w:line="259" w:lineRule="auto"/>
              <w:ind w:left="14" w:firstLine="0"/>
              <w:jc w:val="both"/>
            </w:pPr>
            <w:r>
              <w:rPr>
                <w:rFonts w:ascii="Calibri" w:hAnsi="Calibri"/>
                <w:b/>
                <w:sz w:val="13"/>
              </w:rPr>
              <w:t>start</w:t>
            </w:r>
          </w:p>
        </w:tc>
        <w:tc>
          <w:tcPr>
            <w:tcW w:w="524" w:type="dxa"/>
            <w:tcBorders>
              <w:top w:val="single" w:sz="4" w:space="0" w:color="000000"/>
              <w:left w:val="single" w:sz="2" w:space="0" w:color="000000"/>
              <w:bottom w:val="single" w:sz="4" w:space="0" w:color="000000"/>
              <w:right w:val="single" w:sz="2" w:space="0" w:color="000000"/>
            </w:tcBorders>
            <w:vAlign w:val="bottom"/>
          </w:tcPr>
          <w:p w14:paraId="7F689F2C" w14:textId="77777777" w:rsidR="00615342" w:rsidRDefault="0075783B">
            <w:pPr>
              <w:spacing w:after="0" w:line="259" w:lineRule="auto"/>
              <w:ind w:left="86" w:firstLine="0"/>
            </w:pPr>
            <w:r>
              <w:rPr>
                <w:rFonts w:ascii="Calibri" w:hAnsi="Calibri"/>
                <w:b/>
                <w:sz w:val="13"/>
              </w:rPr>
              <w:t>end</w:t>
            </w:r>
          </w:p>
        </w:tc>
        <w:tc>
          <w:tcPr>
            <w:tcW w:w="526" w:type="dxa"/>
            <w:tcBorders>
              <w:top w:val="single" w:sz="2" w:space="0" w:color="000000"/>
              <w:left w:val="single" w:sz="2" w:space="0" w:color="000000"/>
              <w:bottom w:val="single" w:sz="4" w:space="0" w:color="000000"/>
              <w:right w:val="single" w:sz="2" w:space="0" w:color="000000"/>
            </w:tcBorders>
            <w:vAlign w:val="bottom"/>
          </w:tcPr>
          <w:p w14:paraId="6BAF5471" w14:textId="77777777" w:rsidR="00615342" w:rsidRDefault="0075783B">
            <w:pPr>
              <w:spacing w:after="0" w:line="259" w:lineRule="auto"/>
              <w:ind w:left="79" w:firstLine="0"/>
            </w:pPr>
            <w:r>
              <w:rPr>
                <w:rFonts w:ascii="Calibri" w:hAnsi="Calibri"/>
                <w:b/>
                <w:sz w:val="13"/>
              </w:rPr>
              <w:t>break</w:t>
            </w:r>
          </w:p>
        </w:tc>
        <w:tc>
          <w:tcPr>
            <w:tcW w:w="698" w:type="dxa"/>
            <w:tcBorders>
              <w:top w:val="single" w:sz="2" w:space="0" w:color="000000"/>
              <w:left w:val="single" w:sz="2" w:space="0" w:color="000000"/>
              <w:bottom w:val="single" w:sz="4" w:space="0" w:color="000000"/>
              <w:right w:val="single" w:sz="2" w:space="0" w:color="000000"/>
            </w:tcBorders>
            <w:vAlign w:val="bottom"/>
          </w:tcPr>
          <w:p w14:paraId="40475DD3" w14:textId="77777777" w:rsidR="00615342" w:rsidRDefault="0075783B">
            <w:pPr>
              <w:spacing w:after="0" w:line="259" w:lineRule="auto"/>
              <w:ind w:left="24" w:firstLine="0"/>
              <w:jc w:val="both"/>
            </w:pPr>
            <w:r>
              <w:rPr>
                <w:rFonts w:ascii="Calibri" w:hAnsi="Calibri"/>
                <w:b/>
                <w:sz w:val="13"/>
              </w:rPr>
              <w:t>total hours</w:t>
            </w:r>
          </w:p>
        </w:tc>
        <w:tc>
          <w:tcPr>
            <w:tcW w:w="1216" w:type="dxa"/>
            <w:tcBorders>
              <w:top w:val="single" w:sz="4" w:space="0" w:color="000000"/>
              <w:left w:val="single" w:sz="2" w:space="0" w:color="000000"/>
              <w:bottom w:val="single" w:sz="4" w:space="0" w:color="000000"/>
              <w:right w:val="single" w:sz="2" w:space="0" w:color="000000"/>
            </w:tcBorders>
            <w:vAlign w:val="bottom"/>
          </w:tcPr>
          <w:p w14:paraId="0CE73B5A" w14:textId="77777777" w:rsidR="00615342" w:rsidRDefault="0075783B">
            <w:pPr>
              <w:spacing w:after="0" w:line="259" w:lineRule="auto"/>
              <w:ind w:left="79" w:firstLine="0"/>
            </w:pPr>
            <w:r>
              <w:rPr>
                <w:rFonts w:ascii="Calibri" w:hAnsi="Calibri"/>
                <w:b/>
                <w:sz w:val="13"/>
              </w:rPr>
              <w:t>work 2</w:t>
            </w:r>
          </w:p>
        </w:tc>
        <w:tc>
          <w:tcPr>
            <w:tcW w:w="526" w:type="dxa"/>
            <w:tcBorders>
              <w:top w:val="single" w:sz="4" w:space="0" w:color="000000"/>
              <w:left w:val="single" w:sz="2" w:space="0" w:color="000000"/>
              <w:bottom w:val="single" w:sz="4" w:space="0" w:color="000000"/>
              <w:right w:val="single" w:sz="2" w:space="0" w:color="000000"/>
            </w:tcBorders>
            <w:vAlign w:val="bottom"/>
          </w:tcPr>
          <w:p w14:paraId="1DDC9B0D" w14:textId="77777777" w:rsidR="00615342" w:rsidRDefault="0075783B">
            <w:pPr>
              <w:spacing w:after="0" w:line="259" w:lineRule="auto"/>
              <w:ind w:left="14" w:firstLine="0"/>
              <w:jc w:val="both"/>
            </w:pPr>
            <w:r>
              <w:rPr>
                <w:rFonts w:ascii="Calibri" w:hAnsi="Calibri"/>
                <w:b/>
                <w:sz w:val="13"/>
              </w:rPr>
              <w:t>start</w:t>
            </w:r>
          </w:p>
        </w:tc>
        <w:tc>
          <w:tcPr>
            <w:tcW w:w="526" w:type="dxa"/>
            <w:tcBorders>
              <w:top w:val="single" w:sz="4" w:space="0" w:color="000000"/>
              <w:left w:val="single" w:sz="2" w:space="0" w:color="000000"/>
              <w:bottom w:val="single" w:sz="4" w:space="0" w:color="000000"/>
              <w:right w:val="single" w:sz="2" w:space="0" w:color="000000"/>
            </w:tcBorders>
            <w:vAlign w:val="bottom"/>
          </w:tcPr>
          <w:p w14:paraId="333513C5" w14:textId="77777777" w:rsidR="00615342" w:rsidRDefault="0075783B">
            <w:pPr>
              <w:spacing w:after="0" w:line="259" w:lineRule="auto"/>
              <w:ind w:left="86" w:firstLine="0"/>
            </w:pPr>
            <w:r>
              <w:rPr>
                <w:rFonts w:ascii="Calibri" w:hAnsi="Calibri"/>
                <w:b/>
                <w:sz w:val="13"/>
              </w:rPr>
              <w:t>end</w:t>
            </w:r>
          </w:p>
        </w:tc>
        <w:tc>
          <w:tcPr>
            <w:tcW w:w="523" w:type="dxa"/>
            <w:tcBorders>
              <w:top w:val="single" w:sz="4" w:space="0" w:color="000000"/>
              <w:left w:val="single" w:sz="2" w:space="0" w:color="000000"/>
              <w:bottom w:val="single" w:sz="4" w:space="0" w:color="000000"/>
              <w:right w:val="single" w:sz="4" w:space="0" w:color="000000"/>
            </w:tcBorders>
            <w:vAlign w:val="bottom"/>
          </w:tcPr>
          <w:p w14:paraId="16444270" w14:textId="77777777" w:rsidR="00615342" w:rsidRDefault="0075783B">
            <w:pPr>
              <w:spacing w:after="0" w:line="259" w:lineRule="auto"/>
              <w:ind w:left="77" w:firstLine="0"/>
            </w:pPr>
            <w:r>
              <w:rPr>
                <w:rFonts w:ascii="Calibri" w:hAnsi="Calibri"/>
                <w:b/>
                <w:sz w:val="13"/>
              </w:rPr>
              <w:t>break</w:t>
            </w:r>
          </w:p>
        </w:tc>
        <w:tc>
          <w:tcPr>
            <w:tcW w:w="698" w:type="dxa"/>
            <w:tcBorders>
              <w:top w:val="single" w:sz="4" w:space="0" w:color="000000"/>
              <w:left w:val="single" w:sz="4" w:space="0" w:color="000000"/>
              <w:bottom w:val="single" w:sz="4" w:space="0" w:color="000000"/>
              <w:right w:val="single" w:sz="4" w:space="0" w:color="000000"/>
            </w:tcBorders>
            <w:vAlign w:val="bottom"/>
          </w:tcPr>
          <w:p w14:paraId="53B57C4E" w14:textId="77777777" w:rsidR="00615342" w:rsidRDefault="0075783B">
            <w:pPr>
              <w:spacing w:after="0" w:line="259" w:lineRule="auto"/>
              <w:ind w:left="25" w:firstLine="0"/>
              <w:jc w:val="both"/>
            </w:pPr>
            <w:r>
              <w:rPr>
                <w:rFonts w:ascii="Calibri" w:hAnsi="Calibri"/>
                <w:b/>
                <w:sz w:val="13"/>
              </w:rPr>
              <w:t>total hours</w:t>
            </w:r>
          </w:p>
        </w:tc>
        <w:tc>
          <w:tcPr>
            <w:tcW w:w="1674" w:type="dxa"/>
            <w:tcBorders>
              <w:top w:val="single" w:sz="2" w:space="0" w:color="000000"/>
              <w:left w:val="single" w:sz="4" w:space="0" w:color="000000"/>
              <w:bottom w:val="single" w:sz="4" w:space="0" w:color="000000"/>
              <w:right w:val="single" w:sz="2" w:space="0" w:color="000000"/>
            </w:tcBorders>
            <w:vAlign w:val="bottom"/>
          </w:tcPr>
          <w:p w14:paraId="746EB052" w14:textId="77777777" w:rsidR="00615342" w:rsidRDefault="0075783B">
            <w:pPr>
              <w:spacing w:after="0" w:line="259" w:lineRule="auto"/>
              <w:ind w:left="4" w:firstLine="0"/>
              <w:jc w:val="center"/>
            </w:pPr>
            <w:r>
              <w:rPr>
                <w:rFonts w:ascii="Calibri" w:hAnsi="Calibri"/>
                <w:b/>
                <w:sz w:val="13"/>
              </w:rPr>
              <w:t>details</w:t>
            </w:r>
          </w:p>
        </w:tc>
      </w:tr>
      <w:tr w:rsidR="00615342" w14:paraId="657E798B" w14:textId="77777777">
        <w:trPr>
          <w:trHeight w:val="365"/>
        </w:trPr>
        <w:tc>
          <w:tcPr>
            <w:tcW w:w="417" w:type="dxa"/>
            <w:tcBorders>
              <w:top w:val="single" w:sz="4" w:space="0" w:color="000000"/>
              <w:left w:val="single" w:sz="2" w:space="0" w:color="000000"/>
              <w:bottom w:val="single" w:sz="2" w:space="0" w:color="000000"/>
              <w:right w:val="single" w:sz="2" w:space="0" w:color="000000"/>
            </w:tcBorders>
            <w:vAlign w:val="bottom"/>
          </w:tcPr>
          <w:p w14:paraId="28190B20" w14:textId="77777777" w:rsidR="00615342" w:rsidRDefault="0075783B">
            <w:pPr>
              <w:spacing w:after="0" w:line="259" w:lineRule="auto"/>
              <w:ind w:left="0" w:firstLine="0"/>
              <w:jc w:val="right"/>
            </w:pPr>
            <w:r>
              <w:rPr>
                <w:rFonts w:ascii="Calibri" w:hAnsi="Calibri"/>
                <w:b/>
                <w:sz w:val="13"/>
              </w:rPr>
              <w:t>1</w:t>
            </w:r>
          </w:p>
        </w:tc>
        <w:tc>
          <w:tcPr>
            <w:tcW w:w="1214" w:type="dxa"/>
            <w:tcBorders>
              <w:top w:val="single" w:sz="4" w:space="0" w:color="000000"/>
              <w:left w:val="single" w:sz="2" w:space="0" w:color="000000"/>
              <w:bottom w:val="single" w:sz="2" w:space="0" w:color="000000"/>
              <w:right w:val="single" w:sz="2" w:space="0" w:color="000000"/>
            </w:tcBorders>
          </w:tcPr>
          <w:p w14:paraId="63CC891D" w14:textId="77777777" w:rsidR="00615342" w:rsidRDefault="00615342">
            <w:pPr>
              <w:spacing w:after="160" w:line="259" w:lineRule="auto"/>
              <w:ind w:left="0" w:firstLine="0"/>
            </w:pPr>
          </w:p>
        </w:tc>
        <w:tc>
          <w:tcPr>
            <w:tcW w:w="526" w:type="dxa"/>
            <w:tcBorders>
              <w:top w:val="single" w:sz="4" w:space="0" w:color="000000"/>
              <w:left w:val="single" w:sz="2" w:space="0" w:color="000000"/>
              <w:bottom w:val="single" w:sz="2" w:space="0" w:color="000000"/>
              <w:right w:val="single" w:sz="2" w:space="0" w:color="000000"/>
            </w:tcBorders>
          </w:tcPr>
          <w:p w14:paraId="38B50A1B" w14:textId="77777777" w:rsidR="00615342" w:rsidRDefault="00615342">
            <w:pPr>
              <w:spacing w:after="160" w:line="259" w:lineRule="auto"/>
              <w:ind w:left="0" w:firstLine="0"/>
            </w:pPr>
          </w:p>
        </w:tc>
        <w:tc>
          <w:tcPr>
            <w:tcW w:w="524" w:type="dxa"/>
            <w:tcBorders>
              <w:top w:val="single" w:sz="4" w:space="0" w:color="000000"/>
              <w:left w:val="single" w:sz="2" w:space="0" w:color="000000"/>
              <w:bottom w:val="single" w:sz="2" w:space="0" w:color="000000"/>
              <w:right w:val="single" w:sz="2" w:space="0" w:color="000000"/>
            </w:tcBorders>
          </w:tcPr>
          <w:p w14:paraId="14518F38" w14:textId="77777777" w:rsidR="00615342" w:rsidRDefault="00615342">
            <w:pPr>
              <w:spacing w:after="160" w:line="259" w:lineRule="auto"/>
              <w:ind w:left="0" w:firstLine="0"/>
            </w:pPr>
          </w:p>
        </w:tc>
        <w:tc>
          <w:tcPr>
            <w:tcW w:w="526" w:type="dxa"/>
            <w:tcBorders>
              <w:top w:val="single" w:sz="4" w:space="0" w:color="000000"/>
              <w:left w:val="single" w:sz="2" w:space="0" w:color="000000"/>
              <w:bottom w:val="single" w:sz="2" w:space="0" w:color="000000"/>
              <w:right w:val="single" w:sz="4" w:space="0" w:color="000000"/>
            </w:tcBorders>
          </w:tcPr>
          <w:p w14:paraId="17F00FEB" w14:textId="77777777" w:rsidR="00615342" w:rsidRDefault="00615342">
            <w:pPr>
              <w:spacing w:after="160" w:line="259" w:lineRule="auto"/>
              <w:ind w:left="0" w:firstLine="0"/>
            </w:pPr>
          </w:p>
        </w:tc>
        <w:tc>
          <w:tcPr>
            <w:tcW w:w="698" w:type="dxa"/>
            <w:tcBorders>
              <w:top w:val="single" w:sz="4" w:space="0" w:color="000000"/>
              <w:left w:val="single" w:sz="4" w:space="0" w:color="000000"/>
              <w:bottom w:val="single" w:sz="2" w:space="0" w:color="000000"/>
              <w:right w:val="single" w:sz="4" w:space="0" w:color="000000"/>
            </w:tcBorders>
          </w:tcPr>
          <w:p w14:paraId="6F9F632A" w14:textId="77777777" w:rsidR="00615342" w:rsidRDefault="00615342">
            <w:pPr>
              <w:spacing w:after="160" w:line="259" w:lineRule="auto"/>
              <w:ind w:left="0" w:firstLine="0"/>
            </w:pPr>
          </w:p>
        </w:tc>
        <w:tc>
          <w:tcPr>
            <w:tcW w:w="1216" w:type="dxa"/>
            <w:tcBorders>
              <w:top w:val="single" w:sz="4" w:space="0" w:color="000000"/>
              <w:left w:val="single" w:sz="4" w:space="0" w:color="000000"/>
              <w:bottom w:val="single" w:sz="2" w:space="0" w:color="000000"/>
              <w:right w:val="single" w:sz="2" w:space="0" w:color="000000"/>
            </w:tcBorders>
          </w:tcPr>
          <w:p w14:paraId="50AC3652" w14:textId="77777777" w:rsidR="00615342" w:rsidRDefault="00615342">
            <w:pPr>
              <w:spacing w:after="160" w:line="259" w:lineRule="auto"/>
              <w:ind w:left="0" w:firstLine="0"/>
            </w:pPr>
          </w:p>
        </w:tc>
        <w:tc>
          <w:tcPr>
            <w:tcW w:w="526" w:type="dxa"/>
            <w:tcBorders>
              <w:top w:val="single" w:sz="4" w:space="0" w:color="000000"/>
              <w:left w:val="single" w:sz="2" w:space="0" w:color="000000"/>
              <w:bottom w:val="single" w:sz="2" w:space="0" w:color="000000"/>
              <w:right w:val="single" w:sz="2" w:space="0" w:color="000000"/>
            </w:tcBorders>
          </w:tcPr>
          <w:p w14:paraId="79ACCF90" w14:textId="77777777" w:rsidR="00615342" w:rsidRDefault="00615342">
            <w:pPr>
              <w:spacing w:after="160" w:line="259" w:lineRule="auto"/>
              <w:ind w:left="0" w:firstLine="0"/>
            </w:pPr>
          </w:p>
        </w:tc>
        <w:tc>
          <w:tcPr>
            <w:tcW w:w="526" w:type="dxa"/>
            <w:tcBorders>
              <w:top w:val="single" w:sz="4" w:space="0" w:color="000000"/>
              <w:left w:val="single" w:sz="2" w:space="0" w:color="000000"/>
              <w:bottom w:val="single" w:sz="2" w:space="0" w:color="000000"/>
              <w:right w:val="single" w:sz="2" w:space="0" w:color="000000"/>
            </w:tcBorders>
          </w:tcPr>
          <w:p w14:paraId="75A3B71A" w14:textId="77777777" w:rsidR="00615342" w:rsidRDefault="00615342">
            <w:pPr>
              <w:spacing w:after="160" w:line="259" w:lineRule="auto"/>
              <w:ind w:left="0" w:firstLine="0"/>
            </w:pPr>
          </w:p>
        </w:tc>
        <w:tc>
          <w:tcPr>
            <w:tcW w:w="523" w:type="dxa"/>
            <w:tcBorders>
              <w:top w:val="single" w:sz="4" w:space="0" w:color="000000"/>
              <w:left w:val="single" w:sz="2" w:space="0" w:color="000000"/>
              <w:bottom w:val="single" w:sz="2" w:space="0" w:color="000000"/>
              <w:right w:val="single" w:sz="4" w:space="0" w:color="000000"/>
            </w:tcBorders>
          </w:tcPr>
          <w:p w14:paraId="24B460F3" w14:textId="77777777" w:rsidR="00615342" w:rsidRDefault="00615342">
            <w:pPr>
              <w:spacing w:after="160" w:line="259" w:lineRule="auto"/>
              <w:ind w:left="0" w:firstLine="0"/>
            </w:pPr>
          </w:p>
        </w:tc>
        <w:tc>
          <w:tcPr>
            <w:tcW w:w="698" w:type="dxa"/>
            <w:tcBorders>
              <w:top w:val="single" w:sz="4" w:space="0" w:color="000000"/>
              <w:left w:val="single" w:sz="4" w:space="0" w:color="000000"/>
              <w:bottom w:val="single" w:sz="2" w:space="0" w:color="000000"/>
              <w:right w:val="single" w:sz="4" w:space="0" w:color="000000"/>
            </w:tcBorders>
          </w:tcPr>
          <w:p w14:paraId="36F81189" w14:textId="77777777" w:rsidR="00615342" w:rsidRDefault="00615342">
            <w:pPr>
              <w:spacing w:after="160" w:line="259" w:lineRule="auto"/>
              <w:ind w:left="0" w:firstLine="0"/>
            </w:pPr>
          </w:p>
        </w:tc>
        <w:tc>
          <w:tcPr>
            <w:tcW w:w="1674" w:type="dxa"/>
            <w:tcBorders>
              <w:top w:val="single" w:sz="4" w:space="0" w:color="000000"/>
              <w:left w:val="single" w:sz="4" w:space="0" w:color="000000"/>
              <w:bottom w:val="single" w:sz="2" w:space="0" w:color="000000"/>
              <w:right w:val="single" w:sz="2" w:space="0" w:color="000000"/>
            </w:tcBorders>
          </w:tcPr>
          <w:p w14:paraId="65C584A4" w14:textId="77777777" w:rsidR="00615342" w:rsidRDefault="00615342">
            <w:pPr>
              <w:spacing w:after="160" w:line="259" w:lineRule="auto"/>
              <w:ind w:left="0" w:firstLine="0"/>
            </w:pPr>
          </w:p>
        </w:tc>
      </w:tr>
      <w:tr w:rsidR="00615342" w14:paraId="02A54937" w14:textId="77777777">
        <w:trPr>
          <w:trHeight w:val="363"/>
        </w:trPr>
        <w:tc>
          <w:tcPr>
            <w:tcW w:w="417" w:type="dxa"/>
            <w:tcBorders>
              <w:top w:val="single" w:sz="2" w:space="0" w:color="000000"/>
              <w:left w:val="single" w:sz="2" w:space="0" w:color="000000"/>
              <w:bottom w:val="single" w:sz="2" w:space="0" w:color="000000"/>
              <w:right w:val="single" w:sz="2" w:space="0" w:color="000000"/>
            </w:tcBorders>
            <w:vAlign w:val="bottom"/>
          </w:tcPr>
          <w:p w14:paraId="4009ADE6" w14:textId="77777777" w:rsidR="00615342" w:rsidRDefault="0075783B">
            <w:pPr>
              <w:spacing w:after="0" w:line="259" w:lineRule="auto"/>
              <w:ind w:left="0" w:firstLine="0"/>
              <w:jc w:val="right"/>
            </w:pPr>
            <w:r>
              <w:rPr>
                <w:rFonts w:ascii="Calibri" w:hAnsi="Calibri"/>
                <w:b/>
                <w:sz w:val="13"/>
              </w:rPr>
              <w:t>2</w:t>
            </w:r>
          </w:p>
        </w:tc>
        <w:tc>
          <w:tcPr>
            <w:tcW w:w="1214" w:type="dxa"/>
            <w:tcBorders>
              <w:top w:val="single" w:sz="2" w:space="0" w:color="000000"/>
              <w:left w:val="single" w:sz="2" w:space="0" w:color="000000"/>
              <w:bottom w:val="single" w:sz="2" w:space="0" w:color="000000"/>
              <w:right w:val="single" w:sz="2" w:space="0" w:color="000000"/>
            </w:tcBorders>
          </w:tcPr>
          <w:p w14:paraId="4E6139AE"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02EE9BFC"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16E2C8DF"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1540E0F1"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7502446E"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730829B7"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1B355821"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6882AD32"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783B54BE"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172EE759"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7D6E1194" w14:textId="77777777" w:rsidR="00615342" w:rsidRDefault="00615342">
            <w:pPr>
              <w:spacing w:after="160" w:line="259" w:lineRule="auto"/>
              <w:ind w:left="0" w:firstLine="0"/>
            </w:pPr>
          </w:p>
        </w:tc>
      </w:tr>
      <w:tr w:rsidR="00615342" w14:paraId="581CF535" w14:textId="77777777">
        <w:trPr>
          <w:trHeight w:val="362"/>
        </w:trPr>
        <w:tc>
          <w:tcPr>
            <w:tcW w:w="417" w:type="dxa"/>
            <w:tcBorders>
              <w:top w:val="single" w:sz="2" w:space="0" w:color="000000"/>
              <w:left w:val="single" w:sz="2" w:space="0" w:color="000000"/>
              <w:bottom w:val="single" w:sz="2" w:space="0" w:color="000000"/>
              <w:right w:val="single" w:sz="2" w:space="0" w:color="000000"/>
            </w:tcBorders>
            <w:vAlign w:val="bottom"/>
          </w:tcPr>
          <w:p w14:paraId="19F66C91" w14:textId="77777777" w:rsidR="00615342" w:rsidRDefault="0075783B">
            <w:pPr>
              <w:spacing w:after="0" w:line="259" w:lineRule="auto"/>
              <w:ind w:left="0" w:firstLine="0"/>
              <w:jc w:val="right"/>
            </w:pPr>
            <w:r>
              <w:rPr>
                <w:rFonts w:ascii="Calibri" w:hAnsi="Calibri"/>
                <w:b/>
                <w:sz w:val="13"/>
              </w:rPr>
              <w:t>3</w:t>
            </w:r>
          </w:p>
        </w:tc>
        <w:tc>
          <w:tcPr>
            <w:tcW w:w="1214" w:type="dxa"/>
            <w:tcBorders>
              <w:top w:val="single" w:sz="2" w:space="0" w:color="000000"/>
              <w:left w:val="single" w:sz="2" w:space="0" w:color="000000"/>
              <w:bottom w:val="single" w:sz="2" w:space="0" w:color="000000"/>
              <w:right w:val="single" w:sz="2" w:space="0" w:color="000000"/>
            </w:tcBorders>
          </w:tcPr>
          <w:p w14:paraId="1DAFC940"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7BC86D2B"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5311116B"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50D60705"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3DD819CB"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26624575"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230F62A3"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2047C57C"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7C6FD759"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69A55F1A"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083E4656" w14:textId="77777777" w:rsidR="00615342" w:rsidRDefault="00615342">
            <w:pPr>
              <w:spacing w:after="160" w:line="259" w:lineRule="auto"/>
              <w:ind w:left="0" w:firstLine="0"/>
            </w:pPr>
          </w:p>
        </w:tc>
      </w:tr>
      <w:tr w:rsidR="00615342" w14:paraId="64B49122" w14:textId="77777777">
        <w:trPr>
          <w:trHeight w:val="363"/>
        </w:trPr>
        <w:tc>
          <w:tcPr>
            <w:tcW w:w="417" w:type="dxa"/>
            <w:tcBorders>
              <w:top w:val="single" w:sz="2" w:space="0" w:color="000000"/>
              <w:left w:val="single" w:sz="2" w:space="0" w:color="000000"/>
              <w:bottom w:val="single" w:sz="2" w:space="0" w:color="000000"/>
              <w:right w:val="single" w:sz="2" w:space="0" w:color="000000"/>
            </w:tcBorders>
            <w:vAlign w:val="bottom"/>
          </w:tcPr>
          <w:p w14:paraId="69F7D349" w14:textId="77777777" w:rsidR="00615342" w:rsidRDefault="0075783B">
            <w:pPr>
              <w:spacing w:after="0" w:line="259" w:lineRule="auto"/>
              <w:ind w:left="0" w:firstLine="0"/>
              <w:jc w:val="right"/>
            </w:pPr>
            <w:r>
              <w:rPr>
                <w:rFonts w:ascii="Calibri" w:hAnsi="Calibri"/>
                <w:b/>
                <w:sz w:val="13"/>
              </w:rPr>
              <w:t>4</w:t>
            </w:r>
          </w:p>
        </w:tc>
        <w:tc>
          <w:tcPr>
            <w:tcW w:w="1214" w:type="dxa"/>
            <w:tcBorders>
              <w:top w:val="single" w:sz="2" w:space="0" w:color="000000"/>
              <w:left w:val="single" w:sz="2" w:space="0" w:color="000000"/>
              <w:bottom w:val="single" w:sz="2" w:space="0" w:color="000000"/>
              <w:right w:val="single" w:sz="2" w:space="0" w:color="000000"/>
            </w:tcBorders>
          </w:tcPr>
          <w:p w14:paraId="637179F9"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13613939"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13DD0B8A"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221059B8"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684E9E3D"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2B19856B"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0D202BFF"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26448C1D"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2EBFEA09"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13822946"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03761948" w14:textId="77777777" w:rsidR="00615342" w:rsidRDefault="00615342">
            <w:pPr>
              <w:spacing w:after="160" w:line="259" w:lineRule="auto"/>
              <w:ind w:left="0" w:firstLine="0"/>
            </w:pPr>
          </w:p>
        </w:tc>
      </w:tr>
      <w:tr w:rsidR="00615342" w14:paraId="19D78301" w14:textId="77777777">
        <w:trPr>
          <w:trHeight w:val="362"/>
        </w:trPr>
        <w:tc>
          <w:tcPr>
            <w:tcW w:w="417" w:type="dxa"/>
            <w:tcBorders>
              <w:top w:val="single" w:sz="2" w:space="0" w:color="000000"/>
              <w:left w:val="single" w:sz="2" w:space="0" w:color="000000"/>
              <w:bottom w:val="single" w:sz="2" w:space="0" w:color="000000"/>
              <w:right w:val="single" w:sz="2" w:space="0" w:color="000000"/>
            </w:tcBorders>
            <w:vAlign w:val="bottom"/>
          </w:tcPr>
          <w:p w14:paraId="7E30A51B" w14:textId="77777777" w:rsidR="00615342" w:rsidRDefault="0075783B">
            <w:pPr>
              <w:spacing w:after="0" w:line="259" w:lineRule="auto"/>
              <w:ind w:left="0" w:firstLine="0"/>
              <w:jc w:val="right"/>
            </w:pPr>
            <w:r>
              <w:rPr>
                <w:rFonts w:ascii="Calibri" w:hAnsi="Calibri"/>
                <w:b/>
                <w:sz w:val="13"/>
              </w:rPr>
              <w:t>5</w:t>
            </w:r>
          </w:p>
        </w:tc>
        <w:tc>
          <w:tcPr>
            <w:tcW w:w="1214" w:type="dxa"/>
            <w:tcBorders>
              <w:top w:val="single" w:sz="2" w:space="0" w:color="000000"/>
              <w:left w:val="single" w:sz="2" w:space="0" w:color="000000"/>
              <w:bottom w:val="single" w:sz="2" w:space="0" w:color="000000"/>
              <w:right w:val="single" w:sz="2" w:space="0" w:color="000000"/>
            </w:tcBorders>
          </w:tcPr>
          <w:p w14:paraId="2B3B0242"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11D264C9"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4F713F72"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469BDCBE"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6470472D"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4267879A"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18C9FB42"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17B8E46D"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2B1FEE15"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02FD7639"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50AD0CF9" w14:textId="77777777" w:rsidR="00615342" w:rsidRDefault="00615342">
            <w:pPr>
              <w:spacing w:after="160" w:line="259" w:lineRule="auto"/>
              <w:ind w:left="0" w:firstLine="0"/>
            </w:pPr>
          </w:p>
        </w:tc>
      </w:tr>
      <w:tr w:rsidR="00615342" w14:paraId="3D48C28B" w14:textId="77777777">
        <w:trPr>
          <w:trHeight w:val="363"/>
        </w:trPr>
        <w:tc>
          <w:tcPr>
            <w:tcW w:w="417" w:type="dxa"/>
            <w:tcBorders>
              <w:top w:val="single" w:sz="2" w:space="0" w:color="000000"/>
              <w:left w:val="single" w:sz="2" w:space="0" w:color="000000"/>
              <w:bottom w:val="single" w:sz="2" w:space="0" w:color="000000"/>
              <w:right w:val="single" w:sz="2" w:space="0" w:color="000000"/>
            </w:tcBorders>
            <w:vAlign w:val="bottom"/>
          </w:tcPr>
          <w:p w14:paraId="7BC97FF9" w14:textId="77777777" w:rsidR="00615342" w:rsidRDefault="0075783B">
            <w:pPr>
              <w:spacing w:after="0" w:line="259" w:lineRule="auto"/>
              <w:ind w:left="0" w:firstLine="0"/>
              <w:jc w:val="right"/>
            </w:pPr>
            <w:r>
              <w:rPr>
                <w:rFonts w:ascii="Calibri" w:hAnsi="Calibri"/>
                <w:b/>
                <w:sz w:val="13"/>
              </w:rPr>
              <w:t>6</w:t>
            </w:r>
          </w:p>
        </w:tc>
        <w:tc>
          <w:tcPr>
            <w:tcW w:w="1214" w:type="dxa"/>
            <w:tcBorders>
              <w:top w:val="single" w:sz="2" w:space="0" w:color="000000"/>
              <w:left w:val="single" w:sz="2" w:space="0" w:color="000000"/>
              <w:bottom w:val="single" w:sz="2" w:space="0" w:color="000000"/>
              <w:right w:val="single" w:sz="2" w:space="0" w:color="000000"/>
            </w:tcBorders>
          </w:tcPr>
          <w:p w14:paraId="7C3F5FA6"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26456E99"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50B0B0D5"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257CBFA3"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3DD0850A"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038CACA6"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46C811E1"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0462B9B6"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5A7B2DD8"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429A902F"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3E9A3750" w14:textId="77777777" w:rsidR="00615342" w:rsidRDefault="00615342">
            <w:pPr>
              <w:spacing w:after="160" w:line="259" w:lineRule="auto"/>
              <w:ind w:left="0" w:firstLine="0"/>
            </w:pPr>
          </w:p>
        </w:tc>
      </w:tr>
      <w:tr w:rsidR="00615342" w14:paraId="1D1F9259" w14:textId="77777777">
        <w:trPr>
          <w:trHeight w:val="362"/>
        </w:trPr>
        <w:tc>
          <w:tcPr>
            <w:tcW w:w="417" w:type="dxa"/>
            <w:tcBorders>
              <w:top w:val="single" w:sz="2" w:space="0" w:color="000000"/>
              <w:left w:val="single" w:sz="2" w:space="0" w:color="000000"/>
              <w:bottom w:val="single" w:sz="2" w:space="0" w:color="000000"/>
              <w:right w:val="single" w:sz="2" w:space="0" w:color="000000"/>
            </w:tcBorders>
            <w:vAlign w:val="bottom"/>
          </w:tcPr>
          <w:p w14:paraId="2B5C171A" w14:textId="77777777" w:rsidR="00615342" w:rsidRDefault="0075783B">
            <w:pPr>
              <w:spacing w:after="0" w:line="259" w:lineRule="auto"/>
              <w:ind w:left="0" w:firstLine="0"/>
              <w:jc w:val="right"/>
            </w:pPr>
            <w:r>
              <w:rPr>
                <w:rFonts w:ascii="Calibri" w:hAnsi="Calibri"/>
                <w:b/>
                <w:sz w:val="13"/>
              </w:rPr>
              <w:t>7</w:t>
            </w:r>
          </w:p>
        </w:tc>
        <w:tc>
          <w:tcPr>
            <w:tcW w:w="1214" w:type="dxa"/>
            <w:tcBorders>
              <w:top w:val="single" w:sz="2" w:space="0" w:color="000000"/>
              <w:left w:val="single" w:sz="2" w:space="0" w:color="000000"/>
              <w:bottom w:val="single" w:sz="2" w:space="0" w:color="000000"/>
              <w:right w:val="single" w:sz="2" w:space="0" w:color="000000"/>
            </w:tcBorders>
          </w:tcPr>
          <w:p w14:paraId="06EF1AAA"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1DDE938C"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7ECF26A4"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6C0A580A"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63E05837"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30A51511"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4825F3E8"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730AF71A"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06B688E6"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23AE9B20"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7C81DD9C" w14:textId="77777777" w:rsidR="00615342" w:rsidRDefault="00615342">
            <w:pPr>
              <w:spacing w:after="160" w:line="259" w:lineRule="auto"/>
              <w:ind w:left="0" w:firstLine="0"/>
            </w:pPr>
          </w:p>
        </w:tc>
      </w:tr>
      <w:tr w:rsidR="00615342" w14:paraId="4B398656" w14:textId="77777777">
        <w:trPr>
          <w:trHeight w:val="362"/>
        </w:trPr>
        <w:tc>
          <w:tcPr>
            <w:tcW w:w="417" w:type="dxa"/>
            <w:tcBorders>
              <w:top w:val="single" w:sz="2" w:space="0" w:color="000000"/>
              <w:left w:val="single" w:sz="2" w:space="0" w:color="000000"/>
              <w:bottom w:val="single" w:sz="2" w:space="0" w:color="000000"/>
              <w:right w:val="single" w:sz="2" w:space="0" w:color="000000"/>
            </w:tcBorders>
            <w:vAlign w:val="bottom"/>
          </w:tcPr>
          <w:p w14:paraId="5F3E30BA" w14:textId="77777777" w:rsidR="00615342" w:rsidRDefault="0075783B">
            <w:pPr>
              <w:spacing w:after="0" w:line="259" w:lineRule="auto"/>
              <w:ind w:left="0" w:firstLine="0"/>
              <w:jc w:val="right"/>
            </w:pPr>
            <w:r>
              <w:rPr>
                <w:rFonts w:ascii="Calibri" w:hAnsi="Calibri"/>
                <w:b/>
                <w:sz w:val="13"/>
              </w:rPr>
              <w:t>8</w:t>
            </w:r>
          </w:p>
        </w:tc>
        <w:tc>
          <w:tcPr>
            <w:tcW w:w="1214" w:type="dxa"/>
            <w:tcBorders>
              <w:top w:val="single" w:sz="2" w:space="0" w:color="000000"/>
              <w:left w:val="single" w:sz="2" w:space="0" w:color="000000"/>
              <w:bottom w:val="single" w:sz="2" w:space="0" w:color="000000"/>
              <w:right w:val="single" w:sz="2" w:space="0" w:color="000000"/>
            </w:tcBorders>
          </w:tcPr>
          <w:p w14:paraId="6FE04BF3"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0ACE9733"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328B44FD"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23E26000"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3E899B6B"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401C3349"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14E84213"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2D3BA27A"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63D4F869"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7C4AC908"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5C0F1F88" w14:textId="77777777" w:rsidR="00615342" w:rsidRDefault="00615342">
            <w:pPr>
              <w:spacing w:after="160" w:line="259" w:lineRule="auto"/>
              <w:ind w:left="0" w:firstLine="0"/>
            </w:pPr>
          </w:p>
        </w:tc>
      </w:tr>
      <w:tr w:rsidR="00615342" w14:paraId="65E8BF66" w14:textId="77777777">
        <w:trPr>
          <w:trHeight w:val="363"/>
        </w:trPr>
        <w:tc>
          <w:tcPr>
            <w:tcW w:w="417" w:type="dxa"/>
            <w:tcBorders>
              <w:top w:val="single" w:sz="2" w:space="0" w:color="000000"/>
              <w:left w:val="single" w:sz="2" w:space="0" w:color="000000"/>
              <w:bottom w:val="single" w:sz="2" w:space="0" w:color="000000"/>
              <w:right w:val="single" w:sz="2" w:space="0" w:color="000000"/>
            </w:tcBorders>
            <w:vAlign w:val="bottom"/>
          </w:tcPr>
          <w:p w14:paraId="78E37A97" w14:textId="77777777" w:rsidR="00615342" w:rsidRDefault="0075783B">
            <w:pPr>
              <w:spacing w:after="0" w:line="259" w:lineRule="auto"/>
              <w:ind w:left="0" w:firstLine="0"/>
              <w:jc w:val="right"/>
            </w:pPr>
            <w:r>
              <w:rPr>
                <w:rFonts w:ascii="Calibri" w:hAnsi="Calibri"/>
                <w:b/>
                <w:sz w:val="13"/>
              </w:rPr>
              <w:t>9</w:t>
            </w:r>
          </w:p>
        </w:tc>
        <w:tc>
          <w:tcPr>
            <w:tcW w:w="1214" w:type="dxa"/>
            <w:tcBorders>
              <w:top w:val="single" w:sz="2" w:space="0" w:color="000000"/>
              <w:left w:val="single" w:sz="2" w:space="0" w:color="000000"/>
              <w:bottom w:val="single" w:sz="2" w:space="0" w:color="000000"/>
              <w:right w:val="single" w:sz="2" w:space="0" w:color="000000"/>
            </w:tcBorders>
          </w:tcPr>
          <w:p w14:paraId="49E2DB88"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1F0CC0CF"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474D74DA"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0188BD1F"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75CBED47"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2B5AC4A4"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543692BB"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4CA7F0E4"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61D13650"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321D92F3"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339B3FBB" w14:textId="77777777" w:rsidR="00615342" w:rsidRDefault="00615342">
            <w:pPr>
              <w:spacing w:after="160" w:line="259" w:lineRule="auto"/>
              <w:ind w:left="0" w:firstLine="0"/>
            </w:pPr>
          </w:p>
        </w:tc>
      </w:tr>
      <w:tr w:rsidR="00615342" w14:paraId="38EC1422" w14:textId="77777777">
        <w:trPr>
          <w:trHeight w:val="362"/>
        </w:trPr>
        <w:tc>
          <w:tcPr>
            <w:tcW w:w="417" w:type="dxa"/>
            <w:tcBorders>
              <w:top w:val="single" w:sz="2" w:space="0" w:color="000000"/>
              <w:left w:val="single" w:sz="2" w:space="0" w:color="000000"/>
              <w:bottom w:val="single" w:sz="2" w:space="0" w:color="000000"/>
              <w:right w:val="single" w:sz="2" w:space="0" w:color="000000"/>
            </w:tcBorders>
            <w:vAlign w:val="bottom"/>
          </w:tcPr>
          <w:p w14:paraId="2D039D6C" w14:textId="77777777" w:rsidR="00615342" w:rsidRDefault="0075783B">
            <w:pPr>
              <w:spacing w:after="0" w:line="259" w:lineRule="auto"/>
              <w:ind w:left="0" w:firstLine="0"/>
              <w:jc w:val="right"/>
            </w:pPr>
            <w:r>
              <w:rPr>
                <w:rFonts w:ascii="Calibri" w:hAnsi="Calibri"/>
                <w:b/>
                <w:sz w:val="13"/>
              </w:rPr>
              <w:t>10</w:t>
            </w:r>
          </w:p>
        </w:tc>
        <w:tc>
          <w:tcPr>
            <w:tcW w:w="1214" w:type="dxa"/>
            <w:tcBorders>
              <w:top w:val="single" w:sz="2" w:space="0" w:color="000000"/>
              <w:left w:val="single" w:sz="2" w:space="0" w:color="000000"/>
              <w:bottom w:val="single" w:sz="2" w:space="0" w:color="000000"/>
              <w:right w:val="single" w:sz="2" w:space="0" w:color="000000"/>
            </w:tcBorders>
          </w:tcPr>
          <w:p w14:paraId="7EBB0B40"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68ABA057"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1B3320D2"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137ECB65"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024D9087"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74AE2C4F"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58E6C56A"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283067E0"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640DB338"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7CA16A0B"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576E2E1E" w14:textId="77777777" w:rsidR="00615342" w:rsidRDefault="00615342">
            <w:pPr>
              <w:spacing w:after="160" w:line="259" w:lineRule="auto"/>
              <w:ind w:left="0" w:firstLine="0"/>
            </w:pPr>
          </w:p>
        </w:tc>
      </w:tr>
      <w:tr w:rsidR="00615342" w14:paraId="473BAD9B" w14:textId="77777777">
        <w:trPr>
          <w:trHeight w:val="363"/>
        </w:trPr>
        <w:tc>
          <w:tcPr>
            <w:tcW w:w="417" w:type="dxa"/>
            <w:tcBorders>
              <w:top w:val="single" w:sz="2" w:space="0" w:color="000000"/>
              <w:left w:val="single" w:sz="2" w:space="0" w:color="000000"/>
              <w:bottom w:val="single" w:sz="2" w:space="0" w:color="000000"/>
              <w:right w:val="single" w:sz="2" w:space="0" w:color="000000"/>
            </w:tcBorders>
            <w:vAlign w:val="bottom"/>
          </w:tcPr>
          <w:p w14:paraId="53CD3105" w14:textId="77777777" w:rsidR="00615342" w:rsidRDefault="0075783B">
            <w:pPr>
              <w:spacing w:after="0" w:line="259" w:lineRule="auto"/>
              <w:ind w:left="0" w:firstLine="0"/>
              <w:jc w:val="right"/>
            </w:pPr>
            <w:r>
              <w:rPr>
                <w:rFonts w:ascii="Calibri" w:hAnsi="Calibri"/>
                <w:b/>
                <w:sz w:val="13"/>
              </w:rPr>
              <w:t>11</w:t>
            </w:r>
          </w:p>
        </w:tc>
        <w:tc>
          <w:tcPr>
            <w:tcW w:w="1214" w:type="dxa"/>
            <w:tcBorders>
              <w:top w:val="single" w:sz="2" w:space="0" w:color="000000"/>
              <w:left w:val="single" w:sz="2" w:space="0" w:color="000000"/>
              <w:bottom w:val="single" w:sz="2" w:space="0" w:color="000000"/>
              <w:right w:val="single" w:sz="2" w:space="0" w:color="000000"/>
            </w:tcBorders>
          </w:tcPr>
          <w:p w14:paraId="01DE7066"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4D8ABBE4"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5E56F491"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48F14E3E"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6C538C1E"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5C3354CE"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3849510E"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6FB76757"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6A046BF7"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46AECA35"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3A90272D" w14:textId="77777777" w:rsidR="00615342" w:rsidRDefault="00615342">
            <w:pPr>
              <w:spacing w:after="160" w:line="259" w:lineRule="auto"/>
              <w:ind w:left="0" w:firstLine="0"/>
            </w:pPr>
          </w:p>
        </w:tc>
      </w:tr>
      <w:tr w:rsidR="00615342" w14:paraId="704C66E7" w14:textId="77777777">
        <w:trPr>
          <w:trHeight w:val="362"/>
        </w:trPr>
        <w:tc>
          <w:tcPr>
            <w:tcW w:w="417" w:type="dxa"/>
            <w:tcBorders>
              <w:top w:val="single" w:sz="2" w:space="0" w:color="000000"/>
              <w:left w:val="single" w:sz="2" w:space="0" w:color="000000"/>
              <w:bottom w:val="single" w:sz="2" w:space="0" w:color="000000"/>
              <w:right w:val="single" w:sz="2" w:space="0" w:color="000000"/>
            </w:tcBorders>
            <w:vAlign w:val="bottom"/>
          </w:tcPr>
          <w:p w14:paraId="577FFF5B" w14:textId="77777777" w:rsidR="00615342" w:rsidRDefault="0075783B">
            <w:pPr>
              <w:spacing w:after="0" w:line="259" w:lineRule="auto"/>
              <w:ind w:left="0" w:firstLine="0"/>
              <w:jc w:val="right"/>
            </w:pPr>
            <w:r>
              <w:rPr>
                <w:rFonts w:ascii="Calibri" w:hAnsi="Calibri"/>
                <w:b/>
                <w:sz w:val="13"/>
              </w:rPr>
              <w:t>12</w:t>
            </w:r>
          </w:p>
        </w:tc>
        <w:tc>
          <w:tcPr>
            <w:tcW w:w="1214" w:type="dxa"/>
            <w:tcBorders>
              <w:top w:val="single" w:sz="2" w:space="0" w:color="000000"/>
              <w:left w:val="single" w:sz="2" w:space="0" w:color="000000"/>
              <w:bottom w:val="single" w:sz="2" w:space="0" w:color="000000"/>
              <w:right w:val="single" w:sz="2" w:space="0" w:color="000000"/>
            </w:tcBorders>
          </w:tcPr>
          <w:p w14:paraId="64741D0C"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558B5124"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5CB4AE9D"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1A9BA364"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5FD7EB73"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7970767D"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6A7E7FD6"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11FB1A46"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692BA7A0"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4ACA87CE"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56C8CC24" w14:textId="77777777" w:rsidR="00615342" w:rsidRDefault="00615342">
            <w:pPr>
              <w:spacing w:after="160" w:line="259" w:lineRule="auto"/>
              <w:ind w:left="0" w:firstLine="0"/>
            </w:pPr>
          </w:p>
        </w:tc>
      </w:tr>
      <w:tr w:rsidR="00615342" w14:paraId="382B726D" w14:textId="77777777">
        <w:trPr>
          <w:trHeight w:val="363"/>
        </w:trPr>
        <w:tc>
          <w:tcPr>
            <w:tcW w:w="417" w:type="dxa"/>
            <w:tcBorders>
              <w:top w:val="single" w:sz="2" w:space="0" w:color="000000"/>
              <w:left w:val="single" w:sz="2" w:space="0" w:color="000000"/>
              <w:bottom w:val="single" w:sz="2" w:space="0" w:color="000000"/>
              <w:right w:val="single" w:sz="2" w:space="0" w:color="000000"/>
            </w:tcBorders>
            <w:vAlign w:val="bottom"/>
          </w:tcPr>
          <w:p w14:paraId="3E14A65A" w14:textId="77777777" w:rsidR="00615342" w:rsidRDefault="0075783B">
            <w:pPr>
              <w:spacing w:after="0" w:line="259" w:lineRule="auto"/>
              <w:ind w:left="0" w:firstLine="0"/>
              <w:jc w:val="right"/>
            </w:pPr>
            <w:r>
              <w:rPr>
                <w:rFonts w:ascii="Calibri" w:hAnsi="Calibri"/>
                <w:b/>
                <w:sz w:val="13"/>
              </w:rPr>
              <w:t>13</w:t>
            </w:r>
          </w:p>
        </w:tc>
        <w:tc>
          <w:tcPr>
            <w:tcW w:w="1214" w:type="dxa"/>
            <w:tcBorders>
              <w:top w:val="single" w:sz="2" w:space="0" w:color="000000"/>
              <w:left w:val="single" w:sz="2" w:space="0" w:color="000000"/>
              <w:bottom w:val="single" w:sz="2" w:space="0" w:color="000000"/>
              <w:right w:val="single" w:sz="2" w:space="0" w:color="000000"/>
            </w:tcBorders>
          </w:tcPr>
          <w:p w14:paraId="393E9D0B"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321B7A60"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6332845F"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240D2600"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2777A0A6"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335AC132"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3BB25A2E"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443A6755"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0F9B12CE"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4B2D2407"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1DCC0D6B" w14:textId="77777777" w:rsidR="00615342" w:rsidRDefault="00615342">
            <w:pPr>
              <w:spacing w:after="160" w:line="259" w:lineRule="auto"/>
              <w:ind w:left="0" w:firstLine="0"/>
            </w:pPr>
          </w:p>
        </w:tc>
      </w:tr>
      <w:tr w:rsidR="00615342" w14:paraId="7302CDB1" w14:textId="77777777">
        <w:trPr>
          <w:trHeight w:val="362"/>
        </w:trPr>
        <w:tc>
          <w:tcPr>
            <w:tcW w:w="417" w:type="dxa"/>
            <w:tcBorders>
              <w:top w:val="single" w:sz="2" w:space="0" w:color="000000"/>
              <w:left w:val="single" w:sz="2" w:space="0" w:color="000000"/>
              <w:bottom w:val="single" w:sz="2" w:space="0" w:color="000000"/>
              <w:right w:val="single" w:sz="2" w:space="0" w:color="000000"/>
            </w:tcBorders>
            <w:vAlign w:val="bottom"/>
          </w:tcPr>
          <w:p w14:paraId="75D18E0B" w14:textId="77777777" w:rsidR="00615342" w:rsidRDefault="0075783B">
            <w:pPr>
              <w:spacing w:after="0" w:line="259" w:lineRule="auto"/>
              <w:ind w:left="0" w:firstLine="0"/>
              <w:jc w:val="right"/>
            </w:pPr>
            <w:r>
              <w:rPr>
                <w:rFonts w:ascii="Calibri" w:hAnsi="Calibri"/>
                <w:b/>
                <w:sz w:val="13"/>
              </w:rPr>
              <w:t>14</w:t>
            </w:r>
          </w:p>
        </w:tc>
        <w:tc>
          <w:tcPr>
            <w:tcW w:w="1214" w:type="dxa"/>
            <w:tcBorders>
              <w:top w:val="single" w:sz="2" w:space="0" w:color="000000"/>
              <w:left w:val="single" w:sz="2" w:space="0" w:color="000000"/>
              <w:bottom w:val="single" w:sz="2" w:space="0" w:color="000000"/>
              <w:right w:val="single" w:sz="2" w:space="0" w:color="000000"/>
            </w:tcBorders>
          </w:tcPr>
          <w:p w14:paraId="03434305"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466ED695"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252ADBB6"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783BADD4"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2488A09E"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288697F4"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4E803B37"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286C8313"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65ED3E6D"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5980C339"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3BCE4390" w14:textId="77777777" w:rsidR="00615342" w:rsidRDefault="00615342">
            <w:pPr>
              <w:spacing w:after="160" w:line="259" w:lineRule="auto"/>
              <w:ind w:left="0" w:firstLine="0"/>
            </w:pPr>
          </w:p>
        </w:tc>
      </w:tr>
      <w:tr w:rsidR="00615342" w14:paraId="13E3BF28" w14:textId="77777777">
        <w:trPr>
          <w:trHeight w:val="363"/>
        </w:trPr>
        <w:tc>
          <w:tcPr>
            <w:tcW w:w="417" w:type="dxa"/>
            <w:tcBorders>
              <w:top w:val="single" w:sz="2" w:space="0" w:color="000000"/>
              <w:left w:val="single" w:sz="2" w:space="0" w:color="000000"/>
              <w:bottom w:val="single" w:sz="2" w:space="0" w:color="000000"/>
              <w:right w:val="single" w:sz="2" w:space="0" w:color="000000"/>
            </w:tcBorders>
            <w:vAlign w:val="bottom"/>
          </w:tcPr>
          <w:p w14:paraId="4D99EC19" w14:textId="77777777" w:rsidR="00615342" w:rsidRDefault="0075783B">
            <w:pPr>
              <w:spacing w:after="0" w:line="259" w:lineRule="auto"/>
              <w:ind w:left="0" w:firstLine="0"/>
              <w:jc w:val="right"/>
            </w:pPr>
            <w:r>
              <w:rPr>
                <w:rFonts w:ascii="Calibri" w:hAnsi="Calibri"/>
                <w:b/>
                <w:sz w:val="13"/>
              </w:rPr>
              <w:t>15</w:t>
            </w:r>
          </w:p>
        </w:tc>
        <w:tc>
          <w:tcPr>
            <w:tcW w:w="1214" w:type="dxa"/>
            <w:tcBorders>
              <w:top w:val="single" w:sz="2" w:space="0" w:color="000000"/>
              <w:left w:val="single" w:sz="2" w:space="0" w:color="000000"/>
              <w:bottom w:val="single" w:sz="2" w:space="0" w:color="000000"/>
              <w:right w:val="single" w:sz="2" w:space="0" w:color="000000"/>
            </w:tcBorders>
          </w:tcPr>
          <w:p w14:paraId="25034B08"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0A62447B"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76E9DC9A"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04C0E973"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77C88AA9"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637C63D6"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360EFF0E"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785B8EA7"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6B7CA350"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27921DA3"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2B87CD82" w14:textId="77777777" w:rsidR="00615342" w:rsidRDefault="00615342">
            <w:pPr>
              <w:spacing w:after="160" w:line="259" w:lineRule="auto"/>
              <w:ind w:left="0" w:firstLine="0"/>
            </w:pPr>
          </w:p>
        </w:tc>
      </w:tr>
      <w:tr w:rsidR="00615342" w14:paraId="22E63000" w14:textId="77777777">
        <w:trPr>
          <w:trHeight w:val="362"/>
        </w:trPr>
        <w:tc>
          <w:tcPr>
            <w:tcW w:w="417" w:type="dxa"/>
            <w:tcBorders>
              <w:top w:val="single" w:sz="2" w:space="0" w:color="000000"/>
              <w:left w:val="single" w:sz="2" w:space="0" w:color="000000"/>
              <w:bottom w:val="single" w:sz="2" w:space="0" w:color="000000"/>
              <w:right w:val="single" w:sz="2" w:space="0" w:color="000000"/>
            </w:tcBorders>
            <w:vAlign w:val="bottom"/>
          </w:tcPr>
          <w:p w14:paraId="23292D96" w14:textId="77777777" w:rsidR="00615342" w:rsidRDefault="0075783B">
            <w:pPr>
              <w:spacing w:after="0" w:line="259" w:lineRule="auto"/>
              <w:ind w:left="0" w:firstLine="0"/>
              <w:jc w:val="right"/>
            </w:pPr>
            <w:r>
              <w:rPr>
                <w:rFonts w:ascii="Calibri" w:hAnsi="Calibri"/>
                <w:b/>
                <w:sz w:val="13"/>
              </w:rPr>
              <w:t>16</w:t>
            </w:r>
          </w:p>
        </w:tc>
        <w:tc>
          <w:tcPr>
            <w:tcW w:w="1214" w:type="dxa"/>
            <w:tcBorders>
              <w:top w:val="single" w:sz="2" w:space="0" w:color="000000"/>
              <w:left w:val="single" w:sz="2" w:space="0" w:color="000000"/>
              <w:bottom w:val="single" w:sz="2" w:space="0" w:color="000000"/>
              <w:right w:val="single" w:sz="2" w:space="0" w:color="000000"/>
            </w:tcBorders>
          </w:tcPr>
          <w:p w14:paraId="7DC694FA"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464E3195"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40D0F739"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2BA9143C"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107A0310"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33D4384E"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6F80EAB7"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3FB95B47"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44EF82BE"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33778598"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0B4CF881" w14:textId="77777777" w:rsidR="00615342" w:rsidRDefault="00615342">
            <w:pPr>
              <w:spacing w:after="160" w:line="259" w:lineRule="auto"/>
              <w:ind w:left="0" w:firstLine="0"/>
            </w:pPr>
          </w:p>
        </w:tc>
      </w:tr>
      <w:tr w:rsidR="00615342" w14:paraId="543B6AB5" w14:textId="77777777">
        <w:trPr>
          <w:trHeight w:val="363"/>
        </w:trPr>
        <w:tc>
          <w:tcPr>
            <w:tcW w:w="417" w:type="dxa"/>
            <w:tcBorders>
              <w:top w:val="single" w:sz="2" w:space="0" w:color="000000"/>
              <w:left w:val="single" w:sz="2" w:space="0" w:color="000000"/>
              <w:bottom w:val="single" w:sz="2" w:space="0" w:color="000000"/>
              <w:right w:val="single" w:sz="2" w:space="0" w:color="000000"/>
            </w:tcBorders>
            <w:vAlign w:val="bottom"/>
          </w:tcPr>
          <w:p w14:paraId="73CC403F" w14:textId="77777777" w:rsidR="00615342" w:rsidRDefault="0075783B">
            <w:pPr>
              <w:spacing w:after="0" w:line="259" w:lineRule="auto"/>
              <w:ind w:left="0" w:firstLine="0"/>
              <w:jc w:val="right"/>
            </w:pPr>
            <w:r>
              <w:rPr>
                <w:rFonts w:ascii="Calibri" w:hAnsi="Calibri"/>
                <w:b/>
                <w:sz w:val="13"/>
              </w:rPr>
              <w:t>17</w:t>
            </w:r>
          </w:p>
        </w:tc>
        <w:tc>
          <w:tcPr>
            <w:tcW w:w="1214" w:type="dxa"/>
            <w:tcBorders>
              <w:top w:val="single" w:sz="2" w:space="0" w:color="000000"/>
              <w:left w:val="single" w:sz="2" w:space="0" w:color="000000"/>
              <w:bottom w:val="single" w:sz="2" w:space="0" w:color="000000"/>
              <w:right w:val="single" w:sz="2" w:space="0" w:color="000000"/>
            </w:tcBorders>
          </w:tcPr>
          <w:p w14:paraId="7DC99F54"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3AF24FD4"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7CED4AA8"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36561CA6"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2095CB79"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2DAB9928"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2B1F4FDA"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6B471A23"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21C2968B"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411626A4"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09D53ABF" w14:textId="77777777" w:rsidR="00615342" w:rsidRDefault="00615342">
            <w:pPr>
              <w:spacing w:after="160" w:line="259" w:lineRule="auto"/>
              <w:ind w:left="0" w:firstLine="0"/>
            </w:pPr>
          </w:p>
        </w:tc>
      </w:tr>
      <w:tr w:rsidR="00615342" w14:paraId="3A5BCF6E" w14:textId="77777777">
        <w:trPr>
          <w:trHeight w:val="362"/>
        </w:trPr>
        <w:tc>
          <w:tcPr>
            <w:tcW w:w="417" w:type="dxa"/>
            <w:tcBorders>
              <w:top w:val="single" w:sz="2" w:space="0" w:color="000000"/>
              <w:left w:val="single" w:sz="2" w:space="0" w:color="000000"/>
              <w:bottom w:val="single" w:sz="2" w:space="0" w:color="000000"/>
              <w:right w:val="single" w:sz="2" w:space="0" w:color="000000"/>
            </w:tcBorders>
            <w:vAlign w:val="bottom"/>
          </w:tcPr>
          <w:p w14:paraId="067979E0" w14:textId="77777777" w:rsidR="00615342" w:rsidRDefault="0075783B">
            <w:pPr>
              <w:spacing w:after="0" w:line="259" w:lineRule="auto"/>
              <w:ind w:left="0" w:firstLine="0"/>
              <w:jc w:val="right"/>
            </w:pPr>
            <w:r>
              <w:rPr>
                <w:rFonts w:ascii="Calibri" w:hAnsi="Calibri"/>
                <w:b/>
                <w:sz w:val="13"/>
              </w:rPr>
              <w:t>18</w:t>
            </w:r>
          </w:p>
        </w:tc>
        <w:tc>
          <w:tcPr>
            <w:tcW w:w="1214" w:type="dxa"/>
            <w:tcBorders>
              <w:top w:val="single" w:sz="2" w:space="0" w:color="000000"/>
              <w:left w:val="single" w:sz="2" w:space="0" w:color="000000"/>
              <w:bottom w:val="single" w:sz="2" w:space="0" w:color="000000"/>
              <w:right w:val="single" w:sz="2" w:space="0" w:color="000000"/>
            </w:tcBorders>
          </w:tcPr>
          <w:p w14:paraId="7D452ADD"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618A4BBB"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1188310F"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30CEC40C"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0743D1A9"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4FCEF6F1"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51E45E61"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41059F7B"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0FC40F46"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6F8A9EE2"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33FE359E" w14:textId="77777777" w:rsidR="00615342" w:rsidRDefault="00615342">
            <w:pPr>
              <w:spacing w:after="160" w:line="259" w:lineRule="auto"/>
              <w:ind w:left="0" w:firstLine="0"/>
            </w:pPr>
          </w:p>
        </w:tc>
      </w:tr>
      <w:tr w:rsidR="00615342" w14:paraId="057BA983" w14:textId="77777777">
        <w:trPr>
          <w:trHeight w:val="363"/>
        </w:trPr>
        <w:tc>
          <w:tcPr>
            <w:tcW w:w="417" w:type="dxa"/>
            <w:tcBorders>
              <w:top w:val="single" w:sz="2" w:space="0" w:color="000000"/>
              <w:left w:val="single" w:sz="2" w:space="0" w:color="000000"/>
              <w:bottom w:val="single" w:sz="2" w:space="0" w:color="000000"/>
              <w:right w:val="single" w:sz="2" w:space="0" w:color="000000"/>
            </w:tcBorders>
            <w:vAlign w:val="bottom"/>
          </w:tcPr>
          <w:p w14:paraId="6F31916A" w14:textId="77777777" w:rsidR="00615342" w:rsidRDefault="0075783B">
            <w:pPr>
              <w:spacing w:after="0" w:line="259" w:lineRule="auto"/>
              <w:ind w:left="0" w:firstLine="0"/>
              <w:jc w:val="right"/>
            </w:pPr>
            <w:r>
              <w:rPr>
                <w:rFonts w:ascii="Calibri" w:hAnsi="Calibri"/>
                <w:b/>
                <w:sz w:val="13"/>
              </w:rPr>
              <w:t>19</w:t>
            </w:r>
          </w:p>
        </w:tc>
        <w:tc>
          <w:tcPr>
            <w:tcW w:w="1214" w:type="dxa"/>
            <w:tcBorders>
              <w:top w:val="single" w:sz="2" w:space="0" w:color="000000"/>
              <w:left w:val="single" w:sz="2" w:space="0" w:color="000000"/>
              <w:bottom w:val="single" w:sz="2" w:space="0" w:color="000000"/>
              <w:right w:val="single" w:sz="2" w:space="0" w:color="000000"/>
            </w:tcBorders>
          </w:tcPr>
          <w:p w14:paraId="5BA48345"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514CE055"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0D46F6CC"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7676A262"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4040853C"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06441D8D"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7E2E5A06"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53409409"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6F7C00D9"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03396E09"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4D3F03A5" w14:textId="77777777" w:rsidR="00615342" w:rsidRDefault="00615342">
            <w:pPr>
              <w:spacing w:after="160" w:line="259" w:lineRule="auto"/>
              <w:ind w:left="0" w:firstLine="0"/>
            </w:pPr>
          </w:p>
        </w:tc>
      </w:tr>
      <w:tr w:rsidR="00615342" w14:paraId="78E79E68" w14:textId="77777777">
        <w:trPr>
          <w:trHeight w:val="362"/>
        </w:trPr>
        <w:tc>
          <w:tcPr>
            <w:tcW w:w="417" w:type="dxa"/>
            <w:tcBorders>
              <w:top w:val="single" w:sz="2" w:space="0" w:color="000000"/>
              <w:left w:val="single" w:sz="2" w:space="0" w:color="000000"/>
              <w:bottom w:val="single" w:sz="2" w:space="0" w:color="000000"/>
              <w:right w:val="single" w:sz="2" w:space="0" w:color="000000"/>
            </w:tcBorders>
            <w:vAlign w:val="bottom"/>
          </w:tcPr>
          <w:p w14:paraId="7422C587" w14:textId="77777777" w:rsidR="00615342" w:rsidRDefault="0075783B">
            <w:pPr>
              <w:spacing w:after="0" w:line="259" w:lineRule="auto"/>
              <w:ind w:left="0" w:firstLine="0"/>
              <w:jc w:val="right"/>
            </w:pPr>
            <w:r>
              <w:rPr>
                <w:rFonts w:ascii="Calibri" w:hAnsi="Calibri"/>
                <w:b/>
                <w:sz w:val="13"/>
              </w:rPr>
              <w:t>20</w:t>
            </w:r>
          </w:p>
        </w:tc>
        <w:tc>
          <w:tcPr>
            <w:tcW w:w="1214" w:type="dxa"/>
            <w:tcBorders>
              <w:top w:val="single" w:sz="2" w:space="0" w:color="000000"/>
              <w:left w:val="single" w:sz="2" w:space="0" w:color="000000"/>
              <w:bottom w:val="single" w:sz="2" w:space="0" w:color="000000"/>
              <w:right w:val="single" w:sz="2" w:space="0" w:color="000000"/>
            </w:tcBorders>
          </w:tcPr>
          <w:p w14:paraId="7500BC0F"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383B7A92"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5CD9F4E6"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30950ECC"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61656985"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0A8E031D"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051A2351"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56C97B3E"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0A89E8CC"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67B48378"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132476A0" w14:textId="77777777" w:rsidR="00615342" w:rsidRDefault="00615342">
            <w:pPr>
              <w:spacing w:after="160" w:line="259" w:lineRule="auto"/>
              <w:ind w:left="0" w:firstLine="0"/>
            </w:pPr>
          </w:p>
        </w:tc>
      </w:tr>
      <w:tr w:rsidR="00615342" w14:paraId="7A09CC85" w14:textId="77777777">
        <w:trPr>
          <w:trHeight w:val="363"/>
        </w:trPr>
        <w:tc>
          <w:tcPr>
            <w:tcW w:w="417" w:type="dxa"/>
            <w:tcBorders>
              <w:top w:val="single" w:sz="2" w:space="0" w:color="000000"/>
              <w:left w:val="single" w:sz="2" w:space="0" w:color="000000"/>
              <w:bottom w:val="single" w:sz="2" w:space="0" w:color="000000"/>
              <w:right w:val="single" w:sz="2" w:space="0" w:color="000000"/>
            </w:tcBorders>
            <w:vAlign w:val="bottom"/>
          </w:tcPr>
          <w:p w14:paraId="68B4E427" w14:textId="77777777" w:rsidR="00615342" w:rsidRDefault="0075783B">
            <w:pPr>
              <w:spacing w:after="0" w:line="259" w:lineRule="auto"/>
              <w:ind w:left="0" w:firstLine="0"/>
              <w:jc w:val="right"/>
            </w:pPr>
            <w:r>
              <w:rPr>
                <w:rFonts w:ascii="Calibri" w:hAnsi="Calibri"/>
                <w:b/>
                <w:sz w:val="13"/>
              </w:rPr>
              <w:t>21</w:t>
            </w:r>
          </w:p>
        </w:tc>
        <w:tc>
          <w:tcPr>
            <w:tcW w:w="1214" w:type="dxa"/>
            <w:tcBorders>
              <w:top w:val="single" w:sz="2" w:space="0" w:color="000000"/>
              <w:left w:val="single" w:sz="2" w:space="0" w:color="000000"/>
              <w:bottom w:val="single" w:sz="2" w:space="0" w:color="000000"/>
              <w:right w:val="single" w:sz="2" w:space="0" w:color="000000"/>
            </w:tcBorders>
          </w:tcPr>
          <w:p w14:paraId="7EA1AD6A"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1B86C860"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1CC1D0EF"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5279344B"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0ED8086D"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10C7F5A6"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62278FAF"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22C01720"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3E43E557"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4DC215B8"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29C808E4" w14:textId="77777777" w:rsidR="00615342" w:rsidRDefault="00615342">
            <w:pPr>
              <w:spacing w:after="160" w:line="259" w:lineRule="auto"/>
              <w:ind w:left="0" w:firstLine="0"/>
            </w:pPr>
          </w:p>
        </w:tc>
      </w:tr>
      <w:tr w:rsidR="00615342" w14:paraId="536214D7" w14:textId="77777777">
        <w:trPr>
          <w:trHeight w:val="362"/>
        </w:trPr>
        <w:tc>
          <w:tcPr>
            <w:tcW w:w="417" w:type="dxa"/>
            <w:tcBorders>
              <w:top w:val="single" w:sz="2" w:space="0" w:color="000000"/>
              <w:left w:val="single" w:sz="2" w:space="0" w:color="000000"/>
              <w:bottom w:val="single" w:sz="2" w:space="0" w:color="000000"/>
              <w:right w:val="single" w:sz="2" w:space="0" w:color="000000"/>
            </w:tcBorders>
            <w:vAlign w:val="bottom"/>
          </w:tcPr>
          <w:p w14:paraId="64F80546" w14:textId="77777777" w:rsidR="00615342" w:rsidRDefault="0075783B">
            <w:pPr>
              <w:spacing w:after="0" w:line="259" w:lineRule="auto"/>
              <w:ind w:left="0" w:firstLine="0"/>
              <w:jc w:val="right"/>
            </w:pPr>
            <w:r>
              <w:rPr>
                <w:rFonts w:ascii="Calibri" w:hAnsi="Calibri"/>
                <w:b/>
                <w:sz w:val="13"/>
              </w:rPr>
              <w:t>22</w:t>
            </w:r>
          </w:p>
        </w:tc>
        <w:tc>
          <w:tcPr>
            <w:tcW w:w="1214" w:type="dxa"/>
            <w:tcBorders>
              <w:top w:val="single" w:sz="2" w:space="0" w:color="000000"/>
              <w:left w:val="single" w:sz="2" w:space="0" w:color="000000"/>
              <w:bottom w:val="single" w:sz="2" w:space="0" w:color="000000"/>
              <w:right w:val="single" w:sz="2" w:space="0" w:color="000000"/>
            </w:tcBorders>
          </w:tcPr>
          <w:p w14:paraId="19EF2B1E"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0755EBD4"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0644D3E6"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1981D4A8"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24C7EA0E"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246AD755"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31D38CDB"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1BCF7125"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00346C24"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7625506E"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108B8460" w14:textId="77777777" w:rsidR="00615342" w:rsidRDefault="00615342">
            <w:pPr>
              <w:spacing w:after="160" w:line="259" w:lineRule="auto"/>
              <w:ind w:left="0" w:firstLine="0"/>
            </w:pPr>
          </w:p>
        </w:tc>
      </w:tr>
      <w:tr w:rsidR="00615342" w14:paraId="1120F98A" w14:textId="77777777">
        <w:trPr>
          <w:trHeight w:val="362"/>
        </w:trPr>
        <w:tc>
          <w:tcPr>
            <w:tcW w:w="417" w:type="dxa"/>
            <w:tcBorders>
              <w:top w:val="single" w:sz="2" w:space="0" w:color="000000"/>
              <w:left w:val="single" w:sz="2" w:space="0" w:color="000000"/>
              <w:bottom w:val="single" w:sz="2" w:space="0" w:color="000000"/>
              <w:right w:val="single" w:sz="2" w:space="0" w:color="000000"/>
            </w:tcBorders>
            <w:vAlign w:val="bottom"/>
          </w:tcPr>
          <w:p w14:paraId="74C65E42" w14:textId="77777777" w:rsidR="00615342" w:rsidRDefault="0075783B">
            <w:pPr>
              <w:spacing w:after="0" w:line="259" w:lineRule="auto"/>
              <w:ind w:left="0" w:firstLine="0"/>
              <w:jc w:val="right"/>
            </w:pPr>
            <w:r>
              <w:rPr>
                <w:rFonts w:ascii="Calibri" w:hAnsi="Calibri"/>
                <w:b/>
                <w:sz w:val="13"/>
              </w:rPr>
              <w:t>23</w:t>
            </w:r>
          </w:p>
        </w:tc>
        <w:tc>
          <w:tcPr>
            <w:tcW w:w="1214" w:type="dxa"/>
            <w:tcBorders>
              <w:top w:val="single" w:sz="2" w:space="0" w:color="000000"/>
              <w:left w:val="single" w:sz="2" w:space="0" w:color="000000"/>
              <w:bottom w:val="single" w:sz="2" w:space="0" w:color="000000"/>
              <w:right w:val="single" w:sz="2" w:space="0" w:color="000000"/>
            </w:tcBorders>
          </w:tcPr>
          <w:p w14:paraId="791B083A"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1D179BD3"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2DC19FC8"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781B82FC"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527CFAC0"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1FAC85AC"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3890DCDE"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28761222"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54A261E4"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749242DD"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2A1C0CBA" w14:textId="77777777" w:rsidR="00615342" w:rsidRDefault="00615342">
            <w:pPr>
              <w:spacing w:after="160" w:line="259" w:lineRule="auto"/>
              <w:ind w:left="0" w:firstLine="0"/>
            </w:pPr>
          </w:p>
        </w:tc>
      </w:tr>
      <w:tr w:rsidR="00615342" w14:paraId="6A96DCAD" w14:textId="77777777">
        <w:trPr>
          <w:trHeight w:val="363"/>
        </w:trPr>
        <w:tc>
          <w:tcPr>
            <w:tcW w:w="417" w:type="dxa"/>
            <w:tcBorders>
              <w:top w:val="single" w:sz="2" w:space="0" w:color="000000"/>
              <w:left w:val="single" w:sz="2" w:space="0" w:color="000000"/>
              <w:bottom w:val="single" w:sz="2" w:space="0" w:color="000000"/>
              <w:right w:val="single" w:sz="2" w:space="0" w:color="000000"/>
            </w:tcBorders>
            <w:vAlign w:val="bottom"/>
          </w:tcPr>
          <w:p w14:paraId="3911DEED" w14:textId="77777777" w:rsidR="00615342" w:rsidRDefault="0075783B">
            <w:pPr>
              <w:spacing w:after="0" w:line="259" w:lineRule="auto"/>
              <w:ind w:left="0" w:firstLine="0"/>
              <w:jc w:val="right"/>
            </w:pPr>
            <w:r>
              <w:rPr>
                <w:rFonts w:ascii="Calibri" w:hAnsi="Calibri"/>
                <w:b/>
                <w:sz w:val="13"/>
              </w:rPr>
              <w:lastRenderedPageBreak/>
              <w:t>24</w:t>
            </w:r>
          </w:p>
        </w:tc>
        <w:tc>
          <w:tcPr>
            <w:tcW w:w="1214" w:type="dxa"/>
            <w:tcBorders>
              <w:top w:val="single" w:sz="2" w:space="0" w:color="000000"/>
              <w:left w:val="single" w:sz="2" w:space="0" w:color="000000"/>
              <w:bottom w:val="single" w:sz="2" w:space="0" w:color="000000"/>
              <w:right w:val="single" w:sz="2" w:space="0" w:color="000000"/>
            </w:tcBorders>
          </w:tcPr>
          <w:p w14:paraId="7DA201FC"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4B332339"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03DB1328"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067AAA05"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2AD9360B"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69FB0E9F"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5F6CE6AA"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6FDA0017"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1942679F"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238DFC94"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191F8DFD" w14:textId="77777777" w:rsidR="00615342" w:rsidRDefault="00615342">
            <w:pPr>
              <w:spacing w:after="160" w:line="259" w:lineRule="auto"/>
              <w:ind w:left="0" w:firstLine="0"/>
            </w:pPr>
          </w:p>
        </w:tc>
      </w:tr>
      <w:tr w:rsidR="00615342" w14:paraId="13DC3A45" w14:textId="77777777">
        <w:trPr>
          <w:trHeight w:val="362"/>
        </w:trPr>
        <w:tc>
          <w:tcPr>
            <w:tcW w:w="417" w:type="dxa"/>
            <w:tcBorders>
              <w:top w:val="single" w:sz="2" w:space="0" w:color="000000"/>
              <w:left w:val="single" w:sz="2" w:space="0" w:color="000000"/>
              <w:bottom w:val="single" w:sz="2" w:space="0" w:color="000000"/>
              <w:right w:val="single" w:sz="2" w:space="0" w:color="000000"/>
            </w:tcBorders>
            <w:vAlign w:val="bottom"/>
          </w:tcPr>
          <w:p w14:paraId="389CDAC6" w14:textId="77777777" w:rsidR="00615342" w:rsidRDefault="0075783B">
            <w:pPr>
              <w:spacing w:after="0" w:line="259" w:lineRule="auto"/>
              <w:ind w:left="0" w:firstLine="0"/>
              <w:jc w:val="right"/>
            </w:pPr>
            <w:r>
              <w:rPr>
                <w:rFonts w:ascii="Calibri" w:hAnsi="Calibri"/>
                <w:b/>
                <w:sz w:val="13"/>
              </w:rPr>
              <w:t>25</w:t>
            </w:r>
          </w:p>
        </w:tc>
        <w:tc>
          <w:tcPr>
            <w:tcW w:w="1214" w:type="dxa"/>
            <w:tcBorders>
              <w:top w:val="single" w:sz="2" w:space="0" w:color="000000"/>
              <w:left w:val="single" w:sz="2" w:space="0" w:color="000000"/>
              <w:bottom w:val="single" w:sz="2" w:space="0" w:color="000000"/>
              <w:right w:val="single" w:sz="2" w:space="0" w:color="000000"/>
            </w:tcBorders>
          </w:tcPr>
          <w:p w14:paraId="7481B66B"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2F401491"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4861D584"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6C4916CC"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4AFC74E3"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521D0E24"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3FB46793"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06F64CD8"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31EEB729"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2DF57EAE"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3E09AA6F" w14:textId="77777777" w:rsidR="00615342" w:rsidRDefault="00615342">
            <w:pPr>
              <w:spacing w:after="160" w:line="259" w:lineRule="auto"/>
              <w:ind w:left="0" w:firstLine="0"/>
            </w:pPr>
          </w:p>
        </w:tc>
      </w:tr>
      <w:tr w:rsidR="00615342" w14:paraId="210AFD63" w14:textId="77777777">
        <w:trPr>
          <w:trHeight w:val="363"/>
        </w:trPr>
        <w:tc>
          <w:tcPr>
            <w:tcW w:w="417" w:type="dxa"/>
            <w:tcBorders>
              <w:top w:val="single" w:sz="2" w:space="0" w:color="000000"/>
              <w:left w:val="single" w:sz="2" w:space="0" w:color="000000"/>
              <w:bottom w:val="single" w:sz="2" w:space="0" w:color="000000"/>
              <w:right w:val="single" w:sz="2" w:space="0" w:color="000000"/>
            </w:tcBorders>
            <w:vAlign w:val="bottom"/>
          </w:tcPr>
          <w:p w14:paraId="02B429A9" w14:textId="77777777" w:rsidR="00615342" w:rsidRDefault="0075783B">
            <w:pPr>
              <w:spacing w:after="0" w:line="259" w:lineRule="auto"/>
              <w:ind w:left="0" w:firstLine="0"/>
              <w:jc w:val="right"/>
            </w:pPr>
            <w:r>
              <w:rPr>
                <w:rFonts w:ascii="Calibri" w:hAnsi="Calibri"/>
                <w:b/>
                <w:sz w:val="13"/>
              </w:rPr>
              <w:t>26</w:t>
            </w:r>
          </w:p>
        </w:tc>
        <w:tc>
          <w:tcPr>
            <w:tcW w:w="1214" w:type="dxa"/>
            <w:tcBorders>
              <w:top w:val="single" w:sz="2" w:space="0" w:color="000000"/>
              <w:left w:val="single" w:sz="2" w:space="0" w:color="000000"/>
              <w:bottom w:val="single" w:sz="2" w:space="0" w:color="000000"/>
              <w:right w:val="single" w:sz="2" w:space="0" w:color="000000"/>
            </w:tcBorders>
          </w:tcPr>
          <w:p w14:paraId="54AEDB89"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5328F7E1"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65BA4CCD"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37213B0D"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10E32EC1"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76854B19"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729EE5A1"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54DC52E3"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2364C2FB"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6B98DBF7"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623B8931" w14:textId="77777777" w:rsidR="00615342" w:rsidRDefault="00615342">
            <w:pPr>
              <w:spacing w:after="160" w:line="259" w:lineRule="auto"/>
              <w:ind w:left="0" w:firstLine="0"/>
            </w:pPr>
          </w:p>
        </w:tc>
      </w:tr>
      <w:tr w:rsidR="00615342" w14:paraId="3C4847B0" w14:textId="77777777">
        <w:trPr>
          <w:trHeight w:val="362"/>
        </w:trPr>
        <w:tc>
          <w:tcPr>
            <w:tcW w:w="417" w:type="dxa"/>
            <w:tcBorders>
              <w:top w:val="single" w:sz="2" w:space="0" w:color="000000"/>
              <w:left w:val="single" w:sz="2" w:space="0" w:color="000000"/>
              <w:bottom w:val="single" w:sz="2" w:space="0" w:color="000000"/>
              <w:right w:val="single" w:sz="2" w:space="0" w:color="000000"/>
            </w:tcBorders>
            <w:vAlign w:val="bottom"/>
          </w:tcPr>
          <w:p w14:paraId="3DA7779C" w14:textId="77777777" w:rsidR="00615342" w:rsidRDefault="0075783B">
            <w:pPr>
              <w:spacing w:after="0" w:line="259" w:lineRule="auto"/>
              <w:ind w:left="0" w:firstLine="0"/>
              <w:jc w:val="right"/>
            </w:pPr>
            <w:r>
              <w:rPr>
                <w:rFonts w:ascii="Calibri" w:hAnsi="Calibri"/>
                <w:b/>
                <w:sz w:val="13"/>
              </w:rPr>
              <w:t>27</w:t>
            </w:r>
          </w:p>
        </w:tc>
        <w:tc>
          <w:tcPr>
            <w:tcW w:w="1214" w:type="dxa"/>
            <w:tcBorders>
              <w:top w:val="single" w:sz="2" w:space="0" w:color="000000"/>
              <w:left w:val="single" w:sz="2" w:space="0" w:color="000000"/>
              <w:bottom w:val="single" w:sz="2" w:space="0" w:color="000000"/>
              <w:right w:val="single" w:sz="2" w:space="0" w:color="000000"/>
            </w:tcBorders>
          </w:tcPr>
          <w:p w14:paraId="5CA481CC"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2E145F0E"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5E8F5DCC"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3D0E406A"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66C9EC29"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6B75CFF0"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21B70B5F"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063C059F"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47B04A87"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5127E57F"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029C2BC8" w14:textId="77777777" w:rsidR="00615342" w:rsidRDefault="00615342">
            <w:pPr>
              <w:spacing w:after="160" w:line="259" w:lineRule="auto"/>
              <w:ind w:left="0" w:firstLine="0"/>
            </w:pPr>
          </w:p>
        </w:tc>
      </w:tr>
      <w:tr w:rsidR="00615342" w14:paraId="0CAE69BE" w14:textId="77777777">
        <w:trPr>
          <w:trHeight w:val="363"/>
        </w:trPr>
        <w:tc>
          <w:tcPr>
            <w:tcW w:w="417" w:type="dxa"/>
            <w:tcBorders>
              <w:top w:val="single" w:sz="2" w:space="0" w:color="000000"/>
              <w:left w:val="single" w:sz="2" w:space="0" w:color="000000"/>
              <w:bottom w:val="single" w:sz="2" w:space="0" w:color="000000"/>
              <w:right w:val="single" w:sz="2" w:space="0" w:color="000000"/>
            </w:tcBorders>
            <w:vAlign w:val="bottom"/>
          </w:tcPr>
          <w:p w14:paraId="3BF2EEFA" w14:textId="77777777" w:rsidR="00615342" w:rsidRDefault="0075783B">
            <w:pPr>
              <w:spacing w:after="0" w:line="259" w:lineRule="auto"/>
              <w:ind w:left="0" w:firstLine="0"/>
              <w:jc w:val="right"/>
            </w:pPr>
            <w:r>
              <w:rPr>
                <w:rFonts w:ascii="Calibri" w:hAnsi="Calibri"/>
                <w:b/>
                <w:sz w:val="13"/>
              </w:rPr>
              <w:t>28</w:t>
            </w:r>
          </w:p>
        </w:tc>
        <w:tc>
          <w:tcPr>
            <w:tcW w:w="1214" w:type="dxa"/>
            <w:tcBorders>
              <w:top w:val="single" w:sz="2" w:space="0" w:color="000000"/>
              <w:left w:val="single" w:sz="2" w:space="0" w:color="000000"/>
              <w:bottom w:val="single" w:sz="2" w:space="0" w:color="000000"/>
              <w:right w:val="single" w:sz="2" w:space="0" w:color="000000"/>
            </w:tcBorders>
          </w:tcPr>
          <w:p w14:paraId="71C6B499"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6F0B523B"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205E9CFE"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68B983FA"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30090781"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6571B91A"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56D70119"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1151F014"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0F73FA7F"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6F5D9BB2"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752AF964" w14:textId="77777777" w:rsidR="00615342" w:rsidRDefault="00615342">
            <w:pPr>
              <w:spacing w:after="160" w:line="259" w:lineRule="auto"/>
              <w:ind w:left="0" w:firstLine="0"/>
            </w:pPr>
          </w:p>
        </w:tc>
      </w:tr>
      <w:tr w:rsidR="00615342" w14:paraId="48C6EFF1" w14:textId="77777777">
        <w:trPr>
          <w:trHeight w:val="362"/>
        </w:trPr>
        <w:tc>
          <w:tcPr>
            <w:tcW w:w="417" w:type="dxa"/>
            <w:tcBorders>
              <w:top w:val="single" w:sz="2" w:space="0" w:color="000000"/>
              <w:left w:val="single" w:sz="2" w:space="0" w:color="000000"/>
              <w:bottom w:val="single" w:sz="2" w:space="0" w:color="000000"/>
              <w:right w:val="single" w:sz="2" w:space="0" w:color="000000"/>
            </w:tcBorders>
            <w:vAlign w:val="bottom"/>
          </w:tcPr>
          <w:p w14:paraId="1A1B4D9B" w14:textId="77777777" w:rsidR="00615342" w:rsidRDefault="0075783B">
            <w:pPr>
              <w:spacing w:after="0" w:line="259" w:lineRule="auto"/>
              <w:ind w:left="0" w:firstLine="0"/>
              <w:jc w:val="right"/>
            </w:pPr>
            <w:r>
              <w:rPr>
                <w:rFonts w:ascii="Calibri" w:hAnsi="Calibri"/>
                <w:b/>
                <w:sz w:val="13"/>
              </w:rPr>
              <w:t>29</w:t>
            </w:r>
          </w:p>
        </w:tc>
        <w:tc>
          <w:tcPr>
            <w:tcW w:w="1214" w:type="dxa"/>
            <w:tcBorders>
              <w:top w:val="single" w:sz="2" w:space="0" w:color="000000"/>
              <w:left w:val="single" w:sz="2" w:space="0" w:color="000000"/>
              <w:bottom w:val="single" w:sz="2" w:space="0" w:color="000000"/>
              <w:right w:val="single" w:sz="2" w:space="0" w:color="000000"/>
            </w:tcBorders>
          </w:tcPr>
          <w:p w14:paraId="247CF3E6"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68A5880F"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3161888F"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05C09904"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48BAD15F"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41FEF5B7"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6D253CE7"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489E5870"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7DB39787"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6DC903E3"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53A70064" w14:textId="77777777" w:rsidR="00615342" w:rsidRDefault="00615342">
            <w:pPr>
              <w:spacing w:after="160" w:line="259" w:lineRule="auto"/>
              <w:ind w:left="0" w:firstLine="0"/>
            </w:pPr>
          </w:p>
        </w:tc>
      </w:tr>
      <w:tr w:rsidR="00615342" w14:paraId="15D95711" w14:textId="77777777">
        <w:trPr>
          <w:trHeight w:val="363"/>
        </w:trPr>
        <w:tc>
          <w:tcPr>
            <w:tcW w:w="417" w:type="dxa"/>
            <w:tcBorders>
              <w:top w:val="single" w:sz="2" w:space="0" w:color="000000"/>
              <w:left w:val="single" w:sz="2" w:space="0" w:color="000000"/>
              <w:bottom w:val="single" w:sz="2" w:space="0" w:color="000000"/>
              <w:right w:val="single" w:sz="2" w:space="0" w:color="000000"/>
            </w:tcBorders>
            <w:vAlign w:val="bottom"/>
          </w:tcPr>
          <w:p w14:paraId="12EFD4CF" w14:textId="77777777" w:rsidR="00615342" w:rsidRDefault="0075783B">
            <w:pPr>
              <w:spacing w:after="0" w:line="259" w:lineRule="auto"/>
              <w:ind w:left="0" w:firstLine="0"/>
              <w:jc w:val="right"/>
            </w:pPr>
            <w:r>
              <w:rPr>
                <w:rFonts w:ascii="Calibri" w:hAnsi="Calibri"/>
                <w:b/>
                <w:sz w:val="13"/>
              </w:rPr>
              <w:t>30</w:t>
            </w:r>
          </w:p>
        </w:tc>
        <w:tc>
          <w:tcPr>
            <w:tcW w:w="1214" w:type="dxa"/>
            <w:tcBorders>
              <w:top w:val="single" w:sz="2" w:space="0" w:color="000000"/>
              <w:left w:val="single" w:sz="2" w:space="0" w:color="000000"/>
              <w:bottom w:val="single" w:sz="2" w:space="0" w:color="000000"/>
              <w:right w:val="single" w:sz="2" w:space="0" w:color="000000"/>
            </w:tcBorders>
          </w:tcPr>
          <w:p w14:paraId="15C3BE07"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115DC832"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55D5DBBD"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085BB6A2"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417A1794"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03E7617C"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5E9387EB"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5CD23336"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07038D97"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2" w:space="0" w:color="000000"/>
              <w:right w:val="single" w:sz="4" w:space="0" w:color="000000"/>
            </w:tcBorders>
          </w:tcPr>
          <w:p w14:paraId="2E5B8DB5"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095826E8" w14:textId="77777777" w:rsidR="00615342" w:rsidRDefault="00615342">
            <w:pPr>
              <w:spacing w:after="160" w:line="259" w:lineRule="auto"/>
              <w:ind w:left="0" w:firstLine="0"/>
            </w:pPr>
          </w:p>
        </w:tc>
      </w:tr>
      <w:tr w:rsidR="00615342" w14:paraId="6F39CB8F" w14:textId="77777777">
        <w:trPr>
          <w:trHeight w:val="361"/>
        </w:trPr>
        <w:tc>
          <w:tcPr>
            <w:tcW w:w="417" w:type="dxa"/>
            <w:tcBorders>
              <w:top w:val="single" w:sz="2" w:space="0" w:color="000000"/>
              <w:left w:val="single" w:sz="2" w:space="0" w:color="000000"/>
              <w:bottom w:val="single" w:sz="2" w:space="0" w:color="000000"/>
              <w:right w:val="single" w:sz="2" w:space="0" w:color="000000"/>
            </w:tcBorders>
            <w:vAlign w:val="bottom"/>
          </w:tcPr>
          <w:p w14:paraId="4DEDF746" w14:textId="77777777" w:rsidR="00615342" w:rsidRDefault="0075783B">
            <w:pPr>
              <w:spacing w:after="0" w:line="259" w:lineRule="auto"/>
              <w:ind w:left="0" w:firstLine="0"/>
              <w:jc w:val="right"/>
            </w:pPr>
            <w:r>
              <w:rPr>
                <w:rFonts w:ascii="Calibri" w:hAnsi="Calibri"/>
                <w:b/>
                <w:sz w:val="13"/>
              </w:rPr>
              <w:t>31</w:t>
            </w:r>
          </w:p>
        </w:tc>
        <w:tc>
          <w:tcPr>
            <w:tcW w:w="1214" w:type="dxa"/>
            <w:tcBorders>
              <w:top w:val="single" w:sz="2" w:space="0" w:color="000000"/>
              <w:left w:val="single" w:sz="2" w:space="0" w:color="000000"/>
              <w:bottom w:val="single" w:sz="2" w:space="0" w:color="000000"/>
              <w:right w:val="single" w:sz="2" w:space="0" w:color="000000"/>
            </w:tcBorders>
          </w:tcPr>
          <w:p w14:paraId="3D3418F0"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12AD873B" w14:textId="77777777" w:rsidR="00615342" w:rsidRDefault="00615342">
            <w:pPr>
              <w:spacing w:after="160" w:line="259" w:lineRule="auto"/>
              <w:ind w:left="0" w:firstLine="0"/>
            </w:pPr>
          </w:p>
        </w:tc>
        <w:tc>
          <w:tcPr>
            <w:tcW w:w="524" w:type="dxa"/>
            <w:tcBorders>
              <w:top w:val="single" w:sz="2" w:space="0" w:color="000000"/>
              <w:left w:val="single" w:sz="2" w:space="0" w:color="000000"/>
              <w:bottom w:val="single" w:sz="2" w:space="0" w:color="000000"/>
              <w:right w:val="single" w:sz="2" w:space="0" w:color="000000"/>
            </w:tcBorders>
          </w:tcPr>
          <w:p w14:paraId="2629A652"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4" w:space="0" w:color="000000"/>
            </w:tcBorders>
          </w:tcPr>
          <w:p w14:paraId="26DE60FF"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4" w:space="0" w:color="000000"/>
              <w:right w:val="single" w:sz="4" w:space="0" w:color="000000"/>
            </w:tcBorders>
          </w:tcPr>
          <w:p w14:paraId="3C3BDBDF" w14:textId="77777777" w:rsidR="00615342" w:rsidRDefault="00615342">
            <w:pPr>
              <w:spacing w:after="160" w:line="259" w:lineRule="auto"/>
              <w:ind w:left="0" w:firstLine="0"/>
            </w:pPr>
          </w:p>
        </w:tc>
        <w:tc>
          <w:tcPr>
            <w:tcW w:w="1216" w:type="dxa"/>
            <w:tcBorders>
              <w:top w:val="single" w:sz="2" w:space="0" w:color="000000"/>
              <w:left w:val="single" w:sz="4" w:space="0" w:color="000000"/>
              <w:bottom w:val="single" w:sz="2" w:space="0" w:color="000000"/>
              <w:right w:val="single" w:sz="2" w:space="0" w:color="000000"/>
            </w:tcBorders>
          </w:tcPr>
          <w:p w14:paraId="5F6ECD8E"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38D0AEBB" w14:textId="77777777" w:rsidR="00615342" w:rsidRDefault="00615342">
            <w:pPr>
              <w:spacing w:after="160" w:line="259" w:lineRule="auto"/>
              <w:ind w:left="0" w:firstLine="0"/>
            </w:pPr>
          </w:p>
        </w:tc>
        <w:tc>
          <w:tcPr>
            <w:tcW w:w="526" w:type="dxa"/>
            <w:tcBorders>
              <w:top w:val="single" w:sz="2" w:space="0" w:color="000000"/>
              <w:left w:val="single" w:sz="2" w:space="0" w:color="000000"/>
              <w:bottom w:val="single" w:sz="2" w:space="0" w:color="000000"/>
              <w:right w:val="single" w:sz="2" w:space="0" w:color="000000"/>
            </w:tcBorders>
          </w:tcPr>
          <w:p w14:paraId="38CC1639" w14:textId="77777777" w:rsidR="00615342" w:rsidRDefault="00615342">
            <w:pPr>
              <w:spacing w:after="160" w:line="259" w:lineRule="auto"/>
              <w:ind w:left="0" w:firstLine="0"/>
            </w:pPr>
          </w:p>
        </w:tc>
        <w:tc>
          <w:tcPr>
            <w:tcW w:w="523" w:type="dxa"/>
            <w:tcBorders>
              <w:top w:val="single" w:sz="2" w:space="0" w:color="000000"/>
              <w:left w:val="single" w:sz="2" w:space="0" w:color="000000"/>
              <w:bottom w:val="single" w:sz="2" w:space="0" w:color="000000"/>
              <w:right w:val="single" w:sz="4" w:space="0" w:color="000000"/>
            </w:tcBorders>
          </w:tcPr>
          <w:p w14:paraId="087D5DD4" w14:textId="77777777" w:rsidR="00615342" w:rsidRDefault="00615342">
            <w:pPr>
              <w:spacing w:after="160" w:line="259" w:lineRule="auto"/>
              <w:ind w:left="0" w:firstLine="0"/>
            </w:pPr>
          </w:p>
        </w:tc>
        <w:tc>
          <w:tcPr>
            <w:tcW w:w="698" w:type="dxa"/>
            <w:tcBorders>
              <w:top w:val="single" w:sz="2" w:space="0" w:color="000000"/>
              <w:left w:val="single" w:sz="4" w:space="0" w:color="000000"/>
              <w:bottom w:val="single" w:sz="4" w:space="0" w:color="000000"/>
              <w:right w:val="single" w:sz="4" w:space="0" w:color="000000"/>
            </w:tcBorders>
          </w:tcPr>
          <w:p w14:paraId="4C854EAE" w14:textId="77777777" w:rsidR="00615342" w:rsidRDefault="00615342">
            <w:pPr>
              <w:spacing w:after="160" w:line="259" w:lineRule="auto"/>
              <w:ind w:left="0" w:firstLine="0"/>
            </w:pPr>
          </w:p>
        </w:tc>
        <w:tc>
          <w:tcPr>
            <w:tcW w:w="1674" w:type="dxa"/>
            <w:tcBorders>
              <w:top w:val="single" w:sz="2" w:space="0" w:color="000000"/>
              <w:left w:val="single" w:sz="4" w:space="0" w:color="000000"/>
              <w:bottom w:val="single" w:sz="2" w:space="0" w:color="000000"/>
              <w:right w:val="single" w:sz="2" w:space="0" w:color="000000"/>
            </w:tcBorders>
          </w:tcPr>
          <w:p w14:paraId="312839AF" w14:textId="77777777" w:rsidR="00615342" w:rsidRDefault="00615342">
            <w:pPr>
              <w:spacing w:after="160" w:line="259" w:lineRule="auto"/>
              <w:ind w:left="0" w:firstLine="0"/>
            </w:pPr>
          </w:p>
        </w:tc>
      </w:tr>
    </w:tbl>
    <w:p w14:paraId="174316C0" w14:textId="344C01C0" w:rsidR="00615342" w:rsidRDefault="0075783B">
      <w:pPr>
        <w:pStyle w:val="Kop1"/>
        <w:ind w:left="560"/>
      </w:pPr>
      <w:r>
        <w:t xml:space="preserve">ANNEX 5a Model Administration form for annual hours scheme  </w:t>
      </w:r>
    </w:p>
    <w:tbl>
      <w:tblPr>
        <w:tblStyle w:val="TableGrid"/>
        <w:tblW w:w="9059" w:type="dxa"/>
        <w:tblInd w:w="569" w:type="dxa"/>
        <w:tblCellMar>
          <w:top w:w="44" w:type="dxa"/>
          <w:left w:w="30" w:type="dxa"/>
          <w:right w:w="115" w:type="dxa"/>
        </w:tblCellMar>
        <w:tblLook w:val="04A0" w:firstRow="1" w:lastRow="0" w:firstColumn="1" w:lastColumn="0" w:noHBand="0" w:noVBand="1"/>
      </w:tblPr>
      <w:tblGrid>
        <w:gridCol w:w="3220"/>
        <w:gridCol w:w="2313"/>
        <w:gridCol w:w="3526"/>
      </w:tblGrid>
      <w:tr w:rsidR="00615342" w14:paraId="47DB5135" w14:textId="77777777">
        <w:trPr>
          <w:trHeight w:val="221"/>
        </w:trPr>
        <w:tc>
          <w:tcPr>
            <w:tcW w:w="3220" w:type="dxa"/>
            <w:tcBorders>
              <w:top w:val="single" w:sz="5" w:space="0" w:color="000000"/>
              <w:left w:val="single" w:sz="5" w:space="0" w:color="000000"/>
              <w:bottom w:val="single" w:sz="5" w:space="0" w:color="000000"/>
              <w:right w:val="single" w:sz="5" w:space="0" w:color="000000"/>
            </w:tcBorders>
          </w:tcPr>
          <w:p w14:paraId="03CC8983" w14:textId="77777777" w:rsidR="00615342" w:rsidRDefault="0075783B">
            <w:pPr>
              <w:spacing w:after="0" w:line="259" w:lineRule="auto"/>
              <w:ind w:left="0" w:firstLine="0"/>
            </w:pPr>
            <w:r>
              <w:rPr>
                <w:sz w:val="15"/>
              </w:rPr>
              <w:t>Name:</w:t>
            </w:r>
          </w:p>
        </w:tc>
        <w:tc>
          <w:tcPr>
            <w:tcW w:w="2313" w:type="dxa"/>
            <w:tcBorders>
              <w:top w:val="single" w:sz="5" w:space="0" w:color="000000"/>
              <w:left w:val="single" w:sz="5" w:space="0" w:color="000000"/>
              <w:bottom w:val="single" w:sz="5" w:space="0" w:color="000000"/>
              <w:right w:val="single" w:sz="5" w:space="0" w:color="000000"/>
            </w:tcBorders>
          </w:tcPr>
          <w:p w14:paraId="58C41E2F" w14:textId="77777777" w:rsidR="00615342" w:rsidRDefault="0075783B">
            <w:pPr>
              <w:spacing w:after="0" w:line="259" w:lineRule="auto"/>
              <w:ind w:left="0" w:firstLine="0"/>
            </w:pPr>
            <w:r>
              <w:rPr>
                <w:sz w:val="15"/>
              </w:rPr>
              <w:t>Salary nr</w:t>
            </w:r>
          </w:p>
        </w:tc>
        <w:tc>
          <w:tcPr>
            <w:tcW w:w="3526" w:type="dxa"/>
            <w:tcBorders>
              <w:top w:val="single" w:sz="5" w:space="0" w:color="000000"/>
              <w:left w:val="single" w:sz="5" w:space="0" w:color="000000"/>
              <w:bottom w:val="single" w:sz="5" w:space="0" w:color="000000"/>
              <w:right w:val="single" w:sz="5" w:space="0" w:color="000000"/>
            </w:tcBorders>
          </w:tcPr>
          <w:p w14:paraId="76C6E8BB" w14:textId="77777777" w:rsidR="00615342" w:rsidRDefault="0075783B">
            <w:pPr>
              <w:spacing w:after="0" w:line="259" w:lineRule="auto"/>
              <w:ind w:left="0" w:firstLine="0"/>
            </w:pPr>
            <w:r>
              <w:rPr>
                <w:sz w:val="15"/>
              </w:rPr>
              <w:t>Effective date of annual hours scheme:</w:t>
            </w:r>
          </w:p>
        </w:tc>
      </w:tr>
    </w:tbl>
    <w:tbl>
      <w:tblPr>
        <w:tblStyle w:val="TableGrid"/>
        <w:tblpPr w:vertAnchor="text" w:tblpX="8795" w:tblpY="-1796"/>
        <w:tblOverlap w:val="never"/>
        <w:tblW w:w="832" w:type="dxa"/>
        <w:tblInd w:w="0" w:type="dxa"/>
        <w:tblCellMar>
          <w:top w:w="32" w:type="dxa"/>
          <w:left w:w="115" w:type="dxa"/>
          <w:right w:w="35" w:type="dxa"/>
        </w:tblCellMar>
        <w:tblLook w:val="04A0" w:firstRow="1" w:lastRow="0" w:firstColumn="1" w:lastColumn="0" w:noHBand="0" w:noVBand="1"/>
      </w:tblPr>
      <w:tblGrid>
        <w:gridCol w:w="832"/>
      </w:tblGrid>
      <w:tr w:rsidR="00615342" w14:paraId="4E18B2DF" w14:textId="77777777">
        <w:trPr>
          <w:trHeight w:val="220"/>
        </w:trPr>
        <w:tc>
          <w:tcPr>
            <w:tcW w:w="832" w:type="dxa"/>
            <w:tcBorders>
              <w:top w:val="single" w:sz="5" w:space="0" w:color="000000"/>
              <w:left w:val="single" w:sz="5" w:space="0" w:color="000000"/>
              <w:bottom w:val="single" w:sz="5" w:space="0" w:color="000000"/>
              <w:right w:val="single" w:sz="5" w:space="0" w:color="000000"/>
            </w:tcBorders>
          </w:tcPr>
          <w:p w14:paraId="43C74116" w14:textId="77777777" w:rsidR="00615342" w:rsidRDefault="0075783B">
            <w:pPr>
              <w:spacing w:after="0" w:line="259" w:lineRule="auto"/>
              <w:ind w:left="0" w:firstLine="0"/>
              <w:jc w:val="right"/>
            </w:pPr>
            <w:r>
              <w:rPr>
                <w:sz w:val="15"/>
              </w:rPr>
              <w:t>d</w:t>
            </w:r>
          </w:p>
        </w:tc>
      </w:tr>
      <w:tr w:rsidR="00615342" w14:paraId="3471AC67" w14:textId="77777777">
        <w:trPr>
          <w:trHeight w:val="221"/>
        </w:trPr>
        <w:tc>
          <w:tcPr>
            <w:tcW w:w="832" w:type="dxa"/>
            <w:tcBorders>
              <w:top w:val="single" w:sz="5" w:space="0" w:color="000000"/>
              <w:left w:val="single" w:sz="5" w:space="0" w:color="000000"/>
              <w:bottom w:val="double" w:sz="5" w:space="0" w:color="000000"/>
              <w:right w:val="single" w:sz="5" w:space="0" w:color="000000"/>
            </w:tcBorders>
          </w:tcPr>
          <w:p w14:paraId="2492F299" w14:textId="77777777" w:rsidR="00615342" w:rsidRDefault="0075783B">
            <w:pPr>
              <w:spacing w:after="0" w:line="259" w:lineRule="auto"/>
              <w:ind w:left="0" w:firstLine="0"/>
              <w:jc w:val="right"/>
            </w:pPr>
            <w:r>
              <w:rPr>
                <w:sz w:val="15"/>
              </w:rPr>
              <w:t>d</w:t>
            </w:r>
          </w:p>
        </w:tc>
      </w:tr>
      <w:tr w:rsidR="00615342" w14:paraId="123BE000" w14:textId="77777777">
        <w:trPr>
          <w:trHeight w:val="220"/>
        </w:trPr>
        <w:tc>
          <w:tcPr>
            <w:tcW w:w="832" w:type="dxa"/>
            <w:tcBorders>
              <w:top w:val="double" w:sz="5" w:space="0" w:color="000000"/>
              <w:left w:val="single" w:sz="5" w:space="0" w:color="000000"/>
              <w:bottom w:val="single" w:sz="5" w:space="0" w:color="000000"/>
              <w:right w:val="single" w:sz="5" w:space="0" w:color="000000"/>
            </w:tcBorders>
          </w:tcPr>
          <w:p w14:paraId="07EFB693" w14:textId="77777777" w:rsidR="00615342" w:rsidRDefault="0075783B">
            <w:pPr>
              <w:spacing w:after="0" w:line="259" w:lineRule="auto"/>
              <w:ind w:left="0" w:firstLine="0"/>
              <w:jc w:val="right"/>
            </w:pPr>
            <w:r>
              <w:rPr>
                <w:sz w:val="15"/>
              </w:rPr>
              <w:t>d</w:t>
            </w:r>
          </w:p>
        </w:tc>
      </w:tr>
    </w:tbl>
    <w:tbl>
      <w:tblPr>
        <w:tblStyle w:val="TableGrid"/>
        <w:tblpPr w:vertAnchor="text" w:tblpX="8795" w:tblpY="-914"/>
        <w:tblOverlap w:val="never"/>
        <w:tblW w:w="832" w:type="dxa"/>
        <w:tblInd w:w="0" w:type="dxa"/>
        <w:tblCellMar>
          <w:top w:w="33" w:type="dxa"/>
          <w:left w:w="115" w:type="dxa"/>
          <w:right w:w="35" w:type="dxa"/>
        </w:tblCellMar>
        <w:tblLook w:val="04A0" w:firstRow="1" w:lastRow="0" w:firstColumn="1" w:lastColumn="0" w:noHBand="0" w:noVBand="1"/>
      </w:tblPr>
      <w:tblGrid>
        <w:gridCol w:w="832"/>
      </w:tblGrid>
      <w:tr w:rsidR="00615342" w14:paraId="76F03E25" w14:textId="77777777">
        <w:trPr>
          <w:trHeight w:val="220"/>
        </w:trPr>
        <w:tc>
          <w:tcPr>
            <w:tcW w:w="832" w:type="dxa"/>
            <w:tcBorders>
              <w:top w:val="single" w:sz="5" w:space="0" w:color="000000"/>
              <w:left w:val="single" w:sz="5" w:space="0" w:color="000000"/>
              <w:bottom w:val="single" w:sz="5" w:space="0" w:color="000000"/>
              <w:right w:val="single" w:sz="5" w:space="0" w:color="000000"/>
            </w:tcBorders>
          </w:tcPr>
          <w:p w14:paraId="1E0D1520" w14:textId="77777777" w:rsidR="00615342" w:rsidRDefault="0075783B">
            <w:pPr>
              <w:spacing w:after="0" w:line="259" w:lineRule="auto"/>
              <w:ind w:left="0" w:firstLine="0"/>
              <w:jc w:val="right"/>
            </w:pPr>
            <w:r>
              <w:rPr>
                <w:sz w:val="15"/>
              </w:rPr>
              <w:t>d</w:t>
            </w:r>
          </w:p>
        </w:tc>
      </w:tr>
      <w:tr w:rsidR="00615342" w14:paraId="31C2D185" w14:textId="77777777">
        <w:trPr>
          <w:trHeight w:val="221"/>
        </w:trPr>
        <w:tc>
          <w:tcPr>
            <w:tcW w:w="832" w:type="dxa"/>
            <w:tcBorders>
              <w:top w:val="single" w:sz="5" w:space="0" w:color="000000"/>
              <w:left w:val="single" w:sz="5" w:space="0" w:color="000000"/>
              <w:bottom w:val="double" w:sz="5" w:space="0" w:color="000000"/>
              <w:right w:val="single" w:sz="5" w:space="0" w:color="000000"/>
            </w:tcBorders>
          </w:tcPr>
          <w:p w14:paraId="798D0341" w14:textId="77777777" w:rsidR="00615342" w:rsidRDefault="0075783B">
            <w:pPr>
              <w:spacing w:after="0" w:line="259" w:lineRule="auto"/>
              <w:ind w:left="0" w:firstLine="0"/>
              <w:jc w:val="right"/>
            </w:pPr>
            <w:r>
              <w:rPr>
                <w:sz w:val="15"/>
              </w:rPr>
              <w:t>d</w:t>
            </w:r>
          </w:p>
        </w:tc>
      </w:tr>
      <w:tr w:rsidR="00615342" w14:paraId="27C39EA8" w14:textId="77777777">
        <w:trPr>
          <w:trHeight w:val="220"/>
        </w:trPr>
        <w:tc>
          <w:tcPr>
            <w:tcW w:w="832" w:type="dxa"/>
            <w:tcBorders>
              <w:top w:val="double" w:sz="5" w:space="0" w:color="000000"/>
              <w:left w:val="single" w:sz="5" w:space="0" w:color="000000"/>
              <w:bottom w:val="single" w:sz="5" w:space="0" w:color="000000"/>
              <w:right w:val="single" w:sz="5" w:space="0" w:color="000000"/>
            </w:tcBorders>
          </w:tcPr>
          <w:p w14:paraId="19ECAD5E" w14:textId="77777777" w:rsidR="00615342" w:rsidRDefault="0075783B">
            <w:pPr>
              <w:spacing w:after="0" w:line="259" w:lineRule="auto"/>
              <w:ind w:left="0" w:firstLine="0"/>
              <w:jc w:val="right"/>
            </w:pPr>
            <w:r>
              <w:rPr>
                <w:sz w:val="15"/>
              </w:rPr>
              <w:t>d</w:t>
            </w:r>
          </w:p>
        </w:tc>
      </w:tr>
    </w:tbl>
    <w:tbl>
      <w:tblPr>
        <w:tblStyle w:val="TableGrid"/>
        <w:tblpPr w:vertAnchor="text" w:tblpX="8795" w:tblpY="409"/>
        <w:tblOverlap w:val="never"/>
        <w:tblW w:w="832" w:type="dxa"/>
        <w:tblInd w:w="0" w:type="dxa"/>
        <w:tblCellMar>
          <w:top w:w="33" w:type="dxa"/>
          <w:left w:w="115" w:type="dxa"/>
          <w:right w:w="35" w:type="dxa"/>
        </w:tblCellMar>
        <w:tblLook w:val="04A0" w:firstRow="1" w:lastRow="0" w:firstColumn="1" w:lastColumn="0" w:noHBand="0" w:noVBand="1"/>
      </w:tblPr>
      <w:tblGrid>
        <w:gridCol w:w="832"/>
      </w:tblGrid>
      <w:tr w:rsidR="00615342" w14:paraId="1E4B704C" w14:textId="77777777">
        <w:trPr>
          <w:trHeight w:val="220"/>
        </w:trPr>
        <w:tc>
          <w:tcPr>
            <w:tcW w:w="832" w:type="dxa"/>
            <w:tcBorders>
              <w:top w:val="single" w:sz="5" w:space="0" w:color="000000"/>
              <w:left w:val="single" w:sz="5" w:space="0" w:color="000000"/>
              <w:bottom w:val="single" w:sz="5" w:space="0" w:color="000000"/>
              <w:right w:val="single" w:sz="5" w:space="0" w:color="000000"/>
            </w:tcBorders>
          </w:tcPr>
          <w:p w14:paraId="16AA4CA7" w14:textId="77777777" w:rsidR="00615342" w:rsidRDefault="0075783B">
            <w:pPr>
              <w:spacing w:after="0" w:line="259" w:lineRule="auto"/>
              <w:ind w:left="0" w:firstLine="0"/>
              <w:jc w:val="right"/>
            </w:pPr>
            <w:r>
              <w:rPr>
                <w:sz w:val="15"/>
              </w:rPr>
              <w:t>d</w:t>
            </w:r>
          </w:p>
        </w:tc>
      </w:tr>
      <w:tr w:rsidR="00615342" w14:paraId="122DDCC5" w14:textId="77777777">
        <w:trPr>
          <w:trHeight w:val="221"/>
        </w:trPr>
        <w:tc>
          <w:tcPr>
            <w:tcW w:w="832" w:type="dxa"/>
            <w:tcBorders>
              <w:top w:val="single" w:sz="5" w:space="0" w:color="000000"/>
              <w:left w:val="single" w:sz="5" w:space="0" w:color="000000"/>
              <w:bottom w:val="double" w:sz="5" w:space="0" w:color="000000"/>
              <w:right w:val="single" w:sz="5" w:space="0" w:color="000000"/>
            </w:tcBorders>
          </w:tcPr>
          <w:p w14:paraId="4F1FCDFA" w14:textId="77777777" w:rsidR="00615342" w:rsidRDefault="0075783B">
            <w:pPr>
              <w:spacing w:after="0" w:line="259" w:lineRule="auto"/>
              <w:ind w:left="0" w:firstLine="0"/>
              <w:jc w:val="right"/>
            </w:pPr>
            <w:r>
              <w:rPr>
                <w:sz w:val="15"/>
              </w:rPr>
              <w:t>d</w:t>
            </w:r>
          </w:p>
        </w:tc>
      </w:tr>
      <w:tr w:rsidR="00615342" w14:paraId="03E421B0" w14:textId="77777777">
        <w:trPr>
          <w:trHeight w:val="220"/>
        </w:trPr>
        <w:tc>
          <w:tcPr>
            <w:tcW w:w="832" w:type="dxa"/>
            <w:tcBorders>
              <w:top w:val="double" w:sz="5" w:space="0" w:color="000000"/>
              <w:left w:val="single" w:sz="5" w:space="0" w:color="000000"/>
              <w:bottom w:val="single" w:sz="5" w:space="0" w:color="000000"/>
              <w:right w:val="single" w:sz="5" w:space="0" w:color="000000"/>
            </w:tcBorders>
          </w:tcPr>
          <w:p w14:paraId="047B2918" w14:textId="77777777" w:rsidR="00615342" w:rsidRDefault="0075783B">
            <w:pPr>
              <w:spacing w:after="0" w:line="259" w:lineRule="auto"/>
              <w:ind w:left="0" w:firstLine="0"/>
              <w:jc w:val="right"/>
            </w:pPr>
            <w:r>
              <w:rPr>
                <w:sz w:val="15"/>
              </w:rPr>
              <w:t>d</w:t>
            </w:r>
          </w:p>
        </w:tc>
      </w:tr>
    </w:tbl>
    <w:tbl>
      <w:tblPr>
        <w:tblStyle w:val="TableGrid"/>
        <w:tblpPr w:vertAnchor="text" w:tblpX="8795" w:tblpY="1291"/>
        <w:tblOverlap w:val="never"/>
        <w:tblW w:w="832" w:type="dxa"/>
        <w:tblInd w:w="0" w:type="dxa"/>
        <w:tblCellMar>
          <w:top w:w="33" w:type="dxa"/>
          <w:left w:w="115" w:type="dxa"/>
          <w:right w:w="35" w:type="dxa"/>
        </w:tblCellMar>
        <w:tblLook w:val="04A0" w:firstRow="1" w:lastRow="0" w:firstColumn="1" w:lastColumn="0" w:noHBand="0" w:noVBand="1"/>
      </w:tblPr>
      <w:tblGrid>
        <w:gridCol w:w="832"/>
      </w:tblGrid>
      <w:tr w:rsidR="00615342" w14:paraId="5FAF77C3" w14:textId="77777777">
        <w:trPr>
          <w:trHeight w:val="220"/>
        </w:trPr>
        <w:tc>
          <w:tcPr>
            <w:tcW w:w="832" w:type="dxa"/>
            <w:tcBorders>
              <w:top w:val="single" w:sz="5" w:space="0" w:color="000000"/>
              <w:left w:val="single" w:sz="5" w:space="0" w:color="000000"/>
              <w:bottom w:val="single" w:sz="5" w:space="0" w:color="000000"/>
              <w:right w:val="single" w:sz="5" w:space="0" w:color="000000"/>
            </w:tcBorders>
          </w:tcPr>
          <w:p w14:paraId="61ED179B" w14:textId="77777777" w:rsidR="00615342" w:rsidRDefault="0075783B">
            <w:pPr>
              <w:spacing w:after="0" w:line="259" w:lineRule="auto"/>
              <w:ind w:left="0" w:firstLine="0"/>
              <w:jc w:val="right"/>
            </w:pPr>
            <w:r>
              <w:rPr>
                <w:sz w:val="15"/>
              </w:rPr>
              <w:t>d</w:t>
            </w:r>
          </w:p>
        </w:tc>
      </w:tr>
      <w:tr w:rsidR="00615342" w14:paraId="309D7123" w14:textId="77777777">
        <w:trPr>
          <w:trHeight w:val="221"/>
        </w:trPr>
        <w:tc>
          <w:tcPr>
            <w:tcW w:w="832" w:type="dxa"/>
            <w:tcBorders>
              <w:top w:val="single" w:sz="5" w:space="0" w:color="000000"/>
              <w:left w:val="single" w:sz="5" w:space="0" w:color="000000"/>
              <w:bottom w:val="double" w:sz="5" w:space="0" w:color="000000"/>
              <w:right w:val="single" w:sz="5" w:space="0" w:color="000000"/>
            </w:tcBorders>
          </w:tcPr>
          <w:p w14:paraId="6992679A" w14:textId="77777777" w:rsidR="00615342" w:rsidRDefault="0075783B">
            <w:pPr>
              <w:spacing w:after="0" w:line="259" w:lineRule="auto"/>
              <w:ind w:left="0" w:firstLine="0"/>
              <w:jc w:val="right"/>
            </w:pPr>
            <w:r>
              <w:rPr>
                <w:sz w:val="15"/>
              </w:rPr>
              <w:t>d</w:t>
            </w:r>
          </w:p>
        </w:tc>
      </w:tr>
      <w:tr w:rsidR="00615342" w14:paraId="56471628" w14:textId="77777777">
        <w:trPr>
          <w:trHeight w:val="220"/>
        </w:trPr>
        <w:tc>
          <w:tcPr>
            <w:tcW w:w="832" w:type="dxa"/>
            <w:tcBorders>
              <w:top w:val="double" w:sz="5" w:space="0" w:color="000000"/>
              <w:left w:val="single" w:sz="5" w:space="0" w:color="000000"/>
              <w:bottom w:val="single" w:sz="5" w:space="0" w:color="000000"/>
              <w:right w:val="single" w:sz="5" w:space="0" w:color="000000"/>
            </w:tcBorders>
          </w:tcPr>
          <w:p w14:paraId="230A1EAA" w14:textId="77777777" w:rsidR="00615342" w:rsidRDefault="0075783B">
            <w:pPr>
              <w:spacing w:after="0" w:line="259" w:lineRule="auto"/>
              <w:ind w:left="0" w:firstLine="0"/>
              <w:jc w:val="right"/>
            </w:pPr>
            <w:r>
              <w:rPr>
                <w:sz w:val="15"/>
              </w:rPr>
              <w:lastRenderedPageBreak/>
              <w:t>d</w:t>
            </w:r>
          </w:p>
        </w:tc>
      </w:tr>
      <w:tr w:rsidR="00615342" w14:paraId="5F5414B8" w14:textId="77777777">
        <w:trPr>
          <w:trHeight w:val="221"/>
        </w:trPr>
        <w:tc>
          <w:tcPr>
            <w:tcW w:w="832" w:type="dxa"/>
            <w:tcBorders>
              <w:top w:val="single" w:sz="5" w:space="0" w:color="000000"/>
              <w:left w:val="single" w:sz="5" w:space="0" w:color="000000"/>
              <w:bottom w:val="double" w:sz="5" w:space="0" w:color="000000"/>
              <w:right w:val="single" w:sz="5" w:space="0" w:color="000000"/>
            </w:tcBorders>
          </w:tcPr>
          <w:p w14:paraId="0029D16E" w14:textId="77777777" w:rsidR="00615342" w:rsidRDefault="0075783B">
            <w:pPr>
              <w:spacing w:after="0" w:line="259" w:lineRule="auto"/>
              <w:ind w:left="0" w:firstLine="0"/>
              <w:jc w:val="right"/>
            </w:pPr>
            <w:r>
              <w:rPr>
                <w:sz w:val="15"/>
              </w:rPr>
              <w:t>d</w:t>
            </w:r>
          </w:p>
        </w:tc>
      </w:tr>
      <w:tr w:rsidR="00615342" w14:paraId="51190475" w14:textId="77777777">
        <w:trPr>
          <w:trHeight w:val="220"/>
        </w:trPr>
        <w:tc>
          <w:tcPr>
            <w:tcW w:w="832" w:type="dxa"/>
            <w:tcBorders>
              <w:top w:val="double" w:sz="5" w:space="0" w:color="000000"/>
              <w:left w:val="single" w:sz="5" w:space="0" w:color="000000"/>
              <w:bottom w:val="single" w:sz="5" w:space="0" w:color="000000"/>
              <w:right w:val="single" w:sz="5" w:space="0" w:color="000000"/>
            </w:tcBorders>
          </w:tcPr>
          <w:p w14:paraId="37ABB3AF" w14:textId="77777777" w:rsidR="00615342" w:rsidRDefault="0075783B">
            <w:pPr>
              <w:spacing w:after="0" w:line="259" w:lineRule="auto"/>
              <w:ind w:left="0" w:firstLine="0"/>
              <w:jc w:val="right"/>
            </w:pPr>
            <w:r>
              <w:rPr>
                <w:sz w:val="15"/>
              </w:rPr>
              <w:t>d</w:t>
            </w:r>
          </w:p>
        </w:tc>
      </w:tr>
    </w:tbl>
    <w:tbl>
      <w:tblPr>
        <w:tblStyle w:val="TableGrid"/>
        <w:tblpPr w:vertAnchor="text" w:tblpX="8795" w:tblpY="2614"/>
        <w:tblOverlap w:val="never"/>
        <w:tblW w:w="832" w:type="dxa"/>
        <w:tblInd w:w="0" w:type="dxa"/>
        <w:tblCellMar>
          <w:top w:w="32" w:type="dxa"/>
          <w:left w:w="115" w:type="dxa"/>
          <w:right w:w="35" w:type="dxa"/>
        </w:tblCellMar>
        <w:tblLook w:val="04A0" w:firstRow="1" w:lastRow="0" w:firstColumn="1" w:lastColumn="0" w:noHBand="0" w:noVBand="1"/>
      </w:tblPr>
      <w:tblGrid>
        <w:gridCol w:w="832"/>
      </w:tblGrid>
      <w:tr w:rsidR="00615342" w14:paraId="1B895A23" w14:textId="77777777">
        <w:trPr>
          <w:trHeight w:val="221"/>
        </w:trPr>
        <w:tc>
          <w:tcPr>
            <w:tcW w:w="832" w:type="dxa"/>
            <w:tcBorders>
              <w:top w:val="single" w:sz="5" w:space="0" w:color="000000"/>
              <w:left w:val="single" w:sz="5" w:space="0" w:color="000000"/>
              <w:bottom w:val="single" w:sz="5" w:space="0" w:color="000000"/>
              <w:right w:val="single" w:sz="5" w:space="0" w:color="000000"/>
            </w:tcBorders>
          </w:tcPr>
          <w:p w14:paraId="47CCEC12" w14:textId="77777777" w:rsidR="00615342" w:rsidRDefault="0075783B">
            <w:pPr>
              <w:spacing w:after="0" w:line="259" w:lineRule="auto"/>
              <w:ind w:left="0" w:firstLine="0"/>
              <w:jc w:val="right"/>
            </w:pPr>
            <w:r>
              <w:rPr>
                <w:sz w:val="15"/>
              </w:rPr>
              <w:t>d</w:t>
            </w:r>
          </w:p>
        </w:tc>
      </w:tr>
      <w:tr w:rsidR="00615342" w14:paraId="4B9D061F" w14:textId="77777777">
        <w:trPr>
          <w:trHeight w:val="220"/>
        </w:trPr>
        <w:tc>
          <w:tcPr>
            <w:tcW w:w="832" w:type="dxa"/>
            <w:tcBorders>
              <w:top w:val="single" w:sz="5" w:space="0" w:color="000000"/>
              <w:left w:val="single" w:sz="5" w:space="0" w:color="000000"/>
              <w:bottom w:val="double" w:sz="5" w:space="0" w:color="000000"/>
              <w:right w:val="single" w:sz="5" w:space="0" w:color="000000"/>
            </w:tcBorders>
          </w:tcPr>
          <w:p w14:paraId="7F53C442" w14:textId="77777777" w:rsidR="00615342" w:rsidRDefault="0075783B">
            <w:pPr>
              <w:spacing w:after="0" w:line="259" w:lineRule="auto"/>
              <w:ind w:left="0" w:firstLine="0"/>
              <w:jc w:val="right"/>
            </w:pPr>
            <w:r>
              <w:rPr>
                <w:sz w:val="15"/>
              </w:rPr>
              <w:t>d</w:t>
            </w:r>
          </w:p>
        </w:tc>
      </w:tr>
      <w:tr w:rsidR="00615342" w14:paraId="4F148F15" w14:textId="77777777">
        <w:trPr>
          <w:trHeight w:val="221"/>
        </w:trPr>
        <w:tc>
          <w:tcPr>
            <w:tcW w:w="832" w:type="dxa"/>
            <w:tcBorders>
              <w:top w:val="double" w:sz="5" w:space="0" w:color="000000"/>
              <w:left w:val="single" w:sz="5" w:space="0" w:color="000000"/>
              <w:bottom w:val="single" w:sz="5" w:space="0" w:color="000000"/>
              <w:right w:val="single" w:sz="5" w:space="0" w:color="000000"/>
            </w:tcBorders>
          </w:tcPr>
          <w:p w14:paraId="6200ADB3" w14:textId="77777777" w:rsidR="00615342" w:rsidRDefault="0075783B">
            <w:pPr>
              <w:spacing w:after="0" w:line="259" w:lineRule="auto"/>
              <w:ind w:left="0" w:firstLine="0"/>
              <w:jc w:val="right"/>
            </w:pPr>
            <w:r>
              <w:rPr>
                <w:sz w:val="15"/>
              </w:rPr>
              <w:t>d</w:t>
            </w:r>
          </w:p>
        </w:tc>
      </w:tr>
      <w:tr w:rsidR="00615342" w14:paraId="463D6EBB" w14:textId="77777777">
        <w:trPr>
          <w:trHeight w:val="220"/>
        </w:trPr>
        <w:tc>
          <w:tcPr>
            <w:tcW w:w="832" w:type="dxa"/>
            <w:tcBorders>
              <w:top w:val="single" w:sz="5" w:space="0" w:color="000000"/>
              <w:left w:val="single" w:sz="5" w:space="0" w:color="000000"/>
              <w:bottom w:val="double" w:sz="5" w:space="0" w:color="000000"/>
              <w:right w:val="single" w:sz="5" w:space="0" w:color="000000"/>
            </w:tcBorders>
          </w:tcPr>
          <w:p w14:paraId="62C1F769" w14:textId="77777777" w:rsidR="00615342" w:rsidRDefault="0075783B">
            <w:pPr>
              <w:spacing w:after="0" w:line="259" w:lineRule="auto"/>
              <w:ind w:left="0" w:firstLine="0"/>
              <w:jc w:val="right"/>
            </w:pPr>
            <w:r>
              <w:rPr>
                <w:sz w:val="15"/>
              </w:rPr>
              <w:t>d</w:t>
            </w:r>
          </w:p>
        </w:tc>
      </w:tr>
      <w:tr w:rsidR="00615342" w14:paraId="1BF96554" w14:textId="77777777">
        <w:trPr>
          <w:trHeight w:val="221"/>
        </w:trPr>
        <w:tc>
          <w:tcPr>
            <w:tcW w:w="832" w:type="dxa"/>
            <w:tcBorders>
              <w:top w:val="double" w:sz="5" w:space="0" w:color="000000"/>
              <w:left w:val="single" w:sz="5" w:space="0" w:color="000000"/>
              <w:bottom w:val="single" w:sz="5" w:space="0" w:color="000000"/>
              <w:right w:val="single" w:sz="5" w:space="0" w:color="000000"/>
            </w:tcBorders>
          </w:tcPr>
          <w:p w14:paraId="3DCDD1E0" w14:textId="77777777" w:rsidR="00615342" w:rsidRDefault="0075783B">
            <w:pPr>
              <w:spacing w:after="0" w:line="259" w:lineRule="auto"/>
              <w:ind w:left="0" w:firstLine="0"/>
              <w:jc w:val="right"/>
            </w:pPr>
            <w:r>
              <w:rPr>
                <w:sz w:val="15"/>
              </w:rPr>
              <w:t>d</w:t>
            </w:r>
          </w:p>
        </w:tc>
      </w:tr>
    </w:tbl>
    <w:tbl>
      <w:tblPr>
        <w:tblStyle w:val="TableGrid"/>
        <w:tblpPr w:vertAnchor="text" w:tblpX="8795" w:tblpY="3937"/>
        <w:tblOverlap w:val="never"/>
        <w:tblW w:w="832" w:type="dxa"/>
        <w:tblInd w:w="0" w:type="dxa"/>
        <w:tblCellMar>
          <w:top w:w="32" w:type="dxa"/>
          <w:left w:w="115" w:type="dxa"/>
          <w:right w:w="35" w:type="dxa"/>
        </w:tblCellMar>
        <w:tblLook w:val="04A0" w:firstRow="1" w:lastRow="0" w:firstColumn="1" w:lastColumn="0" w:noHBand="0" w:noVBand="1"/>
      </w:tblPr>
      <w:tblGrid>
        <w:gridCol w:w="832"/>
      </w:tblGrid>
      <w:tr w:rsidR="00615342" w14:paraId="28E6CDED" w14:textId="77777777">
        <w:trPr>
          <w:trHeight w:val="221"/>
        </w:trPr>
        <w:tc>
          <w:tcPr>
            <w:tcW w:w="832" w:type="dxa"/>
            <w:tcBorders>
              <w:top w:val="single" w:sz="5" w:space="0" w:color="000000"/>
              <w:left w:val="single" w:sz="5" w:space="0" w:color="000000"/>
              <w:bottom w:val="single" w:sz="5" w:space="0" w:color="000000"/>
              <w:right w:val="single" w:sz="5" w:space="0" w:color="000000"/>
            </w:tcBorders>
          </w:tcPr>
          <w:p w14:paraId="49B11105" w14:textId="77777777" w:rsidR="00615342" w:rsidRDefault="0075783B">
            <w:pPr>
              <w:spacing w:after="0" w:line="259" w:lineRule="auto"/>
              <w:ind w:left="0" w:firstLine="0"/>
              <w:jc w:val="right"/>
            </w:pPr>
            <w:r>
              <w:rPr>
                <w:sz w:val="15"/>
              </w:rPr>
              <w:t>d</w:t>
            </w:r>
          </w:p>
        </w:tc>
      </w:tr>
      <w:tr w:rsidR="00615342" w14:paraId="1BB6AE2D" w14:textId="77777777">
        <w:trPr>
          <w:trHeight w:val="220"/>
        </w:trPr>
        <w:tc>
          <w:tcPr>
            <w:tcW w:w="832" w:type="dxa"/>
            <w:tcBorders>
              <w:top w:val="single" w:sz="5" w:space="0" w:color="000000"/>
              <w:left w:val="single" w:sz="5" w:space="0" w:color="000000"/>
              <w:bottom w:val="single" w:sz="5" w:space="0" w:color="000000"/>
              <w:right w:val="single" w:sz="5" w:space="0" w:color="000000"/>
            </w:tcBorders>
          </w:tcPr>
          <w:p w14:paraId="3976C029" w14:textId="77777777" w:rsidR="00615342" w:rsidRDefault="0075783B">
            <w:pPr>
              <w:spacing w:after="0" w:line="259" w:lineRule="auto"/>
              <w:ind w:left="0" w:firstLine="0"/>
              <w:jc w:val="right"/>
            </w:pPr>
            <w:r>
              <w:rPr>
                <w:sz w:val="15"/>
              </w:rPr>
              <w:t>d</w:t>
            </w:r>
          </w:p>
        </w:tc>
      </w:tr>
      <w:tr w:rsidR="00615342" w14:paraId="4A9BB0A5" w14:textId="77777777">
        <w:trPr>
          <w:trHeight w:val="221"/>
        </w:trPr>
        <w:tc>
          <w:tcPr>
            <w:tcW w:w="832" w:type="dxa"/>
            <w:tcBorders>
              <w:top w:val="single" w:sz="5" w:space="0" w:color="000000"/>
              <w:left w:val="single" w:sz="5" w:space="0" w:color="000000"/>
              <w:bottom w:val="double" w:sz="5" w:space="0" w:color="000000"/>
              <w:right w:val="single" w:sz="5" w:space="0" w:color="000000"/>
            </w:tcBorders>
          </w:tcPr>
          <w:p w14:paraId="4A44C08D" w14:textId="77777777" w:rsidR="00615342" w:rsidRDefault="00615342">
            <w:pPr>
              <w:spacing w:after="160" w:line="259" w:lineRule="auto"/>
              <w:ind w:left="0" w:firstLine="0"/>
            </w:pPr>
          </w:p>
        </w:tc>
      </w:tr>
      <w:tr w:rsidR="00615342" w14:paraId="63E9BDA2" w14:textId="77777777">
        <w:trPr>
          <w:trHeight w:val="220"/>
        </w:trPr>
        <w:tc>
          <w:tcPr>
            <w:tcW w:w="832" w:type="dxa"/>
            <w:tcBorders>
              <w:top w:val="double" w:sz="5" w:space="0" w:color="000000"/>
              <w:left w:val="single" w:sz="5" w:space="0" w:color="000000"/>
              <w:bottom w:val="single" w:sz="5" w:space="0" w:color="000000"/>
              <w:right w:val="single" w:sz="5" w:space="0" w:color="000000"/>
            </w:tcBorders>
          </w:tcPr>
          <w:p w14:paraId="51D49876" w14:textId="77777777" w:rsidR="00615342" w:rsidRDefault="0075783B">
            <w:pPr>
              <w:spacing w:after="0" w:line="259" w:lineRule="auto"/>
              <w:ind w:left="0" w:firstLine="0"/>
              <w:jc w:val="right"/>
            </w:pPr>
            <w:r>
              <w:rPr>
                <w:sz w:val="15"/>
              </w:rPr>
              <w:t>d</w:t>
            </w:r>
          </w:p>
        </w:tc>
      </w:tr>
      <w:tr w:rsidR="00615342" w14:paraId="02668679" w14:textId="77777777">
        <w:trPr>
          <w:trHeight w:val="221"/>
        </w:trPr>
        <w:tc>
          <w:tcPr>
            <w:tcW w:w="832" w:type="dxa"/>
            <w:tcBorders>
              <w:top w:val="single" w:sz="5" w:space="0" w:color="000000"/>
              <w:left w:val="single" w:sz="5" w:space="0" w:color="000000"/>
              <w:bottom w:val="double" w:sz="5" w:space="0" w:color="000000"/>
              <w:right w:val="single" w:sz="5" w:space="0" w:color="000000"/>
            </w:tcBorders>
          </w:tcPr>
          <w:p w14:paraId="191CD6BB" w14:textId="77777777" w:rsidR="00615342" w:rsidRDefault="0075783B">
            <w:pPr>
              <w:spacing w:after="0" w:line="259" w:lineRule="auto"/>
              <w:ind w:left="0" w:firstLine="0"/>
              <w:jc w:val="right"/>
            </w:pPr>
            <w:r>
              <w:rPr>
                <w:sz w:val="15"/>
              </w:rPr>
              <w:t>d</w:t>
            </w:r>
          </w:p>
        </w:tc>
      </w:tr>
      <w:tr w:rsidR="00615342" w14:paraId="1810F758" w14:textId="77777777">
        <w:trPr>
          <w:trHeight w:val="220"/>
        </w:trPr>
        <w:tc>
          <w:tcPr>
            <w:tcW w:w="832" w:type="dxa"/>
            <w:tcBorders>
              <w:top w:val="double" w:sz="5" w:space="0" w:color="000000"/>
              <w:left w:val="single" w:sz="5" w:space="0" w:color="000000"/>
              <w:bottom w:val="single" w:sz="5" w:space="0" w:color="000000"/>
              <w:right w:val="single" w:sz="5" w:space="0" w:color="000000"/>
            </w:tcBorders>
          </w:tcPr>
          <w:p w14:paraId="32418ED3" w14:textId="77777777" w:rsidR="00615342" w:rsidRDefault="0075783B">
            <w:pPr>
              <w:spacing w:after="0" w:line="259" w:lineRule="auto"/>
              <w:ind w:left="0" w:firstLine="0"/>
              <w:jc w:val="right"/>
            </w:pPr>
            <w:r>
              <w:rPr>
                <w:sz w:val="15"/>
              </w:rPr>
              <w:t>d</w:t>
            </w:r>
          </w:p>
        </w:tc>
      </w:tr>
    </w:tbl>
    <w:tbl>
      <w:tblPr>
        <w:tblStyle w:val="TableGrid"/>
        <w:tblpPr w:vertAnchor="text" w:tblpX="8795" w:tblpY="5922"/>
        <w:tblOverlap w:val="never"/>
        <w:tblW w:w="832" w:type="dxa"/>
        <w:tblInd w:w="0" w:type="dxa"/>
        <w:tblCellMar>
          <w:top w:w="32" w:type="dxa"/>
          <w:left w:w="115" w:type="dxa"/>
          <w:right w:w="35" w:type="dxa"/>
        </w:tblCellMar>
        <w:tblLook w:val="04A0" w:firstRow="1" w:lastRow="0" w:firstColumn="1" w:lastColumn="0" w:noHBand="0" w:noVBand="1"/>
      </w:tblPr>
      <w:tblGrid>
        <w:gridCol w:w="832"/>
      </w:tblGrid>
      <w:tr w:rsidR="00615342" w14:paraId="01629BE4" w14:textId="77777777">
        <w:trPr>
          <w:trHeight w:val="220"/>
        </w:trPr>
        <w:tc>
          <w:tcPr>
            <w:tcW w:w="832" w:type="dxa"/>
            <w:tcBorders>
              <w:top w:val="single" w:sz="5" w:space="0" w:color="000000"/>
              <w:left w:val="single" w:sz="5" w:space="0" w:color="000000"/>
              <w:bottom w:val="single" w:sz="5" w:space="0" w:color="000000"/>
              <w:right w:val="single" w:sz="5" w:space="0" w:color="000000"/>
            </w:tcBorders>
          </w:tcPr>
          <w:p w14:paraId="5DEDA869" w14:textId="77777777" w:rsidR="00615342" w:rsidRDefault="0075783B">
            <w:pPr>
              <w:spacing w:after="0" w:line="259" w:lineRule="auto"/>
              <w:ind w:left="0" w:firstLine="0"/>
              <w:jc w:val="right"/>
            </w:pPr>
            <w:r>
              <w:rPr>
                <w:sz w:val="15"/>
              </w:rPr>
              <w:t>u</w:t>
            </w:r>
          </w:p>
        </w:tc>
      </w:tr>
      <w:tr w:rsidR="00615342" w14:paraId="76360ECB" w14:textId="77777777">
        <w:trPr>
          <w:trHeight w:val="221"/>
        </w:trPr>
        <w:tc>
          <w:tcPr>
            <w:tcW w:w="832" w:type="dxa"/>
            <w:tcBorders>
              <w:top w:val="single" w:sz="5" w:space="0" w:color="000000"/>
              <w:left w:val="single" w:sz="5" w:space="0" w:color="000000"/>
              <w:bottom w:val="single" w:sz="5" w:space="0" w:color="000000"/>
              <w:right w:val="single" w:sz="5" w:space="0" w:color="000000"/>
            </w:tcBorders>
          </w:tcPr>
          <w:p w14:paraId="3F0321D7" w14:textId="77777777" w:rsidR="00615342" w:rsidRDefault="0075783B">
            <w:pPr>
              <w:spacing w:after="0" w:line="259" w:lineRule="auto"/>
              <w:ind w:left="0" w:firstLine="0"/>
              <w:jc w:val="right"/>
            </w:pPr>
            <w:r>
              <w:rPr>
                <w:sz w:val="15"/>
              </w:rPr>
              <w:t>u</w:t>
            </w:r>
          </w:p>
        </w:tc>
      </w:tr>
      <w:tr w:rsidR="00615342" w14:paraId="1507EB64" w14:textId="77777777">
        <w:trPr>
          <w:trHeight w:val="220"/>
        </w:trPr>
        <w:tc>
          <w:tcPr>
            <w:tcW w:w="832" w:type="dxa"/>
            <w:tcBorders>
              <w:top w:val="single" w:sz="5" w:space="0" w:color="000000"/>
              <w:left w:val="single" w:sz="5" w:space="0" w:color="000000"/>
              <w:bottom w:val="double" w:sz="5" w:space="0" w:color="000000"/>
              <w:right w:val="single" w:sz="5" w:space="0" w:color="000000"/>
            </w:tcBorders>
          </w:tcPr>
          <w:p w14:paraId="12E27750" w14:textId="77777777" w:rsidR="00615342" w:rsidRDefault="0075783B">
            <w:pPr>
              <w:spacing w:after="0" w:line="259" w:lineRule="auto"/>
              <w:ind w:left="0" w:firstLine="0"/>
              <w:jc w:val="right"/>
            </w:pPr>
            <w:r>
              <w:rPr>
                <w:sz w:val="15"/>
              </w:rPr>
              <w:t>u</w:t>
            </w:r>
          </w:p>
        </w:tc>
      </w:tr>
      <w:tr w:rsidR="00615342" w14:paraId="435A8A72" w14:textId="77777777">
        <w:trPr>
          <w:trHeight w:val="221"/>
        </w:trPr>
        <w:tc>
          <w:tcPr>
            <w:tcW w:w="832" w:type="dxa"/>
            <w:tcBorders>
              <w:top w:val="double" w:sz="5" w:space="0" w:color="000000"/>
              <w:left w:val="single" w:sz="5" w:space="0" w:color="000000"/>
              <w:bottom w:val="single" w:sz="5" w:space="0" w:color="000000"/>
              <w:right w:val="single" w:sz="5" w:space="0" w:color="000000"/>
            </w:tcBorders>
          </w:tcPr>
          <w:p w14:paraId="6BDE1F10" w14:textId="77777777" w:rsidR="00615342" w:rsidRDefault="0075783B">
            <w:pPr>
              <w:spacing w:after="0" w:line="259" w:lineRule="auto"/>
              <w:ind w:left="0" w:firstLine="0"/>
              <w:jc w:val="right"/>
            </w:pPr>
            <w:r>
              <w:rPr>
                <w:sz w:val="15"/>
              </w:rPr>
              <w:t>u</w:t>
            </w:r>
          </w:p>
        </w:tc>
      </w:tr>
      <w:tr w:rsidR="00615342" w14:paraId="1491517F" w14:textId="77777777">
        <w:trPr>
          <w:trHeight w:val="220"/>
        </w:trPr>
        <w:tc>
          <w:tcPr>
            <w:tcW w:w="832" w:type="dxa"/>
            <w:tcBorders>
              <w:top w:val="single" w:sz="5" w:space="0" w:color="000000"/>
              <w:left w:val="single" w:sz="5" w:space="0" w:color="000000"/>
              <w:bottom w:val="double" w:sz="5" w:space="0" w:color="000000"/>
              <w:right w:val="single" w:sz="5" w:space="0" w:color="000000"/>
            </w:tcBorders>
          </w:tcPr>
          <w:p w14:paraId="037E04F8" w14:textId="77777777" w:rsidR="00615342" w:rsidRDefault="0075783B">
            <w:pPr>
              <w:spacing w:after="0" w:line="259" w:lineRule="auto"/>
              <w:ind w:left="0" w:firstLine="0"/>
              <w:jc w:val="right"/>
            </w:pPr>
            <w:r>
              <w:rPr>
                <w:sz w:val="15"/>
              </w:rPr>
              <w:t>u</w:t>
            </w:r>
          </w:p>
        </w:tc>
      </w:tr>
      <w:tr w:rsidR="00615342" w14:paraId="0CCDF89F" w14:textId="77777777">
        <w:trPr>
          <w:trHeight w:val="221"/>
        </w:trPr>
        <w:tc>
          <w:tcPr>
            <w:tcW w:w="832" w:type="dxa"/>
            <w:tcBorders>
              <w:top w:val="double" w:sz="5" w:space="0" w:color="000000"/>
              <w:left w:val="single" w:sz="5" w:space="0" w:color="000000"/>
              <w:bottom w:val="single" w:sz="5" w:space="0" w:color="000000"/>
              <w:right w:val="single" w:sz="5" w:space="0" w:color="000000"/>
            </w:tcBorders>
          </w:tcPr>
          <w:p w14:paraId="25F03FD8" w14:textId="77777777" w:rsidR="00615342" w:rsidRDefault="0075783B">
            <w:pPr>
              <w:spacing w:after="0" w:line="259" w:lineRule="auto"/>
              <w:ind w:left="0" w:firstLine="0"/>
              <w:jc w:val="right"/>
            </w:pPr>
            <w:r>
              <w:rPr>
                <w:sz w:val="15"/>
              </w:rPr>
              <w:t>u</w:t>
            </w:r>
          </w:p>
        </w:tc>
      </w:tr>
    </w:tbl>
    <w:tbl>
      <w:tblPr>
        <w:tblStyle w:val="TableGrid"/>
        <w:tblpPr w:vertAnchor="text" w:tblpX="8795" w:tblpY="7465"/>
        <w:tblOverlap w:val="never"/>
        <w:tblW w:w="832" w:type="dxa"/>
        <w:tblInd w:w="0" w:type="dxa"/>
        <w:tblCellMar>
          <w:top w:w="32" w:type="dxa"/>
          <w:left w:w="115" w:type="dxa"/>
          <w:right w:w="35" w:type="dxa"/>
        </w:tblCellMar>
        <w:tblLook w:val="04A0" w:firstRow="1" w:lastRow="0" w:firstColumn="1" w:lastColumn="0" w:noHBand="0" w:noVBand="1"/>
      </w:tblPr>
      <w:tblGrid>
        <w:gridCol w:w="832"/>
      </w:tblGrid>
      <w:tr w:rsidR="00615342" w14:paraId="0768CD87" w14:textId="77777777">
        <w:trPr>
          <w:trHeight w:val="221"/>
        </w:trPr>
        <w:tc>
          <w:tcPr>
            <w:tcW w:w="832" w:type="dxa"/>
            <w:tcBorders>
              <w:top w:val="single" w:sz="5" w:space="0" w:color="000000"/>
              <w:left w:val="single" w:sz="5" w:space="0" w:color="000000"/>
              <w:bottom w:val="single" w:sz="5" w:space="0" w:color="000000"/>
              <w:right w:val="single" w:sz="5" w:space="0" w:color="000000"/>
            </w:tcBorders>
          </w:tcPr>
          <w:p w14:paraId="54C7933F" w14:textId="7E3EF71D" w:rsidR="00615342" w:rsidRDefault="005E0D4D">
            <w:pPr>
              <w:spacing w:after="0" w:line="259" w:lineRule="auto"/>
              <w:ind w:left="0" w:firstLine="0"/>
              <w:jc w:val="right"/>
            </w:pPr>
            <w:r>
              <w:rPr>
                <w:sz w:val="15"/>
              </w:rPr>
              <w:t xml:space="preserve"> </w:t>
            </w:r>
            <w:r w:rsidR="0075783B">
              <w:rPr>
                <w:sz w:val="15"/>
              </w:rPr>
              <w:t>u</w:t>
            </w:r>
          </w:p>
        </w:tc>
      </w:tr>
      <w:tr w:rsidR="00615342" w14:paraId="7E0FDF58" w14:textId="77777777">
        <w:trPr>
          <w:trHeight w:val="220"/>
        </w:trPr>
        <w:tc>
          <w:tcPr>
            <w:tcW w:w="832" w:type="dxa"/>
            <w:tcBorders>
              <w:top w:val="single" w:sz="5" w:space="0" w:color="000000"/>
              <w:left w:val="single" w:sz="5" w:space="0" w:color="000000"/>
              <w:bottom w:val="double" w:sz="5" w:space="0" w:color="000000"/>
              <w:right w:val="single" w:sz="5" w:space="0" w:color="000000"/>
            </w:tcBorders>
          </w:tcPr>
          <w:p w14:paraId="5AA16E43" w14:textId="77777777" w:rsidR="00615342" w:rsidRDefault="0075783B">
            <w:pPr>
              <w:spacing w:after="0" w:line="259" w:lineRule="auto"/>
              <w:ind w:left="0" w:firstLine="0"/>
              <w:jc w:val="right"/>
            </w:pPr>
            <w:r>
              <w:rPr>
                <w:sz w:val="15"/>
              </w:rPr>
              <w:t>u</w:t>
            </w:r>
          </w:p>
        </w:tc>
      </w:tr>
      <w:tr w:rsidR="00615342" w14:paraId="6BA75B85" w14:textId="77777777">
        <w:trPr>
          <w:trHeight w:val="221"/>
        </w:trPr>
        <w:tc>
          <w:tcPr>
            <w:tcW w:w="832" w:type="dxa"/>
            <w:tcBorders>
              <w:top w:val="double" w:sz="5" w:space="0" w:color="000000"/>
              <w:left w:val="single" w:sz="5" w:space="0" w:color="000000"/>
              <w:bottom w:val="single" w:sz="5" w:space="0" w:color="000000"/>
              <w:right w:val="single" w:sz="5" w:space="0" w:color="000000"/>
            </w:tcBorders>
          </w:tcPr>
          <w:p w14:paraId="41F83F76" w14:textId="77777777" w:rsidR="00615342" w:rsidRDefault="0075783B">
            <w:pPr>
              <w:spacing w:after="0" w:line="259" w:lineRule="auto"/>
              <w:ind w:left="0" w:firstLine="0"/>
              <w:jc w:val="right"/>
            </w:pPr>
            <w:r>
              <w:rPr>
                <w:sz w:val="15"/>
              </w:rPr>
              <w:t>u</w:t>
            </w:r>
          </w:p>
        </w:tc>
      </w:tr>
      <w:tr w:rsidR="00615342" w14:paraId="506E66C1" w14:textId="77777777">
        <w:trPr>
          <w:trHeight w:val="220"/>
        </w:trPr>
        <w:tc>
          <w:tcPr>
            <w:tcW w:w="832" w:type="dxa"/>
            <w:tcBorders>
              <w:top w:val="single" w:sz="5" w:space="0" w:color="000000"/>
              <w:left w:val="single" w:sz="5" w:space="0" w:color="000000"/>
              <w:bottom w:val="double" w:sz="5" w:space="0" w:color="000000"/>
              <w:right w:val="single" w:sz="5" w:space="0" w:color="000000"/>
            </w:tcBorders>
          </w:tcPr>
          <w:p w14:paraId="0E6EEC5D" w14:textId="77777777" w:rsidR="00615342" w:rsidRDefault="0075783B">
            <w:pPr>
              <w:spacing w:after="0" w:line="259" w:lineRule="auto"/>
              <w:ind w:left="0" w:firstLine="0"/>
              <w:jc w:val="right"/>
            </w:pPr>
            <w:r>
              <w:rPr>
                <w:sz w:val="15"/>
              </w:rPr>
              <w:t>u</w:t>
            </w:r>
          </w:p>
        </w:tc>
      </w:tr>
      <w:tr w:rsidR="00615342" w14:paraId="6E502C8B" w14:textId="77777777">
        <w:trPr>
          <w:trHeight w:val="220"/>
        </w:trPr>
        <w:tc>
          <w:tcPr>
            <w:tcW w:w="832" w:type="dxa"/>
            <w:tcBorders>
              <w:top w:val="double" w:sz="5" w:space="0" w:color="000000"/>
              <w:left w:val="single" w:sz="5" w:space="0" w:color="000000"/>
              <w:bottom w:val="single" w:sz="5" w:space="0" w:color="000000"/>
              <w:right w:val="single" w:sz="5" w:space="0" w:color="000000"/>
            </w:tcBorders>
          </w:tcPr>
          <w:p w14:paraId="3668D214" w14:textId="77777777" w:rsidR="00615342" w:rsidRDefault="0075783B">
            <w:pPr>
              <w:spacing w:after="0" w:line="259" w:lineRule="auto"/>
              <w:ind w:left="0" w:firstLine="0"/>
              <w:jc w:val="right"/>
            </w:pPr>
            <w:r>
              <w:rPr>
                <w:sz w:val="15"/>
              </w:rPr>
              <w:t>u</w:t>
            </w:r>
          </w:p>
        </w:tc>
      </w:tr>
    </w:tbl>
    <w:tbl>
      <w:tblPr>
        <w:tblStyle w:val="TableGrid"/>
        <w:tblpPr w:vertAnchor="text" w:tblpX="569" w:tblpY="7906"/>
        <w:tblOverlap w:val="never"/>
        <w:tblW w:w="5533" w:type="dxa"/>
        <w:tblInd w:w="0" w:type="dxa"/>
        <w:tblCellMar>
          <w:top w:w="45" w:type="dxa"/>
          <w:right w:w="136" w:type="dxa"/>
        </w:tblCellMar>
        <w:tblLook w:val="04A0" w:firstRow="1" w:lastRow="0" w:firstColumn="1" w:lastColumn="0" w:noHBand="0" w:noVBand="1"/>
      </w:tblPr>
      <w:tblGrid>
        <w:gridCol w:w="1977"/>
        <w:gridCol w:w="2705"/>
        <w:gridCol w:w="851"/>
      </w:tblGrid>
      <w:tr w:rsidR="00615342" w14:paraId="429779BE" w14:textId="77777777">
        <w:trPr>
          <w:trHeight w:val="2206"/>
        </w:trPr>
        <w:tc>
          <w:tcPr>
            <w:tcW w:w="1977" w:type="dxa"/>
            <w:tcBorders>
              <w:top w:val="single" w:sz="5" w:space="0" w:color="000000"/>
              <w:left w:val="single" w:sz="5" w:space="0" w:color="000000"/>
              <w:bottom w:val="single" w:sz="5" w:space="0" w:color="000000"/>
              <w:right w:val="nil"/>
            </w:tcBorders>
          </w:tcPr>
          <w:p w14:paraId="14C9C430" w14:textId="77777777" w:rsidR="00615342" w:rsidRDefault="0075783B">
            <w:pPr>
              <w:spacing w:after="45" w:line="259" w:lineRule="auto"/>
              <w:ind w:left="104" w:firstLine="0"/>
            </w:pPr>
            <w:r>
              <w:rPr>
                <w:sz w:val="13"/>
              </w:rPr>
              <w:t>A: service time x 5/6</w:t>
            </w:r>
          </w:p>
          <w:p w14:paraId="1B782A4D" w14:textId="77777777" w:rsidR="00615342" w:rsidRDefault="0075783B">
            <w:pPr>
              <w:spacing w:after="70" w:line="259" w:lineRule="auto"/>
              <w:ind w:left="116" w:firstLine="0"/>
            </w:pPr>
            <w:r>
              <w:rPr>
                <w:sz w:val="13"/>
              </w:rPr>
              <w:t xml:space="preserve">B: service time x 6/6 </w:t>
            </w:r>
          </w:p>
          <w:p w14:paraId="6BFB7CAC" w14:textId="77777777" w:rsidR="00615342" w:rsidRDefault="0075783B">
            <w:pPr>
              <w:spacing w:after="58" w:line="259" w:lineRule="auto"/>
              <w:ind w:left="116" w:firstLine="0"/>
            </w:pPr>
            <w:r>
              <w:rPr>
                <w:sz w:val="13"/>
              </w:rPr>
              <w:t>C: irregular hours allowance</w:t>
            </w:r>
          </w:p>
          <w:p w14:paraId="29EAD53C" w14:textId="77777777" w:rsidR="00615342" w:rsidRDefault="0075783B">
            <w:pPr>
              <w:spacing w:after="58" w:line="259" w:lineRule="auto"/>
              <w:ind w:left="116" w:firstLine="0"/>
            </w:pPr>
            <w:r>
              <w:rPr>
                <w:sz w:val="13"/>
              </w:rPr>
              <w:t>D: interruption allowance</w:t>
            </w:r>
          </w:p>
          <w:p w14:paraId="3103374A" w14:textId="77777777" w:rsidR="00615342" w:rsidRDefault="0075783B">
            <w:pPr>
              <w:spacing w:after="58" w:line="259" w:lineRule="auto"/>
              <w:ind w:left="128" w:firstLine="0"/>
            </w:pPr>
            <w:r>
              <w:rPr>
                <w:sz w:val="13"/>
              </w:rPr>
              <w:t>E: gross expenses</w:t>
            </w:r>
          </w:p>
          <w:p w14:paraId="636CD936" w14:textId="77777777" w:rsidR="00615342" w:rsidRDefault="0075783B">
            <w:pPr>
              <w:spacing w:after="0" w:line="259" w:lineRule="auto"/>
              <w:ind w:left="104" w:firstLine="24"/>
              <w:jc w:val="both"/>
            </w:pPr>
            <w:r>
              <w:rPr>
                <w:sz w:val="13"/>
              </w:rPr>
              <w:t>F: net expense allowance G: number of km for travel expenses</w:t>
            </w:r>
          </w:p>
        </w:tc>
        <w:tc>
          <w:tcPr>
            <w:tcW w:w="2705" w:type="dxa"/>
            <w:tcBorders>
              <w:top w:val="single" w:sz="5" w:space="0" w:color="000000"/>
              <w:left w:val="nil"/>
              <w:bottom w:val="single" w:sz="5" w:space="0" w:color="000000"/>
              <w:right w:val="nil"/>
            </w:tcBorders>
          </w:tcPr>
          <w:p w14:paraId="61D5E9D2" w14:textId="77777777" w:rsidR="00615342" w:rsidRDefault="0075783B">
            <w:pPr>
              <w:spacing w:after="28" w:line="259" w:lineRule="auto"/>
              <w:ind w:left="429" w:firstLine="0"/>
            </w:pPr>
            <w:r>
              <w:rPr>
                <w:sz w:val="13"/>
              </w:rPr>
              <w:t xml:space="preserve">H: </w:t>
            </w:r>
            <w:r>
              <w:rPr>
                <w:sz w:val="15"/>
                <w:u w:val="single" w:color="000000"/>
              </w:rPr>
              <w:t>not worked due to:</w:t>
            </w:r>
          </w:p>
          <w:p w14:paraId="66780B22" w14:textId="77777777" w:rsidR="00615342" w:rsidRDefault="0075783B">
            <w:pPr>
              <w:spacing w:after="66" w:line="259" w:lineRule="auto"/>
              <w:ind w:left="612" w:firstLine="0"/>
            </w:pPr>
            <w:r>
              <w:rPr>
                <w:sz w:val="13"/>
              </w:rPr>
              <w:t>A= absence with pay</w:t>
            </w:r>
          </w:p>
          <w:p w14:paraId="264FFC22" w14:textId="77777777" w:rsidR="00615342" w:rsidRDefault="0075783B">
            <w:pPr>
              <w:spacing w:after="53" w:line="259" w:lineRule="auto"/>
              <w:ind w:left="612" w:firstLine="0"/>
            </w:pPr>
            <w:r>
              <w:rPr>
                <w:sz w:val="13"/>
              </w:rPr>
              <w:t>B= special leave</w:t>
            </w:r>
          </w:p>
          <w:p w14:paraId="65886397" w14:textId="77777777" w:rsidR="00615342" w:rsidRDefault="0075783B">
            <w:pPr>
              <w:spacing w:after="54" w:line="259" w:lineRule="auto"/>
              <w:ind w:left="612" w:firstLine="0"/>
            </w:pPr>
            <w:r>
              <w:rPr>
                <w:sz w:val="13"/>
              </w:rPr>
              <w:t>C= compensation rest or public holiday</w:t>
            </w:r>
          </w:p>
          <w:p w14:paraId="3C617D62" w14:textId="77777777" w:rsidR="00615342" w:rsidRDefault="0075783B">
            <w:pPr>
              <w:spacing w:after="53" w:line="259" w:lineRule="auto"/>
              <w:ind w:left="612" w:firstLine="0"/>
            </w:pPr>
            <w:r>
              <w:rPr>
                <w:sz w:val="13"/>
              </w:rPr>
              <w:t>F= public holiday</w:t>
            </w:r>
          </w:p>
          <w:p w14:paraId="0313F72A" w14:textId="77777777" w:rsidR="00615342" w:rsidRDefault="0075783B">
            <w:pPr>
              <w:spacing w:after="54" w:line="259" w:lineRule="auto"/>
              <w:ind w:left="612" w:firstLine="0"/>
            </w:pPr>
            <w:r>
              <w:rPr>
                <w:sz w:val="13"/>
              </w:rPr>
              <w:t>R= rest day</w:t>
            </w:r>
          </w:p>
          <w:p w14:paraId="2FFDC294" w14:textId="77777777" w:rsidR="00615342" w:rsidRDefault="0075783B">
            <w:pPr>
              <w:spacing w:after="54" w:line="259" w:lineRule="auto"/>
              <w:ind w:left="612" w:firstLine="0"/>
            </w:pPr>
            <w:r>
              <w:rPr>
                <w:sz w:val="13"/>
              </w:rPr>
              <w:t xml:space="preserve">V= holiday </w:t>
            </w:r>
          </w:p>
          <w:p w14:paraId="351E63B6" w14:textId="77777777" w:rsidR="00615342" w:rsidRDefault="0075783B">
            <w:pPr>
              <w:spacing w:after="53" w:line="259" w:lineRule="auto"/>
              <w:ind w:left="612" w:firstLine="0"/>
            </w:pPr>
            <w:r>
              <w:rPr>
                <w:sz w:val="13"/>
              </w:rPr>
              <w:t>W=employment days</w:t>
            </w:r>
          </w:p>
          <w:p w14:paraId="69E41395" w14:textId="77777777" w:rsidR="00615342" w:rsidRDefault="0075783B">
            <w:pPr>
              <w:spacing w:after="54" w:line="259" w:lineRule="auto"/>
              <w:ind w:left="612" w:firstLine="0"/>
            </w:pPr>
            <w:r>
              <w:rPr>
                <w:sz w:val="13"/>
              </w:rPr>
              <w:t>Z= sick day</w:t>
            </w:r>
          </w:p>
          <w:p w14:paraId="6DD02C7E" w14:textId="77777777" w:rsidR="00615342" w:rsidRDefault="0075783B">
            <w:pPr>
              <w:spacing w:after="0" w:line="259" w:lineRule="auto"/>
              <w:ind w:left="612" w:firstLine="0"/>
            </w:pPr>
            <w:r>
              <w:rPr>
                <w:sz w:val="13"/>
              </w:rPr>
              <w:t>* or hours service roster</w:t>
            </w:r>
          </w:p>
        </w:tc>
        <w:tc>
          <w:tcPr>
            <w:tcW w:w="851" w:type="dxa"/>
            <w:tcBorders>
              <w:top w:val="single" w:sz="5" w:space="0" w:color="000000"/>
              <w:left w:val="nil"/>
              <w:bottom w:val="single" w:sz="5" w:space="0" w:color="000000"/>
              <w:right w:val="single" w:sz="5" w:space="0" w:color="000000"/>
            </w:tcBorders>
          </w:tcPr>
          <w:p w14:paraId="6647D728" w14:textId="77777777" w:rsidR="00615342" w:rsidRDefault="0075783B">
            <w:pPr>
              <w:spacing w:after="26" w:line="259" w:lineRule="auto"/>
              <w:ind w:left="0" w:firstLine="0"/>
            </w:pPr>
            <w:r>
              <w:rPr>
                <w:sz w:val="15"/>
                <w:u w:val="single" w:color="000000"/>
              </w:rPr>
              <w:t>in column B</w:t>
            </w:r>
          </w:p>
          <w:p w14:paraId="6D15FD42" w14:textId="77777777" w:rsidR="00615342" w:rsidRDefault="0075783B">
            <w:pPr>
              <w:spacing w:after="66" w:line="259" w:lineRule="auto"/>
              <w:ind w:left="196" w:firstLine="0"/>
            </w:pPr>
            <w:r>
              <w:rPr>
                <w:sz w:val="13"/>
              </w:rPr>
              <w:t xml:space="preserve">    .. h</w:t>
            </w:r>
          </w:p>
          <w:p w14:paraId="7FA1C41C" w14:textId="77777777" w:rsidR="00615342" w:rsidRDefault="0075783B">
            <w:pPr>
              <w:spacing w:after="53" w:line="259" w:lineRule="auto"/>
              <w:ind w:left="196" w:firstLine="0"/>
            </w:pPr>
            <w:r>
              <w:rPr>
                <w:sz w:val="13"/>
              </w:rPr>
              <w:t xml:space="preserve">    .. h</w:t>
            </w:r>
          </w:p>
          <w:p w14:paraId="7BED5F2E" w14:textId="77777777" w:rsidR="00615342" w:rsidRDefault="0075783B">
            <w:pPr>
              <w:spacing w:after="0" w:line="342" w:lineRule="auto"/>
              <w:ind w:left="208" w:right="137" w:firstLine="0"/>
            </w:pPr>
            <w:r>
              <w:rPr>
                <w:sz w:val="13"/>
              </w:rPr>
              <w:t>4/8 h    8 h</w:t>
            </w:r>
          </w:p>
          <w:p w14:paraId="5C694F09" w14:textId="77777777" w:rsidR="00615342" w:rsidRDefault="0075783B">
            <w:pPr>
              <w:spacing w:after="0" w:line="342" w:lineRule="auto"/>
              <w:ind w:left="208" w:right="27" w:firstLine="0"/>
            </w:pPr>
            <w:r>
              <w:rPr>
                <w:sz w:val="13"/>
              </w:rPr>
              <w:t xml:space="preserve">   0 u 4/8 u</w:t>
            </w:r>
          </w:p>
          <w:p w14:paraId="4F09F8B1" w14:textId="77777777" w:rsidR="00615342" w:rsidRDefault="0075783B">
            <w:pPr>
              <w:spacing w:after="53" w:line="259" w:lineRule="auto"/>
              <w:ind w:left="233" w:firstLine="0"/>
            </w:pPr>
            <w:r>
              <w:rPr>
                <w:sz w:val="13"/>
              </w:rPr>
              <w:t xml:space="preserve">  8 u</w:t>
            </w:r>
          </w:p>
          <w:p w14:paraId="4C9671C5" w14:textId="77777777" w:rsidR="00615342" w:rsidRDefault="0075783B">
            <w:pPr>
              <w:spacing w:after="0" w:line="259" w:lineRule="auto"/>
              <w:ind w:left="171" w:firstLine="0"/>
            </w:pPr>
            <w:r>
              <w:rPr>
                <w:sz w:val="13"/>
              </w:rPr>
              <w:t xml:space="preserve">   8 u* </w:t>
            </w:r>
          </w:p>
        </w:tc>
      </w:tr>
    </w:tbl>
    <w:p w14:paraId="48264C6F" w14:textId="77777777" w:rsidR="00615342" w:rsidRDefault="0075783B">
      <w:pPr>
        <w:pBdr>
          <w:top w:val="single" w:sz="10" w:space="0" w:color="000000"/>
          <w:left w:val="single" w:sz="10" w:space="0" w:color="000000"/>
          <w:bottom w:val="single" w:sz="10" w:space="0" w:color="000000"/>
          <w:right w:val="single" w:sz="10" w:space="0" w:color="000000"/>
        </w:pBdr>
        <w:spacing w:after="0" w:line="1687" w:lineRule="auto"/>
        <w:ind w:left="563" w:right="93"/>
        <w:jc w:val="right"/>
      </w:pPr>
      <w:r>
        <w:rPr>
          <w:noProof/>
        </w:rPr>
        <w:lastRenderedPageBreak/>
        <w:drawing>
          <wp:anchor distT="0" distB="0" distL="114300" distR="114300" simplePos="0" relativeHeight="251702272" behindDoc="0" locked="0" layoutInCell="1" allowOverlap="0" wp14:anchorId="7B9EB3D2" wp14:editId="48C691CA">
            <wp:simplePos x="0" y="0"/>
            <wp:positionH relativeFrom="column">
              <wp:posOffset>350838</wp:posOffset>
            </wp:positionH>
            <wp:positionV relativeFrom="paragraph">
              <wp:posOffset>-1295707</wp:posOffset>
            </wp:positionV>
            <wp:extent cx="5190745" cy="6300216"/>
            <wp:effectExtent l="0" t="0" r="0" b="0"/>
            <wp:wrapSquare wrapText="bothSides"/>
            <wp:docPr id="191207" name="Picture 191207"/>
            <wp:cNvGraphicFramePr/>
            <a:graphic xmlns:a="http://schemas.openxmlformats.org/drawingml/2006/main">
              <a:graphicData uri="http://schemas.openxmlformats.org/drawingml/2006/picture">
                <pic:pic xmlns:pic="http://schemas.openxmlformats.org/drawingml/2006/picture">
                  <pic:nvPicPr>
                    <pic:cNvPr id="191207" name="Picture 191207"/>
                    <pic:cNvPicPr/>
                  </pic:nvPicPr>
                  <pic:blipFill>
                    <a:blip r:embed="rId20"/>
                    <a:stretch>
                      <a:fillRect/>
                    </a:stretch>
                  </pic:blipFill>
                  <pic:spPr>
                    <a:xfrm>
                      <a:off x="0" y="0"/>
                      <a:ext cx="5190745" cy="6300216"/>
                    </a:xfrm>
                    <a:prstGeom prst="rect">
                      <a:avLst/>
                    </a:prstGeom>
                  </pic:spPr>
                </pic:pic>
              </a:graphicData>
            </a:graphic>
            <wp14:sizeRelV relativeFrom="margin">
              <wp14:pctHeight>0</wp14:pctHeight>
            </wp14:sizeRelV>
          </wp:anchor>
        </w:drawing>
      </w:r>
      <w:r>
        <w:t>d</w:t>
      </w:r>
    </w:p>
    <w:p w14:paraId="004F1313" w14:textId="77777777" w:rsidR="00615342" w:rsidRDefault="0075783B">
      <w:pPr>
        <w:pBdr>
          <w:top w:val="single" w:sz="10" w:space="0" w:color="000000"/>
          <w:left w:val="single" w:sz="10" w:space="0" w:color="000000"/>
          <w:bottom w:val="single" w:sz="10" w:space="0" w:color="000000"/>
          <w:right w:val="single" w:sz="10" w:space="0" w:color="000000"/>
        </w:pBdr>
        <w:spacing w:before="253" w:after="1382" w:line="1687" w:lineRule="auto"/>
        <w:ind w:left="563" w:right="93"/>
        <w:jc w:val="right"/>
      </w:pPr>
      <w:r>
        <w:rPr>
          <w:sz w:val="15"/>
        </w:rPr>
        <w:t>u</w:t>
      </w:r>
    </w:p>
    <w:p w14:paraId="749B5DB9" w14:textId="77777777" w:rsidR="00615342" w:rsidRDefault="0075783B">
      <w:pPr>
        <w:spacing w:after="26" w:line="259" w:lineRule="auto"/>
        <w:ind w:left="569" w:right="73" w:firstLine="0"/>
        <w:jc w:val="center"/>
      </w:pPr>
      <w:r>
        <w:rPr>
          <w:sz w:val="15"/>
        </w:rPr>
        <w:t>balance</w:t>
      </w:r>
    </w:p>
    <w:p w14:paraId="0767674A" w14:textId="77777777" w:rsidR="00615342" w:rsidRDefault="0075783B">
      <w:pPr>
        <w:spacing w:after="1562" w:line="323" w:lineRule="auto"/>
        <w:ind w:left="6433" w:right="1022" w:firstLine="0"/>
        <w:jc w:val="both"/>
      </w:pPr>
      <w:r>
        <w:rPr>
          <w:sz w:val="15"/>
        </w:rPr>
        <w:t>debit: payment of final balance this period</w:t>
      </w:r>
    </w:p>
    <w:p w14:paraId="24F24518" w14:textId="77777777" w:rsidR="00615342" w:rsidRDefault="0075783B">
      <w:pPr>
        <w:tabs>
          <w:tab w:val="center" w:pos="3404"/>
          <w:tab w:val="center" w:pos="9639"/>
        </w:tabs>
        <w:spacing w:after="13" w:line="259" w:lineRule="auto"/>
        <w:ind w:left="0" w:firstLine="0"/>
      </w:pPr>
      <w:r>
        <w:rPr>
          <w:rFonts w:ascii="Calibri" w:hAnsi="Calibri"/>
        </w:rPr>
        <w:tab/>
      </w:r>
      <w:r>
        <w:rPr>
          <w:sz w:val="15"/>
        </w:rPr>
        <w:t>Important note: on this monthly timesheet, the hours of the daily timesheet are taken over</w:t>
      </w:r>
      <w:r>
        <w:rPr>
          <w:sz w:val="15"/>
        </w:rPr>
        <w:tab/>
      </w:r>
      <w:r>
        <w:t xml:space="preserve"> </w:t>
      </w:r>
    </w:p>
    <w:p w14:paraId="7D5180EF" w14:textId="77777777" w:rsidR="00615342" w:rsidRDefault="0075783B">
      <w:pPr>
        <w:spacing w:after="0" w:line="259" w:lineRule="auto"/>
        <w:ind w:left="565" w:firstLine="0"/>
      </w:pPr>
      <w:r>
        <w:rPr>
          <w:b/>
          <w:sz w:val="18"/>
        </w:rPr>
        <w:t xml:space="preserve"> </w:t>
      </w:r>
    </w:p>
    <w:p w14:paraId="3ACC3B26" w14:textId="77777777" w:rsidR="00615342" w:rsidRDefault="0075783B">
      <w:pPr>
        <w:pStyle w:val="Kop1"/>
        <w:ind w:left="560"/>
      </w:pPr>
      <w:r>
        <w:t xml:space="preserve">ANNEX 5b Model Administration form savings hours scheme  </w:t>
      </w:r>
    </w:p>
    <w:p w14:paraId="4805F10D" w14:textId="77777777" w:rsidR="00615342" w:rsidRDefault="0075783B">
      <w:pPr>
        <w:spacing w:after="0" w:line="259" w:lineRule="auto"/>
        <w:ind w:left="565" w:firstLine="0"/>
      </w:pPr>
      <w:r>
        <w:rPr>
          <w:rFonts w:ascii="Times New Roman" w:hAnsi="Times New Roman"/>
          <w:b/>
        </w:rPr>
        <w:t xml:space="preserve"> </w:t>
      </w:r>
    </w:p>
    <w:tbl>
      <w:tblPr>
        <w:tblStyle w:val="TableGrid"/>
        <w:tblW w:w="5808" w:type="dxa"/>
        <w:tblInd w:w="569" w:type="dxa"/>
        <w:tblCellMar>
          <w:top w:w="34" w:type="dxa"/>
          <w:left w:w="32" w:type="dxa"/>
          <w:right w:w="115" w:type="dxa"/>
        </w:tblCellMar>
        <w:tblLook w:val="04A0" w:firstRow="1" w:lastRow="0" w:firstColumn="1" w:lastColumn="0" w:noHBand="0" w:noVBand="1"/>
      </w:tblPr>
      <w:tblGrid>
        <w:gridCol w:w="3390"/>
        <w:gridCol w:w="2418"/>
      </w:tblGrid>
      <w:tr w:rsidR="00615342" w14:paraId="15F2EEDF" w14:textId="77777777">
        <w:trPr>
          <w:trHeight w:val="218"/>
        </w:trPr>
        <w:tc>
          <w:tcPr>
            <w:tcW w:w="3390" w:type="dxa"/>
            <w:tcBorders>
              <w:top w:val="single" w:sz="5" w:space="0" w:color="000000"/>
              <w:left w:val="single" w:sz="5" w:space="0" w:color="000000"/>
              <w:bottom w:val="single" w:sz="5" w:space="0" w:color="000000"/>
              <w:right w:val="single" w:sz="5" w:space="0" w:color="000000"/>
            </w:tcBorders>
          </w:tcPr>
          <w:p w14:paraId="26FD6E2B" w14:textId="77777777" w:rsidR="00615342" w:rsidRDefault="0075783B">
            <w:pPr>
              <w:spacing w:after="0" w:line="259" w:lineRule="auto"/>
              <w:ind w:left="0" w:firstLine="0"/>
            </w:pPr>
            <w:r>
              <w:rPr>
                <w:sz w:val="15"/>
              </w:rPr>
              <w:t>Name:</w:t>
            </w:r>
          </w:p>
        </w:tc>
        <w:tc>
          <w:tcPr>
            <w:tcW w:w="2418" w:type="dxa"/>
            <w:tcBorders>
              <w:top w:val="single" w:sz="5" w:space="0" w:color="000000"/>
              <w:left w:val="single" w:sz="5" w:space="0" w:color="000000"/>
              <w:bottom w:val="single" w:sz="5" w:space="0" w:color="000000"/>
              <w:right w:val="single" w:sz="5" w:space="0" w:color="000000"/>
            </w:tcBorders>
          </w:tcPr>
          <w:p w14:paraId="6378376B" w14:textId="77777777" w:rsidR="00615342" w:rsidRDefault="0075783B">
            <w:pPr>
              <w:spacing w:after="0" w:line="259" w:lineRule="auto"/>
              <w:ind w:left="0" w:firstLine="0"/>
            </w:pPr>
            <w:r>
              <w:rPr>
                <w:sz w:val="15"/>
              </w:rPr>
              <w:t>Salary nr</w:t>
            </w:r>
          </w:p>
        </w:tc>
      </w:tr>
    </w:tbl>
    <w:p w14:paraId="23C2A32D" w14:textId="77777777" w:rsidR="00615342" w:rsidRDefault="0075783B">
      <w:pPr>
        <w:spacing w:after="60" w:line="259" w:lineRule="auto"/>
        <w:ind w:left="4257" w:firstLine="0"/>
        <w:jc w:val="center"/>
      </w:pPr>
      <w:r>
        <w:rPr>
          <w:noProof/>
        </w:rPr>
        <w:lastRenderedPageBreak/>
        <w:drawing>
          <wp:anchor distT="0" distB="0" distL="114300" distR="114300" simplePos="0" relativeHeight="251703296" behindDoc="0" locked="0" layoutInCell="1" allowOverlap="0" wp14:anchorId="5BD5CB23" wp14:editId="33DEF30E">
            <wp:simplePos x="0" y="0"/>
            <wp:positionH relativeFrom="column">
              <wp:posOffset>350838</wp:posOffset>
            </wp:positionH>
            <wp:positionV relativeFrom="paragraph">
              <wp:posOffset>-182870</wp:posOffset>
            </wp:positionV>
            <wp:extent cx="5766816" cy="8110728"/>
            <wp:effectExtent l="0" t="0" r="0" b="0"/>
            <wp:wrapSquare wrapText="bothSides"/>
            <wp:docPr id="191209" name="Picture 191209"/>
            <wp:cNvGraphicFramePr/>
            <a:graphic xmlns:a="http://schemas.openxmlformats.org/drawingml/2006/main">
              <a:graphicData uri="http://schemas.openxmlformats.org/drawingml/2006/picture">
                <pic:pic xmlns:pic="http://schemas.openxmlformats.org/drawingml/2006/picture">
                  <pic:nvPicPr>
                    <pic:cNvPr id="191209" name="Picture 191209"/>
                    <pic:cNvPicPr/>
                  </pic:nvPicPr>
                  <pic:blipFill>
                    <a:blip r:embed="rId21"/>
                    <a:stretch>
                      <a:fillRect/>
                    </a:stretch>
                  </pic:blipFill>
                  <pic:spPr>
                    <a:xfrm>
                      <a:off x="0" y="0"/>
                      <a:ext cx="5766816" cy="8110728"/>
                    </a:xfrm>
                    <a:prstGeom prst="rect">
                      <a:avLst/>
                    </a:prstGeom>
                  </pic:spPr>
                </pic:pic>
              </a:graphicData>
            </a:graphic>
          </wp:anchor>
        </w:drawing>
      </w:r>
      <w:r>
        <w:t xml:space="preserve"> </w:t>
      </w:r>
      <w:r>
        <w:rPr>
          <w:sz w:val="14"/>
        </w:rPr>
        <w:t>B: service time x 6/6</w:t>
      </w:r>
    </w:p>
    <w:p w14:paraId="7CFAB7BB" w14:textId="77777777" w:rsidR="00615342" w:rsidRDefault="0075783B">
      <w:pPr>
        <w:spacing w:after="48" w:line="265" w:lineRule="auto"/>
        <w:ind w:left="6471"/>
      </w:pPr>
      <w:r>
        <w:rPr>
          <w:sz w:val="14"/>
        </w:rPr>
        <w:t>C: irregular hours allowance</w:t>
      </w:r>
    </w:p>
    <w:p w14:paraId="39677E97" w14:textId="77777777" w:rsidR="00615342" w:rsidRDefault="0075783B">
      <w:pPr>
        <w:spacing w:after="48" w:line="265" w:lineRule="auto"/>
        <w:ind w:left="6471"/>
      </w:pPr>
      <w:r>
        <w:rPr>
          <w:sz w:val="14"/>
        </w:rPr>
        <w:t>D: interruption allowance</w:t>
      </w:r>
    </w:p>
    <w:p w14:paraId="527031DC" w14:textId="77777777" w:rsidR="00615342" w:rsidRDefault="0075783B">
      <w:pPr>
        <w:spacing w:after="48" w:line="265" w:lineRule="auto"/>
        <w:ind w:left="6483"/>
      </w:pPr>
      <w:r>
        <w:rPr>
          <w:sz w:val="14"/>
        </w:rPr>
        <w:t>E: gross expenses</w:t>
      </w:r>
    </w:p>
    <w:p w14:paraId="353597F2" w14:textId="77777777" w:rsidR="00615342" w:rsidRDefault="0075783B">
      <w:pPr>
        <w:spacing w:after="48" w:line="265" w:lineRule="auto"/>
        <w:ind w:left="6483"/>
      </w:pPr>
      <w:r>
        <w:rPr>
          <w:sz w:val="14"/>
        </w:rPr>
        <w:t>F: net expense allowance</w:t>
      </w:r>
    </w:p>
    <w:p w14:paraId="6412DC47" w14:textId="77777777" w:rsidR="00615342" w:rsidRDefault="0075783B">
      <w:pPr>
        <w:spacing w:after="48" w:line="265" w:lineRule="auto"/>
        <w:ind w:left="6458"/>
      </w:pPr>
      <w:r>
        <w:rPr>
          <w:sz w:val="14"/>
        </w:rPr>
        <w:t>G: number of km for travel expenses</w:t>
      </w:r>
    </w:p>
    <w:p w14:paraId="429986EE" w14:textId="77777777" w:rsidR="00615342" w:rsidRDefault="0075783B">
      <w:pPr>
        <w:tabs>
          <w:tab w:val="center" w:pos="7235"/>
          <w:tab w:val="right" w:pos="9700"/>
        </w:tabs>
        <w:spacing w:after="31" w:line="259" w:lineRule="auto"/>
        <w:ind w:left="0" w:firstLine="0"/>
      </w:pPr>
      <w:r>
        <w:rPr>
          <w:rFonts w:ascii="Calibri" w:hAnsi="Calibri"/>
        </w:rPr>
        <w:lastRenderedPageBreak/>
        <w:tab/>
      </w:r>
      <w:r>
        <w:rPr>
          <w:sz w:val="14"/>
        </w:rPr>
        <w:t xml:space="preserve">H: </w:t>
      </w:r>
      <w:r>
        <w:rPr>
          <w:sz w:val="14"/>
          <w:u w:val="single"/>
        </w:rPr>
        <w:t>not worked due to:</w:t>
      </w:r>
      <w:r>
        <w:rPr>
          <w:sz w:val="14"/>
        </w:rPr>
        <w:tab/>
      </w:r>
      <w:r>
        <w:rPr>
          <w:sz w:val="15"/>
          <w:u w:val="single" w:color="000000"/>
        </w:rPr>
        <w:t>in column B</w:t>
      </w:r>
    </w:p>
    <w:p w14:paraId="16DA2AF6" w14:textId="77777777" w:rsidR="00615342" w:rsidRDefault="0075783B">
      <w:pPr>
        <w:tabs>
          <w:tab w:val="center" w:pos="7668"/>
          <w:tab w:val="right" w:pos="9700"/>
        </w:tabs>
        <w:spacing w:after="48" w:line="265" w:lineRule="auto"/>
        <w:ind w:left="0" w:firstLine="0"/>
      </w:pPr>
      <w:r>
        <w:rPr>
          <w:rFonts w:ascii="Calibri" w:hAnsi="Calibri"/>
        </w:rPr>
        <w:tab/>
      </w:r>
      <w:r>
        <w:rPr>
          <w:sz w:val="14"/>
        </w:rPr>
        <w:t>A= absence with pay</w:t>
      </w:r>
      <w:r>
        <w:rPr>
          <w:sz w:val="14"/>
        </w:rPr>
        <w:tab/>
        <w:t>.. h</w:t>
      </w:r>
    </w:p>
    <w:p w14:paraId="4AAED251" w14:textId="77777777" w:rsidR="00615342" w:rsidRDefault="0075783B">
      <w:pPr>
        <w:tabs>
          <w:tab w:val="center" w:pos="7227"/>
          <w:tab w:val="right" w:pos="9700"/>
        </w:tabs>
        <w:spacing w:after="48" w:line="265" w:lineRule="auto"/>
        <w:ind w:left="0" w:firstLine="0"/>
      </w:pPr>
      <w:r>
        <w:rPr>
          <w:rFonts w:ascii="Calibri" w:hAnsi="Calibri"/>
        </w:rPr>
        <w:tab/>
      </w:r>
      <w:r>
        <w:rPr>
          <w:sz w:val="14"/>
        </w:rPr>
        <w:t>B= special leave</w:t>
      </w:r>
      <w:r>
        <w:rPr>
          <w:sz w:val="14"/>
        </w:rPr>
        <w:tab/>
        <w:t>.. h</w:t>
      </w:r>
    </w:p>
    <w:p w14:paraId="2FC75B0C" w14:textId="77777777" w:rsidR="00615342" w:rsidRDefault="0075783B">
      <w:pPr>
        <w:tabs>
          <w:tab w:val="center" w:pos="7662"/>
          <w:tab w:val="right" w:pos="9700"/>
        </w:tabs>
        <w:spacing w:after="48" w:line="265" w:lineRule="auto"/>
        <w:ind w:left="0" w:firstLine="0"/>
      </w:pPr>
      <w:r>
        <w:rPr>
          <w:rFonts w:ascii="Calibri" w:hAnsi="Calibri"/>
        </w:rPr>
        <w:tab/>
      </w:r>
      <w:r>
        <w:rPr>
          <w:sz w:val="14"/>
        </w:rPr>
        <w:t>C= compensation rest or public holiday</w:t>
      </w:r>
      <w:r>
        <w:rPr>
          <w:sz w:val="14"/>
        </w:rPr>
        <w:tab/>
        <w:t>4/8 h</w:t>
      </w:r>
    </w:p>
    <w:p w14:paraId="0DFCAB3C" w14:textId="77777777" w:rsidR="00615342" w:rsidRDefault="0075783B">
      <w:pPr>
        <w:tabs>
          <w:tab w:val="center" w:pos="6991"/>
          <w:tab w:val="right" w:pos="9700"/>
        </w:tabs>
        <w:spacing w:after="48" w:line="265" w:lineRule="auto"/>
        <w:ind w:left="0" w:firstLine="0"/>
      </w:pPr>
      <w:r>
        <w:rPr>
          <w:rFonts w:ascii="Calibri" w:hAnsi="Calibri"/>
        </w:rPr>
        <w:tab/>
      </w:r>
      <w:r>
        <w:rPr>
          <w:sz w:val="14"/>
        </w:rPr>
        <w:t>R= rest day</w:t>
      </w:r>
      <w:r>
        <w:rPr>
          <w:sz w:val="14"/>
        </w:rPr>
        <w:tab/>
        <w:t>0 h</w:t>
      </w:r>
    </w:p>
    <w:p w14:paraId="3141E867" w14:textId="77777777" w:rsidR="00615342" w:rsidRDefault="0075783B">
      <w:pPr>
        <w:tabs>
          <w:tab w:val="center" w:pos="7183"/>
          <w:tab w:val="right" w:pos="9700"/>
        </w:tabs>
        <w:spacing w:after="48" w:line="265" w:lineRule="auto"/>
        <w:ind w:left="0" w:firstLine="0"/>
      </w:pPr>
      <w:r>
        <w:rPr>
          <w:rFonts w:ascii="Calibri" w:hAnsi="Calibri"/>
        </w:rPr>
        <w:tab/>
      </w:r>
      <w:r>
        <w:rPr>
          <w:sz w:val="14"/>
        </w:rPr>
        <w:t>T= saving day</w:t>
      </w:r>
      <w:r>
        <w:rPr>
          <w:sz w:val="14"/>
        </w:rPr>
        <w:tab/>
        <w:t>4/8 h</w:t>
      </w:r>
    </w:p>
    <w:p w14:paraId="487D7575" w14:textId="77777777" w:rsidR="00615342" w:rsidRDefault="0075783B">
      <w:pPr>
        <w:tabs>
          <w:tab w:val="center" w:pos="7132"/>
          <w:tab w:val="right" w:pos="9700"/>
        </w:tabs>
        <w:spacing w:after="48" w:line="265" w:lineRule="auto"/>
        <w:ind w:left="0" w:firstLine="0"/>
      </w:pPr>
      <w:r>
        <w:rPr>
          <w:rFonts w:ascii="Calibri" w:hAnsi="Calibri"/>
        </w:rPr>
        <w:tab/>
      </w:r>
      <w:r>
        <w:rPr>
          <w:sz w:val="14"/>
        </w:rPr>
        <w:t xml:space="preserve">V= holiday </w:t>
      </w:r>
      <w:r>
        <w:rPr>
          <w:sz w:val="14"/>
        </w:rPr>
        <w:tab/>
        <w:t>4/8 h</w:t>
      </w:r>
    </w:p>
    <w:p w14:paraId="100FF2A2" w14:textId="77777777" w:rsidR="00615342" w:rsidRDefault="0075783B">
      <w:pPr>
        <w:tabs>
          <w:tab w:val="center" w:pos="7457"/>
          <w:tab w:val="right" w:pos="9700"/>
        </w:tabs>
        <w:spacing w:after="48" w:line="265" w:lineRule="auto"/>
        <w:ind w:left="0" w:firstLine="0"/>
      </w:pPr>
      <w:r>
        <w:rPr>
          <w:rFonts w:ascii="Calibri" w:hAnsi="Calibri"/>
        </w:rPr>
        <w:tab/>
      </w:r>
      <w:r>
        <w:rPr>
          <w:sz w:val="14"/>
        </w:rPr>
        <w:t>W=employment days</w:t>
      </w:r>
      <w:r>
        <w:rPr>
          <w:sz w:val="14"/>
        </w:rPr>
        <w:tab/>
        <w:t>8 u</w:t>
      </w:r>
    </w:p>
    <w:p w14:paraId="4EDBDE42" w14:textId="77777777" w:rsidR="00615342" w:rsidRDefault="0075783B">
      <w:pPr>
        <w:tabs>
          <w:tab w:val="center" w:pos="7049"/>
          <w:tab w:val="right" w:pos="9700"/>
        </w:tabs>
        <w:spacing w:after="48" w:line="265" w:lineRule="auto"/>
        <w:ind w:left="0" w:firstLine="0"/>
      </w:pPr>
      <w:r>
        <w:rPr>
          <w:rFonts w:ascii="Calibri" w:hAnsi="Calibri"/>
        </w:rPr>
        <w:tab/>
      </w:r>
      <w:r>
        <w:rPr>
          <w:sz w:val="14"/>
        </w:rPr>
        <w:t>Z= sick day</w:t>
      </w:r>
      <w:r>
        <w:rPr>
          <w:sz w:val="14"/>
        </w:rPr>
        <w:tab/>
        <w:t>8*h</w:t>
      </w:r>
    </w:p>
    <w:p w14:paraId="63EA66A9" w14:textId="77777777" w:rsidR="00615342" w:rsidRDefault="0075783B">
      <w:pPr>
        <w:spacing w:after="475" w:line="265" w:lineRule="auto"/>
        <w:ind w:left="6647"/>
      </w:pPr>
      <w:r>
        <w:rPr>
          <w:sz w:val="14"/>
        </w:rPr>
        <w:t>* or service roster hours</w:t>
      </w:r>
    </w:p>
    <w:p w14:paraId="327155AF" w14:textId="77777777" w:rsidR="00615342" w:rsidRDefault="0075783B">
      <w:pPr>
        <w:pStyle w:val="Kop2"/>
        <w:spacing w:after="228" w:line="259" w:lineRule="auto"/>
        <w:ind w:left="4420" w:firstLine="0"/>
        <w:jc w:val="center"/>
      </w:pPr>
      <w:r>
        <w:rPr>
          <w:sz w:val="17"/>
        </w:rPr>
        <w:t>Credits</w:t>
      </w:r>
    </w:p>
    <w:p w14:paraId="40F0F0D1" w14:textId="77777777" w:rsidR="00615342" w:rsidRDefault="0075783B">
      <w:pPr>
        <w:numPr>
          <w:ilvl w:val="0"/>
          <w:numId w:val="62"/>
        </w:numPr>
        <w:spacing w:after="416" w:line="323" w:lineRule="auto"/>
        <w:ind w:left="6638" w:right="1022" w:hanging="205"/>
        <w:jc w:val="both"/>
      </w:pPr>
      <w:r>
        <w:rPr>
          <w:sz w:val="15"/>
        </w:rPr>
        <w:t>holiday entitlement cr: accrued this period balance dr: enjoyed new credit this period</w:t>
      </w:r>
    </w:p>
    <w:p w14:paraId="76535E62" w14:textId="77777777" w:rsidR="00615342" w:rsidRDefault="0075783B">
      <w:pPr>
        <w:numPr>
          <w:ilvl w:val="0"/>
          <w:numId w:val="62"/>
        </w:numPr>
        <w:spacing w:after="5466" w:line="323" w:lineRule="auto"/>
        <w:ind w:left="6638" w:right="1022" w:hanging="205"/>
        <w:jc w:val="both"/>
      </w:pPr>
      <w:r>
        <w:rPr>
          <w:sz w:val="15"/>
          <w:u w:val="single" w:color="000000"/>
        </w:rPr>
        <w:t xml:space="preserve">employment days </w:t>
      </w:r>
      <w:r>
        <w:rPr>
          <w:sz w:val="15"/>
        </w:rPr>
        <w:t xml:space="preserve">at: accrued this period balance dr: enjoyed new credit this period </w:t>
      </w:r>
    </w:p>
    <w:p w14:paraId="7758DB58" w14:textId="77777777" w:rsidR="00615342" w:rsidRDefault="0075783B">
      <w:pPr>
        <w:tabs>
          <w:tab w:val="center" w:pos="3659"/>
          <w:tab w:val="center" w:pos="9639"/>
        </w:tabs>
        <w:spacing w:after="61" w:line="259" w:lineRule="auto"/>
        <w:ind w:left="0" w:firstLine="0"/>
      </w:pPr>
      <w:r>
        <w:rPr>
          <w:rFonts w:ascii="Calibri" w:hAnsi="Calibri"/>
        </w:rPr>
        <w:tab/>
      </w:r>
      <w:r>
        <w:rPr>
          <w:sz w:val="17"/>
        </w:rPr>
        <w:t>Important note: on this monthly timesheet, the hours of the daily timesheet are taken over</w:t>
      </w:r>
      <w:r>
        <w:rPr>
          <w:sz w:val="17"/>
        </w:rPr>
        <w:tab/>
      </w:r>
      <w:r>
        <w:rPr>
          <w:rFonts w:ascii="Times New Roman" w:hAnsi="Times New Roman"/>
          <w:b/>
        </w:rPr>
        <w:t xml:space="preserve"> </w:t>
      </w:r>
    </w:p>
    <w:p w14:paraId="26E3C804" w14:textId="77777777" w:rsidR="00615342" w:rsidRDefault="0075783B">
      <w:pPr>
        <w:spacing w:after="0" w:line="259" w:lineRule="auto"/>
        <w:ind w:left="565" w:firstLine="0"/>
      </w:pPr>
      <w:r>
        <w:rPr>
          <w:b/>
        </w:rPr>
        <w:t xml:space="preserve"> </w:t>
      </w:r>
      <w:r>
        <w:rPr>
          <w:b/>
        </w:rPr>
        <w:tab/>
      </w:r>
      <w:r>
        <w:rPr>
          <w:b/>
          <w:sz w:val="24"/>
        </w:rPr>
        <w:t xml:space="preserve"> </w:t>
      </w:r>
    </w:p>
    <w:p w14:paraId="0B7CFD79" w14:textId="77777777" w:rsidR="00615342" w:rsidRDefault="0075783B">
      <w:pPr>
        <w:pStyle w:val="Kop1"/>
        <w:ind w:left="560"/>
      </w:pPr>
      <w:r>
        <w:t xml:space="preserve">Notes to the Model Administration Forms  </w:t>
      </w:r>
    </w:p>
    <w:p w14:paraId="5514D163" w14:textId="77777777" w:rsidR="00615342" w:rsidRDefault="0075783B">
      <w:pPr>
        <w:spacing w:after="0" w:line="259" w:lineRule="auto"/>
        <w:ind w:left="565" w:firstLine="0"/>
      </w:pPr>
      <w:r>
        <w:t xml:space="preserve"> </w:t>
      </w:r>
    </w:p>
    <w:p w14:paraId="1AB1B947" w14:textId="77777777" w:rsidR="00615342" w:rsidRDefault="0075783B">
      <w:pPr>
        <w:ind w:left="560" w:right="53"/>
      </w:pPr>
      <w:r>
        <w:t xml:space="preserve">The form should be completed per driver, per month (or per 4 weeks).  </w:t>
      </w:r>
    </w:p>
    <w:p w14:paraId="2F1DAB5E" w14:textId="77777777" w:rsidR="00615342" w:rsidRDefault="0075783B">
      <w:pPr>
        <w:spacing w:after="0" w:line="259" w:lineRule="auto"/>
        <w:ind w:left="565" w:firstLine="0"/>
      </w:pPr>
      <w:r>
        <w:t xml:space="preserve"> </w:t>
      </w:r>
    </w:p>
    <w:p w14:paraId="2043EF12" w14:textId="77777777" w:rsidR="00615342" w:rsidRDefault="0075783B">
      <w:pPr>
        <w:spacing w:line="249" w:lineRule="auto"/>
        <w:ind w:left="550" w:right="54" w:firstLine="0"/>
        <w:jc w:val="both"/>
      </w:pPr>
      <w:r>
        <w:t xml:space="preserve">Enter the number of the month covered by the registration in the first column of the schedule, under month. Directly after the days of the month, already numbered from 1 to 31, indicate with a "z" the Saturdays and Sundays and with an 'f’ the public holidays that may occur in the month.  </w:t>
      </w:r>
    </w:p>
    <w:p w14:paraId="693748AC" w14:textId="77777777" w:rsidR="00615342" w:rsidRDefault="0075783B">
      <w:pPr>
        <w:spacing w:after="0" w:line="259" w:lineRule="auto"/>
        <w:ind w:left="565" w:firstLine="0"/>
      </w:pPr>
      <w:r>
        <w:t xml:space="preserve"> </w:t>
      </w:r>
    </w:p>
    <w:tbl>
      <w:tblPr>
        <w:tblStyle w:val="TableGrid"/>
        <w:tblW w:w="9190" w:type="dxa"/>
        <w:tblInd w:w="565" w:type="dxa"/>
        <w:tblLook w:val="04A0" w:firstRow="1" w:lastRow="0" w:firstColumn="1" w:lastColumn="0" w:noHBand="0" w:noVBand="1"/>
      </w:tblPr>
      <w:tblGrid>
        <w:gridCol w:w="1136"/>
        <w:gridCol w:w="8054"/>
      </w:tblGrid>
      <w:tr w:rsidR="00615342" w14:paraId="6865F30E" w14:textId="77777777">
        <w:trPr>
          <w:trHeight w:val="1011"/>
        </w:trPr>
        <w:tc>
          <w:tcPr>
            <w:tcW w:w="1136" w:type="dxa"/>
            <w:tcBorders>
              <w:top w:val="nil"/>
              <w:left w:val="nil"/>
              <w:bottom w:val="nil"/>
              <w:right w:val="nil"/>
            </w:tcBorders>
          </w:tcPr>
          <w:p w14:paraId="08EBE519" w14:textId="77777777" w:rsidR="00615342" w:rsidRDefault="0075783B">
            <w:pPr>
              <w:spacing w:after="0" w:line="259" w:lineRule="auto"/>
              <w:ind w:left="0" w:firstLine="0"/>
            </w:pPr>
            <w:r>
              <w:rPr>
                <w:b/>
              </w:rPr>
              <w:t>Column A</w:t>
            </w:r>
            <w:r>
              <w:t xml:space="preserve"> </w:t>
            </w:r>
          </w:p>
        </w:tc>
        <w:tc>
          <w:tcPr>
            <w:tcW w:w="8055" w:type="dxa"/>
            <w:tcBorders>
              <w:top w:val="nil"/>
              <w:left w:val="nil"/>
              <w:bottom w:val="nil"/>
              <w:right w:val="nil"/>
            </w:tcBorders>
          </w:tcPr>
          <w:p w14:paraId="5CC0B829" w14:textId="77777777" w:rsidR="00615342" w:rsidRDefault="0075783B">
            <w:pPr>
              <w:spacing w:after="0" w:line="259" w:lineRule="auto"/>
              <w:ind w:left="0" w:right="113" w:firstLine="0"/>
              <w:jc w:val="both"/>
            </w:pPr>
            <w:r>
              <w:t xml:space="preserve">In column A, enter the gross hours (hours actually worked) spent on the types of transport covered by the 5/6 scheme. Total gross hours will appear at the bottom of the column. This number should be multiplied by 5/6. The net number of hours is the result. </w:t>
            </w:r>
          </w:p>
        </w:tc>
      </w:tr>
      <w:tr w:rsidR="00615342" w14:paraId="1B8FB9EC" w14:textId="77777777">
        <w:trPr>
          <w:trHeight w:val="760"/>
        </w:trPr>
        <w:tc>
          <w:tcPr>
            <w:tcW w:w="1136" w:type="dxa"/>
            <w:tcBorders>
              <w:top w:val="nil"/>
              <w:left w:val="nil"/>
              <w:bottom w:val="nil"/>
              <w:right w:val="nil"/>
            </w:tcBorders>
          </w:tcPr>
          <w:p w14:paraId="2A2A4B16" w14:textId="77777777" w:rsidR="00615342" w:rsidRDefault="0075783B">
            <w:pPr>
              <w:spacing w:after="0" w:line="259" w:lineRule="auto"/>
              <w:ind w:left="0" w:firstLine="0"/>
            </w:pPr>
            <w:r>
              <w:rPr>
                <w:b/>
              </w:rPr>
              <w:lastRenderedPageBreak/>
              <w:t>Column B</w:t>
            </w:r>
            <w:r>
              <w:t xml:space="preserve"> </w:t>
            </w:r>
          </w:p>
        </w:tc>
        <w:tc>
          <w:tcPr>
            <w:tcW w:w="8055" w:type="dxa"/>
            <w:tcBorders>
              <w:top w:val="nil"/>
              <w:left w:val="nil"/>
              <w:bottom w:val="nil"/>
              <w:right w:val="nil"/>
            </w:tcBorders>
          </w:tcPr>
          <w:p w14:paraId="338F4D28" w14:textId="77777777" w:rsidR="00615342" w:rsidRDefault="0075783B">
            <w:pPr>
              <w:spacing w:after="0" w:line="259" w:lineRule="auto"/>
              <w:ind w:left="0" w:right="122" w:firstLine="0"/>
              <w:jc w:val="both"/>
            </w:pPr>
            <w:r>
              <w:t xml:space="preserve">In column B, fill in the hours spent on work covered by the 6/6 rule. Total net hours will appear at the bottom of the column.  </w:t>
            </w:r>
          </w:p>
        </w:tc>
      </w:tr>
      <w:tr w:rsidR="00615342" w14:paraId="388D7AFE" w14:textId="77777777">
        <w:trPr>
          <w:trHeight w:val="505"/>
        </w:trPr>
        <w:tc>
          <w:tcPr>
            <w:tcW w:w="1136" w:type="dxa"/>
            <w:tcBorders>
              <w:top w:val="nil"/>
              <w:left w:val="nil"/>
              <w:bottom w:val="nil"/>
              <w:right w:val="nil"/>
            </w:tcBorders>
          </w:tcPr>
          <w:p w14:paraId="73DC43A9" w14:textId="77777777" w:rsidR="00615342" w:rsidRDefault="0075783B">
            <w:pPr>
              <w:spacing w:after="0" w:line="259" w:lineRule="auto"/>
              <w:ind w:left="0" w:firstLine="0"/>
            </w:pPr>
            <w:r>
              <w:rPr>
                <w:b/>
              </w:rPr>
              <w:t xml:space="preserve">Column C </w:t>
            </w:r>
          </w:p>
        </w:tc>
        <w:tc>
          <w:tcPr>
            <w:tcW w:w="8055" w:type="dxa"/>
            <w:tcBorders>
              <w:top w:val="nil"/>
              <w:left w:val="nil"/>
              <w:bottom w:val="nil"/>
              <w:right w:val="nil"/>
            </w:tcBorders>
          </w:tcPr>
          <w:p w14:paraId="641C9BAF" w14:textId="77777777" w:rsidR="00615342" w:rsidRDefault="0075783B">
            <w:pPr>
              <w:spacing w:after="0" w:line="259" w:lineRule="auto"/>
              <w:ind w:left="0" w:firstLine="0"/>
            </w:pPr>
            <w:r>
              <w:t>In column C, the applicable irregular hours bonuses should be entered.</w:t>
            </w:r>
            <w:r>
              <w:rPr>
                <w:b/>
              </w:rPr>
              <w:t xml:space="preserve"> </w:t>
            </w:r>
          </w:p>
        </w:tc>
      </w:tr>
      <w:tr w:rsidR="00615342" w14:paraId="34F7BA2E" w14:textId="77777777">
        <w:trPr>
          <w:trHeight w:val="505"/>
        </w:trPr>
        <w:tc>
          <w:tcPr>
            <w:tcW w:w="1136" w:type="dxa"/>
            <w:tcBorders>
              <w:top w:val="nil"/>
              <w:left w:val="nil"/>
              <w:bottom w:val="nil"/>
              <w:right w:val="nil"/>
            </w:tcBorders>
          </w:tcPr>
          <w:p w14:paraId="26B423C3" w14:textId="77777777" w:rsidR="00615342" w:rsidRDefault="0075783B">
            <w:pPr>
              <w:spacing w:after="0" w:line="259" w:lineRule="auto"/>
              <w:ind w:left="0" w:firstLine="0"/>
            </w:pPr>
            <w:r>
              <w:rPr>
                <w:b/>
              </w:rPr>
              <w:t xml:space="preserve">Column D </w:t>
            </w:r>
          </w:p>
        </w:tc>
        <w:tc>
          <w:tcPr>
            <w:tcW w:w="8055" w:type="dxa"/>
            <w:tcBorders>
              <w:top w:val="nil"/>
              <w:left w:val="nil"/>
              <w:bottom w:val="nil"/>
              <w:right w:val="nil"/>
            </w:tcBorders>
          </w:tcPr>
          <w:p w14:paraId="67CCC03C" w14:textId="77777777" w:rsidR="00615342" w:rsidRDefault="0075783B">
            <w:pPr>
              <w:spacing w:after="0" w:line="259" w:lineRule="auto"/>
              <w:ind w:left="0" w:firstLine="0"/>
            </w:pPr>
            <w:r>
              <w:t xml:space="preserve">In column D, enter any applicable break allowance. </w:t>
            </w:r>
            <w:r>
              <w:rPr>
                <w:b/>
              </w:rPr>
              <w:t xml:space="preserve"> </w:t>
            </w:r>
          </w:p>
        </w:tc>
      </w:tr>
      <w:tr w:rsidR="00615342" w14:paraId="5D3FF742" w14:textId="77777777">
        <w:trPr>
          <w:trHeight w:val="255"/>
        </w:trPr>
        <w:tc>
          <w:tcPr>
            <w:tcW w:w="1136" w:type="dxa"/>
            <w:tcBorders>
              <w:top w:val="nil"/>
              <w:left w:val="nil"/>
              <w:bottom w:val="nil"/>
              <w:right w:val="nil"/>
            </w:tcBorders>
          </w:tcPr>
          <w:p w14:paraId="1EAE3E45" w14:textId="77777777" w:rsidR="00615342" w:rsidRDefault="0075783B">
            <w:pPr>
              <w:spacing w:after="0" w:line="259" w:lineRule="auto"/>
              <w:ind w:left="0" w:firstLine="0"/>
            </w:pPr>
            <w:r>
              <w:rPr>
                <w:b/>
              </w:rPr>
              <w:t xml:space="preserve">Column E </w:t>
            </w:r>
          </w:p>
        </w:tc>
        <w:tc>
          <w:tcPr>
            <w:tcW w:w="8055" w:type="dxa"/>
            <w:tcBorders>
              <w:top w:val="nil"/>
              <w:left w:val="nil"/>
              <w:bottom w:val="nil"/>
              <w:right w:val="nil"/>
            </w:tcBorders>
          </w:tcPr>
          <w:p w14:paraId="1D97A274" w14:textId="77777777" w:rsidR="00615342" w:rsidRDefault="0075783B">
            <w:pPr>
              <w:spacing w:after="0" w:line="259" w:lineRule="auto"/>
              <w:ind w:left="0" w:firstLine="0"/>
              <w:jc w:val="both"/>
            </w:pPr>
            <w:r>
              <w:t xml:space="preserve">Column E should indicate the applicable gross expense allowances. </w:t>
            </w:r>
            <w:r>
              <w:rPr>
                <w:b/>
                <w:color w:val="FF0000"/>
              </w:rPr>
              <w:t xml:space="preserve"> </w:t>
            </w:r>
          </w:p>
        </w:tc>
      </w:tr>
      <w:tr w:rsidR="00615342" w14:paraId="53424E71" w14:textId="77777777">
        <w:trPr>
          <w:trHeight w:val="253"/>
        </w:trPr>
        <w:tc>
          <w:tcPr>
            <w:tcW w:w="1136" w:type="dxa"/>
            <w:tcBorders>
              <w:top w:val="nil"/>
              <w:left w:val="nil"/>
              <w:bottom w:val="nil"/>
              <w:right w:val="nil"/>
            </w:tcBorders>
          </w:tcPr>
          <w:p w14:paraId="79FD84E0" w14:textId="77777777" w:rsidR="00615342" w:rsidRDefault="0075783B">
            <w:pPr>
              <w:spacing w:after="0" w:line="259" w:lineRule="auto"/>
              <w:ind w:left="0" w:firstLine="0"/>
            </w:pPr>
            <w:r>
              <w:rPr>
                <w:b/>
              </w:rPr>
              <w:t xml:space="preserve">Column F </w:t>
            </w:r>
          </w:p>
        </w:tc>
        <w:tc>
          <w:tcPr>
            <w:tcW w:w="8055" w:type="dxa"/>
            <w:tcBorders>
              <w:top w:val="nil"/>
              <w:left w:val="nil"/>
              <w:bottom w:val="nil"/>
              <w:right w:val="nil"/>
            </w:tcBorders>
          </w:tcPr>
          <w:p w14:paraId="0DDF86C8" w14:textId="77777777" w:rsidR="00615342" w:rsidRDefault="0075783B">
            <w:pPr>
              <w:spacing w:after="0" w:line="259" w:lineRule="auto"/>
              <w:ind w:left="0" w:firstLine="0"/>
              <w:jc w:val="both"/>
            </w:pPr>
            <w:r>
              <w:t xml:space="preserve">Column F should indicate the applicable net expense allowances. </w:t>
            </w:r>
            <w:r>
              <w:rPr>
                <w:b/>
                <w:color w:val="FF0000"/>
              </w:rPr>
              <w:t xml:space="preserve"> </w:t>
            </w:r>
          </w:p>
        </w:tc>
      </w:tr>
      <w:tr w:rsidR="00615342" w14:paraId="2C68AEA2" w14:textId="77777777">
        <w:trPr>
          <w:trHeight w:val="505"/>
        </w:trPr>
        <w:tc>
          <w:tcPr>
            <w:tcW w:w="1136" w:type="dxa"/>
            <w:tcBorders>
              <w:top w:val="nil"/>
              <w:left w:val="nil"/>
              <w:bottom w:val="nil"/>
              <w:right w:val="nil"/>
            </w:tcBorders>
          </w:tcPr>
          <w:p w14:paraId="31C83033" w14:textId="77777777" w:rsidR="00615342" w:rsidRDefault="0075783B">
            <w:pPr>
              <w:spacing w:after="0" w:line="259" w:lineRule="auto"/>
              <w:ind w:left="0" w:firstLine="0"/>
            </w:pPr>
            <w:r>
              <w:rPr>
                <w:b/>
              </w:rPr>
              <w:t>Column G</w:t>
            </w:r>
            <w:r>
              <w:t xml:space="preserve"> </w:t>
            </w:r>
          </w:p>
        </w:tc>
        <w:tc>
          <w:tcPr>
            <w:tcW w:w="8055" w:type="dxa"/>
            <w:tcBorders>
              <w:top w:val="nil"/>
              <w:left w:val="nil"/>
              <w:bottom w:val="nil"/>
              <w:right w:val="nil"/>
            </w:tcBorders>
          </w:tcPr>
          <w:p w14:paraId="67EDE4A0" w14:textId="77777777" w:rsidR="00615342" w:rsidRDefault="0075783B">
            <w:pPr>
              <w:spacing w:after="0" w:line="259" w:lineRule="auto"/>
              <w:ind w:left="0" w:firstLine="0"/>
            </w:pPr>
            <w:r>
              <w:t xml:space="preserve">In column G, note the number of kilometres eligible for reimbursement of commuting expenses. </w:t>
            </w:r>
          </w:p>
        </w:tc>
      </w:tr>
      <w:tr w:rsidR="00615342" w14:paraId="218E5D79" w14:textId="77777777">
        <w:trPr>
          <w:trHeight w:val="503"/>
        </w:trPr>
        <w:tc>
          <w:tcPr>
            <w:tcW w:w="1136" w:type="dxa"/>
            <w:tcBorders>
              <w:top w:val="nil"/>
              <w:left w:val="nil"/>
              <w:bottom w:val="nil"/>
              <w:right w:val="nil"/>
            </w:tcBorders>
          </w:tcPr>
          <w:p w14:paraId="470054E4" w14:textId="77777777" w:rsidR="00615342" w:rsidRDefault="0075783B">
            <w:pPr>
              <w:spacing w:after="0" w:line="259" w:lineRule="auto"/>
              <w:ind w:left="0" w:firstLine="0"/>
            </w:pPr>
            <w:r>
              <w:rPr>
                <w:b/>
              </w:rPr>
              <w:t>Column H</w:t>
            </w:r>
            <w:r>
              <w:t xml:space="preserve"> </w:t>
            </w:r>
          </w:p>
        </w:tc>
        <w:tc>
          <w:tcPr>
            <w:tcW w:w="8055" w:type="dxa"/>
            <w:tcBorders>
              <w:top w:val="nil"/>
              <w:left w:val="nil"/>
              <w:bottom w:val="nil"/>
              <w:right w:val="nil"/>
            </w:tcBorders>
          </w:tcPr>
          <w:p w14:paraId="72C59913" w14:textId="77777777" w:rsidR="00615342" w:rsidRDefault="0075783B">
            <w:pPr>
              <w:spacing w:after="0" w:line="259" w:lineRule="auto"/>
              <w:ind w:left="0" w:firstLine="0"/>
            </w:pPr>
            <w:r>
              <w:t xml:space="preserve">The reason should be indicated in column H if no or only part of the day was worked. </w:t>
            </w:r>
          </w:p>
        </w:tc>
      </w:tr>
    </w:tbl>
    <w:p w14:paraId="6DA4B043" w14:textId="77777777" w:rsidR="00615342" w:rsidRDefault="0075783B">
      <w:pPr>
        <w:spacing w:after="0" w:line="259" w:lineRule="auto"/>
        <w:ind w:left="565" w:firstLine="0"/>
      </w:pPr>
      <w:r>
        <w:t xml:space="preserve"> </w:t>
      </w:r>
    </w:p>
    <w:p w14:paraId="620AFB37" w14:textId="77777777" w:rsidR="00615342" w:rsidRDefault="0075783B">
      <w:pPr>
        <w:ind w:left="560" w:right="53"/>
      </w:pPr>
      <w:r>
        <w:t xml:space="preserve">Several letter codes are possible: </w:t>
      </w:r>
    </w:p>
    <w:p w14:paraId="5A545701" w14:textId="77777777" w:rsidR="00615342" w:rsidRDefault="0075783B">
      <w:pPr>
        <w:spacing w:after="0" w:line="259" w:lineRule="auto"/>
        <w:ind w:left="565" w:firstLine="0"/>
      </w:pPr>
      <w:r>
        <w:t xml:space="preserve"> </w:t>
      </w:r>
    </w:p>
    <w:p w14:paraId="709A9C06" w14:textId="77777777" w:rsidR="00615342" w:rsidRDefault="0075783B">
      <w:pPr>
        <w:numPr>
          <w:ilvl w:val="0"/>
          <w:numId w:val="63"/>
        </w:numPr>
        <w:spacing w:after="75"/>
        <w:ind w:right="53" w:hanging="566"/>
      </w:pPr>
      <w:r>
        <w:t xml:space="preserve">= </w:t>
      </w:r>
      <w:r>
        <w:tab/>
        <w:t xml:space="preserve">Absence with pay </w:t>
      </w:r>
    </w:p>
    <w:p w14:paraId="76608A23" w14:textId="77777777" w:rsidR="00615342" w:rsidRDefault="0075783B">
      <w:pPr>
        <w:numPr>
          <w:ilvl w:val="0"/>
          <w:numId w:val="63"/>
        </w:numPr>
        <w:spacing w:after="80"/>
        <w:ind w:right="53" w:hanging="566"/>
      </w:pPr>
      <w:r>
        <w:t xml:space="preserve">= </w:t>
      </w:r>
      <w:r>
        <w:tab/>
        <w:t xml:space="preserve">Special leave </w:t>
      </w:r>
    </w:p>
    <w:p w14:paraId="0B608DC3" w14:textId="77777777" w:rsidR="00C51370" w:rsidRDefault="0075783B">
      <w:pPr>
        <w:numPr>
          <w:ilvl w:val="0"/>
          <w:numId w:val="63"/>
        </w:numPr>
        <w:spacing w:after="44" w:line="321" w:lineRule="auto"/>
        <w:ind w:right="53" w:hanging="566"/>
      </w:pPr>
      <w:r>
        <w:t xml:space="preserve">= </w:t>
      </w:r>
      <w:r>
        <w:tab/>
        <w:t xml:space="preserve">Compensation holiday or rest day.  </w:t>
      </w:r>
    </w:p>
    <w:p w14:paraId="70A05992" w14:textId="4AD5E952" w:rsidR="00615342" w:rsidRDefault="0018331C" w:rsidP="008B3E98">
      <w:pPr>
        <w:spacing w:after="44" w:line="321" w:lineRule="auto"/>
        <w:ind w:left="1134" w:right="53" w:hanging="584"/>
      </w:pPr>
      <w:r>
        <w:t>F</w:t>
      </w:r>
      <w:r w:rsidR="0075783B">
        <w:t xml:space="preserve">  </w:t>
      </w:r>
      <w:r w:rsidR="008B3E98">
        <w:tab/>
      </w:r>
      <w:r w:rsidR="0075783B">
        <w:t xml:space="preserve"> = </w:t>
      </w:r>
      <w:r w:rsidR="0075783B">
        <w:tab/>
        <w:t xml:space="preserve">Public holiday.  </w:t>
      </w:r>
    </w:p>
    <w:p w14:paraId="529935CA" w14:textId="14FB8263" w:rsidR="00615342" w:rsidRDefault="0075783B" w:rsidP="008B3E98">
      <w:pPr>
        <w:tabs>
          <w:tab w:val="center" w:pos="644"/>
          <w:tab w:val="center" w:pos="1212"/>
          <w:tab w:val="center" w:pos="2681"/>
        </w:tabs>
        <w:spacing w:after="120"/>
        <w:ind w:left="1134" w:hanging="1134"/>
      </w:pPr>
      <w:r>
        <w:rPr>
          <w:rFonts w:ascii="Calibri" w:hAnsi="Calibri"/>
        </w:rPr>
        <w:tab/>
      </w:r>
      <w:r>
        <w:t xml:space="preserve">R  </w:t>
      </w:r>
      <w:r>
        <w:tab/>
        <w:t xml:space="preserve"> = </w:t>
      </w:r>
      <w:r w:rsidR="008B3E98">
        <w:t xml:space="preserve"> </w:t>
      </w:r>
      <w:r>
        <w:t xml:space="preserve">Rest day. </w:t>
      </w:r>
      <w:r>
        <w:rPr>
          <w:color w:val="FF0000"/>
        </w:rPr>
        <w:t xml:space="preserve"> </w:t>
      </w:r>
    </w:p>
    <w:p w14:paraId="5AB17B0B" w14:textId="4C38109B" w:rsidR="00615342" w:rsidRDefault="0075783B" w:rsidP="008B3E98">
      <w:pPr>
        <w:spacing w:after="115"/>
        <w:ind w:left="567" w:hanging="567"/>
      </w:pPr>
      <w:r>
        <w:rPr>
          <w:rFonts w:ascii="Calibri" w:hAnsi="Calibri"/>
        </w:rPr>
        <w:tab/>
      </w:r>
      <w:r>
        <w:t>T</w:t>
      </w:r>
      <w:r w:rsidR="008B3E98">
        <w:tab/>
      </w:r>
      <w:r>
        <w:tab/>
        <w:t xml:space="preserve">= Savings hour day </w:t>
      </w:r>
      <w:r>
        <w:rPr>
          <w:color w:val="FF0000"/>
        </w:rPr>
        <w:t xml:space="preserve"> </w:t>
      </w:r>
    </w:p>
    <w:p w14:paraId="65CA4E14" w14:textId="77777777" w:rsidR="00615342" w:rsidRDefault="0075783B">
      <w:pPr>
        <w:numPr>
          <w:ilvl w:val="0"/>
          <w:numId w:val="64"/>
        </w:numPr>
        <w:spacing w:after="120"/>
        <w:ind w:right="53" w:hanging="601"/>
      </w:pPr>
      <w:r>
        <w:t xml:space="preserve">= </w:t>
      </w:r>
      <w:r>
        <w:tab/>
        <w:t xml:space="preserve">Holidays.  </w:t>
      </w:r>
    </w:p>
    <w:p w14:paraId="1D22437D" w14:textId="77777777" w:rsidR="00615342" w:rsidRDefault="0075783B">
      <w:pPr>
        <w:numPr>
          <w:ilvl w:val="0"/>
          <w:numId w:val="64"/>
        </w:numPr>
        <w:spacing w:after="115"/>
        <w:ind w:right="53" w:hanging="601"/>
      </w:pPr>
      <w:r>
        <w:t xml:space="preserve">= </w:t>
      </w:r>
      <w:r>
        <w:tab/>
        <w:t xml:space="preserve">Employment Day. </w:t>
      </w:r>
      <w:r>
        <w:rPr>
          <w:color w:val="FF0000"/>
        </w:rPr>
        <w:t xml:space="preserve"> </w:t>
      </w:r>
    </w:p>
    <w:p w14:paraId="4683CD4E" w14:textId="49B1BD4A" w:rsidR="00615342" w:rsidRDefault="0075783B">
      <w:pPr>
        <w:tabs>
          <w:tab w:val="center" w:pos="632"/>
          <w:tab w:val="center" w:pos="1212"/>
          <w:tab w:val="center" w:pos="2751"/>
        </w:tabs>
        <w:ind w:left="0" w:firstLine="0"/>
      </w:pPr>
      <w:r>
        <w:t xml:space="preserve"> </w:t>
      </w:r>
      <w:r>
        <w:tab/>
        <w:t xml:space="preserve">Z  </w:t>
      </w:r>
      <w:r>
        <w:tab/>
        <w:t xml:space="preserve"> = Sick day.  </w:t>
      </w:r>
    </w:p>
    <w:p w14:paraId="4967FA55" w14:textId="77777777" w:rsidR="00615342" w:rsidRDefault="0075783B">
      <w:pPr>
        <w:spacing w:after="0" w:line="259" w:lineRule="auto"/>
        <w:ind w:left="0" w:firstLine="0"/>
      </w:pPr>
      <w:r>
        <w:t xml:space="preserve"> </w:t>
      </w:r>
    </w:p>
    <w:p w14:paraId="34FB7648" w14:textId="185D6236" w:rsidR="00615342" w:rsidRDefault="0075783B">
      <w:pPr>
        <w:ind w:left="560" w:right="53"/>
      </w:pPr>
      <w:r>
        <w:t xml:space="preserve">If a half-day off is given, a ½ C, ½ T of </w:t>
      </w:r>
      <w:r w:rsidR="0018331C">
        <w:t>a</w:t>
      </w:r>
      <w:r>
        <w:t xml:space="preserve"> ½ V should be entered in the last column, depending on the type of day involved. </w:t>
      </w:r>
    </w:p>
    <w:p w14:paraId="2DF5751C" w14:textId="77777777" w:rsidR="00615342" w:rsidRDefault="0075783B">
      <w:pPr>
        <w:spacing w:after="4" w:line="259" w:lineRule="auto"/>
        <w:ind w:left="565" w:firstLine="0"/>
      </w:pPr>
      <w:r>
        <w:rPr>
          <w:rFonts w:ascii="Calibri" w:hAnsi="Calibri"/>
        </w:rPr>
        <w:t xml:space="preserve"> </w:t>
      </w:r>
    </w:p>
    <w:p w14:paraId="3C9A7B8E" w14:textId="77777777" w:rsidR="00615342" w:rsidRDefault="0075783B">
      <w:pPr>
        <w:spacing w:after="0" w:line="259" w:lineRule="auto"/>
        <w:ind w:left="565" w:firstLine="0"/>
      </w:pPr>
      <w:r>
        <w:rPr>
          <w:b/>
        </w:rPr>
        <w:t xml:space="preserve"> </w:t>
      </w:r>
      <w:r>
        <w:rPr>
          <w:b/>
        </w:rPr>
        <w:tab/>
      </w:r>
      <w:r>
        <w:rPr>
          <w:b/>
          <w:sz w:val="24"/>
        </w:rPr>
        <w:t xml:space="preserve"> </w:t>
      </w:r>
    </w:p>
    <w:p w14:paraId="0D82BBE6" w14:textId="77777777" w:rsidR="00615342" w:rsidRDefault="0075783B">
      <w:pPr>
        <w:pStyle w:val="Kop1"/>
        <w:ind w:left="560"/>
      </w:pPr>
      <w:r>
        <w:t xml:space="preserve">APPENDIX 6 Undesirable conduct Regulations Introduction  </w:t>
      </w:r>
    </w:p>
    <w:p w14:paraId="6B6F1AB4" w14:textId="77777777" w:rsidR="00615342" w:rsidRDefault="0075783B">
      <w:pPr>
        <w:spacing w:after="0" w:line="259" w:lineRule="auto"/>
        <w:ind w:left="565" w:firstLine="0"/>
      </w:pPr>
      <w:r>
        <w:rPr>
          <w:b/>
        </w:rPr>
        <w:t xml:space="preserve"> </w:t>
      </w:r>
    </w:p>
    <w:p w14:paraId="2060556B" w14:textId="77777777" w:rsidR="00615342" w:rsidRDefault="0075783B">
      <w:pPr>
        <w:pStyle w:val="Kop2"/>
        <w:ind w:left="560" w:right="28"/>
      </w:pPr>
      <w:r>
        <w:t xml:space="preserve">Introduction </w:t>
      </w:r>
    </w:p>
    <w:p w14:paraId="2AB99E3F" w14:textId="77777777" w:rsidR="00615342" w:rsidRDefault="0075783B">
      <w:pPr>
        <w:ind w:left="560" w:right="53"/>
      </w:pPr>
      <w:r>
        <w:t>The Regulation on Undesirable Behaviour is part of a policy aimed at preventing and combating all forms of undesirable behaviour at or in connection with work. This policy consists of the following aspects: a code of conduct on undesirable behaviour, prevention in the workplace, education on undesirable behaviour and its prevention, a confidential advisor, a complaints committee and regulations. The regulations set out what constitutes undesirable behaviour at work. The scheme further sets out the procedure for filing a complaint. It also describes the tasks and powers of the complaints committee, the confidential adviser and the mediator.</w:t>
      </w:r>
      <w:r>
        <w:rPr>
          <w:color w:val="FF0000"/>
        </w:rPr>
        <w:t xml:space="preserve"> </w:t>
      </w:r>
      <w:r>
        <w:t xml:space="preserve"> </w:t>
      </w:r>
    </w:p>
    <w:p w14:paraId="2DF8AF74" w14:textId="77777777" w:rsidR="00615342" w:rsidRDefault="0075783B">
      <w:pPr>
        <w:spacing w:after="0" w:line="259" w:lineRule="auto"/>
        <w:ind w:left="565" w:firstLine="0"/>
      </w:pPr>
      <w:r>
        <w:t xml:space="preserve"> </w:t>
      </w:r>
    </w:p>
    <w:p w14:paraId="386FC371" w14:textId="77777777" w:rsidR="00615342" w:rsidRDefault="0075783B">
      <w:pPr>
        <w:pStyle w:val="Kop2"/>
        <w:ind w:left="560" w:right="28"/>
      </w:pPr>
      <w:r>
        <w:t xml:space="preserve">Article 1 </w:t>
      </w:r>
    </w:p>
    <w:p w14:paraId="32A998C6" w14:textId="77777777" w:rsidR="00615342" w:rsidRDefault="0075783B">
      <w:pPr>
        <w:ind w:left="560" w:right="53"/>
      </w:pPr>
      <w:r>
        <w:t xml:space="preserve">These regulations apply to all companies and employees covered by the scope of this collective agreement (including job applicants).  </w:t>
      </w:r>
    </w:p>
    <w:p w14:paraId="2F56ABCA" w14:textId="77777777" w:rsidR="00615342" w:rsidRDefault="0075783B">
      <w:pPr>
        <w:spacing w:after="0" w:line="259" w:lineRule="auto"/>
        <w:ind w:left="565" w:firstLine="0"/>
      </w:pPr>
      <w:r>
        <w:t xml:space="preserve"> </w:t>
      </w:r>
    </w:p>
    <w:p w14:paraId="2B091F47" w14:textId="77777777" w:rsidR="00615342" w:rsidRDefault="0075783B">
      <w:pPr>
        <w:ind w:left="560" w:right="7273"/>
      </w:pPr>
      <w:r>
        <w:rPr>
          <w:b/>
        </w:rPr>
        <w:t xml:space="preserve">Article 2 </w:t>
      </w:r>
      <w:r>
        <w:t xml:space="preserve">Definitions </w:t>
      </w:r>
    </w:p>
    <w:p w14:paraId="1801B7CB" w14:textId="77777777" w:rsidR="00615342" w:rsidRDefault="0075783B">
      <w:pPr>
        <w:numPr>
          <w:ilvl w:val="0"/>
          <w:numId w:val="65"/>
        </w:numPr>
        <w:ind w:right="53" w:hanging="285"/>
      </w:pPr>
      <w:r>
        <w:t xml:space="preserve">Inappropriate behaviour: all behaviour where personal integrity is not respected. This refers in particular to the following: </w:t>
      </w:r>
    </w:p>
    <w:p w14:paraId="14F4A7C9" w14:textId="77777777" w:rsidR="00615342" w:rsidRDefault="0075783B">
      <w:pPr>
        <w:numPr>
          <w:ilvl w:val="1"/>
          <w:numId w:val="65"/>
        </w:numPr>
        <w:ind w:right="53" w:hanging="281"/>
      </w:pPr>
      <w:r>
        <w:lastRenderedPageBreak/>
        <w:t xml:space="preserve">discrimination based on race, colour, creed, sex or sexual orientation </w:t>
      </w:r>
    </w:p>
    <w:p w14:paraId="08D596F9" w14:textId="77777777" w:rsidR="00615342" w:rsidRDefault="0075783B">
      <w:pPr>
        <w:numPr>
          <w:ilvl w:val="1"/>
          <w:numId w:val="65"/>
        </w:numPr>
        <w:ind w:right="53" w:hanging="281"/>
      </w:pPr>
      <w:r>
        <w:t xml:space="preserve">verbally or physically aggressive behaviour, including bullying </w:t>
      </w:r>
    </w:p>
    <w:p w14:paraId="050D96D7" w14:textId="77777777" w:rsidR="00615342" w:rsidRDefault="0075783B">
      <w:pPr>
        <w:numPr>
          <w:ilvl w:val="1"/>
          <w:numId w:val="65"/>
        </w:numPr>
        <w:ind w:right="53" w:hanging="281"/>
      </w:pPr>
      <w:r>
        <w:t xml:space="preserve">sexual harassment: unwelcome physical, verbal or non-verbal behaviour of a sexual nature or otherwise gender-based behaviour, which detracts from the dignity of women and men at work. </w:t>
      </w:r>
    </w:p>
    <w:p w14:paraId="75607B69" w14:textId="77777777" w:rsidR="00615342" w:rsidRDefault="0075783B">
      <w:pPr>
        <w:numPr>
          <w:ilvl w:val="0"/>
          <w:numId w:val="65"/>
        </w:numPr>
        <w:ind w:right="53" w:hanging="285"/>
      </w:pPr>
      <w:r>
        <w:t xml:space="preserve">Applicant: anyone applying for a position with an employer </w:t>
      </w:r>
    </w:p>
    <w:p w14:paraId="116B6C06" w14:textId="77777777" w:rsidR="00615342" w:rsidRDefault="0075783B">
      <w:pPr>
        <w:numPr>
          <w:ilvl w:val="0"/>
          <w:numId w:val="65"/>
        </w:numPr>
        <w:ind w:right="53" w:hanging="285"/>
      </w:pPr>
      <w:r>
        <w:t xml:space="preserve">Confidential advisor: the confidential advisor on undesirable behaviour designated as such by the Stichting FSO Board </w:t>
      </w:r>
    </w:p>
    <w:p w14:paraId="611BE5D7" w14:textId="77777777" w:rsidR="00615342" w:rsidRDefault="0075783B">
      <w:pPr>
        <w:numPr>
          <w:ilvl w:val="0"/>
          <w:numId w:val="65"/>
        </w:numPr>
        <w:ind w:right="53" w:hanging="285"/>
      </w:pPr>
      <w:r>
        <w:t xml:space="preserve">Report: contacting the confidential adviser in respect of undesirable behaviour </w:t>
      </w:r>
    </w:p>
    <w:p w14:paraId="064D43C6" w14:textId="77777777" w:rsidR="00615342" w:rsidRDefault="0075783B">
      <w:pPr>
        <w:numPr>
          <w:ilvl w:val="0"/>
          <w:numId w:val="65"/>
        </w:numPr>
        <w:ind w:right="53" w:hanging="285"/>
      </w:pPr>
      <w:r>
        <w:t xml:space="preserve">Complaint: a reasoned complaint submitted in writing to the complaints committee against one or more other persons concerning undesirable behaviour </w:t>
      </w:r>
    </w:p>
    <w:p w14:paraId="5D2DAE29" w14:textId="77777777" w:rsidR="00615342" w:rsidRDefault="0075783B">
      <w:pPr>
        <w:numPr>
          <w:ilvl w:val="0"/>
          <w:numId w:val="65"/>
        </w:numPr>
        <w:ind w:right="53" w:hanging="285"/>
      </w:pPr>
      <w:r>
        <w:t xml:space="preserve">Reporting party: the person who has turned to the confidential adviser in respect of undesirable behaviour experienced by him or her </w:t>
      </w:r>
    </w:p>
    <w:p w14:paraId="3C7F53AE" w14:textId="77777777" w:rsidR="00615342" w:rsidRDefault="0075783B">
      <w:pPr>
        <w:numPr>
          <w:ilvl w:val="0"/>
          <w:numId w:val="65"/>
        </w:numPr>
        <w:ind w:right="53" w:hanging="285"/>
      </w:pPr>
      <w:r>
        <w:t xml:space="preserve">Complainant: the person who submits or has submitted a complaint to the Complaints Committee </w:t>
      </w:r>
    </w:p>
    <w:p w14:paraId="7BBA0C8E" w14:textId="77777777" w:rsidR="00615342" w:rsidRDefault="0075783B">
      <w:pPr>
        <w:numPr>
          <w:ilvl w:val="0"/>
          <w:numId w:val="65"/>
        </w:numPr>
        <w:ind w:right="53" w:hanging="285"/>
      </w:pPr>
      <w:r>
        <w:t xml:space="preserve">Accused: person against whom the complaint is directed </w:t>
      </w:r>
    </w:p>
    <w:p w14:paraId="2B809554" w14:textId="77777777" w:rsidR="00615342" w:rsidRDefault="0075783B">
      <w:pPr>
        <w:spacing w:after="0" w:line="259" w:lineRule="auto"/>
        <w:ind w:left="565" w:firstLine="0"/>
      </w:pPr>
      <w:r>
        <w:t xml:space="preserve"> </w:t>
      </w:r>
    </w:p>
    <w:p w14:paraId="7EED8729" w14:textId="77777777" w:rsidR="00615342" w:rsidRDefault="0075783B">
      <w:pPr>
        <w:pStyle w:val="Kop2"/>
        <w:ind w:left="560" w:right="28"/>
      </w:pPr>
      <w:r>
        <w:t xml:space="preserve">Article 3 </w:t>
      </w:r>
    </w:p>
    <w:p w14:paraId="79673351" w14:textId="77777777" w:rsidR="00615342" w:rsidRDefault="0075783B">
      <w:pPr>
        <w:ind w:left="560" w:right="53"/>
      </w:pPr>
      <w:r>
        <w:t xml:space="preserve">The reporting party who is confronted with undesirable behaviour can turn to the confidential advisor in this regard or submit a complaint to the complaints committee. A complaint must be submitted within two years of the (last) confrontation with undesirable behaviour unless very serious offences are at issue, to be assessed by the complaints committee. </w:t>
      </w:r>
    </w:p>
    <w:p w14:paraId="07289B59" w14:textId="77777777" w:rsidR="00615342" w:rsidRDefault="0075783B">
      <w:pPr>
        <w:spacing w:after="0" w:line="259" w:lineRule="auto"/>
        <w:ind w:left="565" w:firstLine="0"/>
      </w:pPr>
      <w:r>
        <w:t xml:space="preserve"> </w:t>
      </w:r>
    </w:p>
    <w:p w14:paraId="3BDC4E9E" w14:textId="77777777" w:rsidR="00615342" w:rsidRDefault="0075783B">
      <w:pPr>
        <w:pStyle w:val="Kop2"/>
        <w:ind w:left="560" w:right="28"/>
      </w:pPr>
      <w:r>
        <w:t xml:space="preserve">Article 4 </w:t>
      </w:r>
    </w:p>
    <w:p w14:paraId="0DC0E076" w14:textId="77777777" w:rsidR="00615342" w:rsidRDefault="0075783B">
      <w:pPr>
        <w:numPr>
          <w:ilvl w:val="0"/>
          <w:numId w:val="66"/>
        </w:numPr>
        <w:ind w:right="53" w:hanging="285"/>
      </w:pPr>
      <w:r>
        <w:t xml:space="preserve">The Stichting FSO Board is authorised to appoint and dismiss the confidential advisor. </w:t>
      </w:r>
    </w:p>
    <w:p w14:paraId="3B6FD946" w14:textId="77777777" w:rsidR="00615342" w:rsidRDefault="0075783B">
      <w:pPr>
        <w:numPr>
          <w:ilvl w:val="0"/>
          <w:numId w:val="66"/>
        </w:numPr>
        <w:ind w:right="53" w:hanging="285"/>
      </w:pPr>
      <w:r>
        <w:t xml:space="preserve">The confidential advisor may resign their position at any time. They shall communicate this in writing to the Stichting FSO Board and the Complaints Committee. </w:t>
      </w:r>
    </w:p>
    <w:p w14:paraId="4CEF1411" w14:textId="77777777" w:rsidR="00615342" w:rsidRDefault="0075783B">
      <w:pPr>
        <w:numPr>
          <w:ilvl w:val="0"/>
          <w:numId w:val="66"/>
        </w:numPr>
        <w:spacing w:line="249" w:lineRule="auto"/>
        <w:ind w:right="53" w:hanging="285"/>
      </w:pPr>
      <w:r>
        <w:t xml:space="preserve">The confidential counsellor reports annually to the Stichting FSO Board in retrospect on the work performed and also sends the report to the Complaints Committee. </w:t>
      </w:r>
    </w:p>
    <w:p w14:paraId="0AE1AE84" w14:textId="77777777" w:rsidR="00615342" w:rsidRDefault="0075783B">
      <w:pPr>
        <w:spacing w:after="0" w:line="259" w:lineRule="auto"/>
        <w:ind w:left="565" w:firstLine="0"/>
      </w:pPr>
      <w:r>
        <w:t xml:space="preserve"> </w:t>
      </w:r>
    </w:p>
    <w:p w14:paraId="0EF0A55E" w14:textId="77777777" w:rsidR="00615342" w:rsidRDefault="0075783B">
      <w:pPr>
        <w:pStyle w:val="Kop2"/>
        <w:ind w:left="560" w:right="28"/>
      </w:pPr>
      <w:r>
        <w:t xml:space="preserve">Article 5 </w:t>
      </w:r>
    </w:p>
    <w:p w14:paraId="4104CF74" w14:textId="77777777" w:rsidR="00615342" w:rsidRDefault="0075783B">
      <w:pPr>
        <w:numPr>
          <w:ilvl w:val="0"/>
          <w:numId w:val="67"/>
        </w:numPr>
        <w:ind w:right="53" w:hanging="285"/>
      </w:pPr>
      <w:r>
        <w:t xml:space="preserve">A confidential advisor has the following duties: </w:t>
      </w:r>
    </w:p>
    <w:p w14:paraId="709779D7" w14:textId="77777777" w:rsidR="00615342" w:rsidRDefault="0075783B">
      <w:pPr>
        <w:numPr>
          <w:ilvl w:val="1"/>
          <w:numId w:val="67"/>
        </w:numPr>
        <w:ind w:right="53" w:hanging="281"/>
      </w:pPr>
      <w:r>
        <w:t xml:space="preserve">Acting as a point of contact for those confronted with inappropriate behaviour </w:t>
      </w:r>
    </w:p>
    <w:p w14:paraId="7E2A321A" w14:textId="77777777" w:rsidR="00615342" w:rsidRDefault="0075783B">
      <w:pPr>
        <w:numPr>
          <w:ilvl w:val="1"/>
          <w:numId w:val="67"/>
        </w:numPr>
        <w:ind w:right="53" w:hanging="281"/>
      </w:pPr>
      <w:r>
        <w:t xml:space="preserve">Providing refuge and providing aftercare to those individuals </w:t>
      </w:r>
    </w:p>
    <w:p w14:paraId="33D0F92C" w14:textId="77777777" w:rsidR="00615342" w:rsidRDefault="0075783B">
      <w:pPr>
        <w:numPr>
          <w:ilvl w:val="1"/>
          <w:numId w:val="67"/>
        </w:numPr>
        <w:ind w:right="53" w:hanging="281"/>
      </w:pPr>
      <w:r>
        <w:t xml:space="preserve">Informing those individuals of the options for filing a complaint </w:t>
      </w:r>
    </w:p>
    <w:p w14:paraId="72F3CBD9" w14:textId="77777777" w:rsidR="00615342" w:rsidRDefault="0075783B">
      <w:pPr>
        <w:numPr>
          <w:ilvl w:val="1"/>
          <w:numId w:val="67"/>
        </w:numPr>
        <w:ind w:right="53" w:hanging="281"/>
      </w:pPr>
      <w:r>
        <w:t xml:space="preserve">Counselling, upon request, persons considering filing a complaint with the Complaints Commission </w:t>
      </w:r>
    </w:p>
    <w:p w14:paraId="0DE02CE3" w14:textId="77777777" w:rsidR="00615342" w:rsidRDefault="0075783B">
      <w:pPr>
        <w:numPr>
          <w:ilvl w:val="1"/>
          <w:numId w:val="67"/>
        </w:numPr>
        <w:ind w:right="53" w:hanging="281"/>
      </w:pPr>
      <w:r>
        <w:t xml:space="preserve">Taking steps aimed at seeking resolution at the request of the reporting party </w:t>
      </w:r>
    </w:p>
    <w:p w14:paraId="6C26A70D" w14:textId="77777777" w:rsidR="00615342" w:rsidRDefault="0075783B">
      <w:pPr>
        <w:numPr>
          <w:ilvl w:val="1"/>
          <w:numId w:val="67"/>
        </w:numPr>
        <w:ind w:right="53" w:hanging="281"/>
      </w:pPr>
      <w:r>
        <w:t xml:space="preserve">Approaching a mediator in consultation with the reporting party to try to find a solution through informal means </w:t>
      </w:r>
    </w:p>
    <w:p w14:paraId="21E38C78" w14:textId="77777777" w:rsidR="00615342" w:rsidRDefault="0075783B">
      <w:pPr>
        <w:numPr>
          <w:ilvl w:val="1"/>
          <w:numId w:val="67"/>
        </w:numPr>
        <w:ind w:right="53" w:hanging="281"/>
      </w:pPr>
      <w:r>
        <w:t xml:space="preserve">Providing assistance to the complainant in filing complaints and or reporting to the police </w:t>
      </w:r>
    </w:p>
    <w:p w14:paraId="31909D0E" w14:textId="77777777" w:rsidR="00615342" w:rsidRDefault="0075783B">
      <w:pPr>
        <w:numPr>
          <w:ilvl w:val="1"/>
          <w:numId w:val="67"/>
        </w:numPr>
        <w:ind w:right="53" w:hanging="281"/>
      </w:pPr>
      <w:r>
        <w:t xml:space="preserve">Exercising due care in all cases, bearing in mind the interests of those directly affected and all other persons who may be involved in the undesirable behaviour </w:t>
      </w:r>
    </w:p>
    <w:p w14:paraId="13E5E42D" w14:textId="77777777" w:rsidR="00615342" w:rsidRDefault="0075783B">
      <w:pPr>
        <w:numPr>
          <w:ilvl w:val="1"/>
          <w:numId w:val="68"/>
        </w:numPr>
        <w:ind w:right="53" w:hanging="281"/>
      </w:pPr>
      <w:r>
        <w:t xml:space="preserve">Only with the written consent of those who turn to him, taking action in specific cases of the alleged undesirable behaviour </w:t>
      </w:r>
    </w:p>
    <w:p w14:paraId="756F4DC3" w14:textId="77777777" w:rsidR="00615342" w:rsidRDefault="0075783B">
      <w:pPr>
        <w:numPr>
          <w:ilvl w:val="1"/>
          <w:numId w:val="68"/>
        </w:numPr>
        <w:ind w:right="53" w:hanging="281"/>
      </w:pPr>
      <w:r>
        <w:t xml:space="preserve">Taking other steps necessary to combat undesirable behaviour </w:t>
      </w:r>
    </w:p>
    <w:p w14:paraId="4A07339E" w14:textId="77777777" w:rsidR="00615342" w:rsidRDefault="0075783B">
      <w:pPr>
        <w:numPr>
          <w:ilvl w:val="1"/>
          <w:numId w:val="68"/>
        </w:numPr>
        <w:ind w:right="53" w:hanging="281"/>
      </w:pPr>
      <w:r>
        <w:t xml:space="preserve">Identifying problem areas or trends that may lead to problems </w:t>
      </w:r>
    </w:p>
    <w:p w14:paraId="1153FEF5" w14:textId="77777777" w:rsidR="00615342" w:rsidRDefault="0075783B">
      <w:pPr>
        <w:numPr>
          <w:ilvl w:val="1"/>
          <w:numId w:val="68"/>
        </w:numPr>
        <w:ind w:right="53" w:hanging="281"/>
      </w:pPr>
      <w:r>
        <w:t xml:space="preserve">Contributing to the overall policy to combat undesirable behaviour </w:t>
      </w:r>
    </w:p>
    <w:p w14:paraId="5E68A637" w14:textId="77777777" w:rsidR="00615342" w:rsidRDefault="0075783B">
      <w:pPr>
        <w:numPr>
          <w:ilvl w:val="1"/>
          <w:numId w:val="68"/>
        </w:numPr>
        <w:ind w:right="53" w:hanging="281"/>
      </w:pPr>
      <w:r>
        <w:t xml:space="preserve">Keeping a record of reports and their handling for the archive. The data will be destroyed within the legal deadlines </w:t>
      </w:r>
    </w:p>
    <w:p w14:paraId="6FBD6212" w14:textId="77777777" w:rsidR="00615342" w:rsidRDefault="0075783B">
      <w:pPr>
        <w:numPr>
          <w:ilvl w:val="1"/>
          <w:numId w:val="68"/>
        </w:numPr>
        <w:ind w:right="53" w:hanging="281"/>
      </w:pPr>
      <w:r>
        <w:t xml:space="preserve">Providing an annual report </w:t>
      </w:r>
    </w:p>
    <w:p w14:paraId="4F68416D" w14:textId="77777777" w:rsidR="00615342" w:rsidRDefault="0075783B">
      <w:pPr>
        <w:numPr>
          <w:ilvl w:val="1"/>
          <w:numId w:val="68"/>
        </w:numPr>
        <w:ind w:right="53" w:hanging="281"/>
      </w:pPr>
      <w:r>
        <w:t xml:space="preserve">Conducting an annual review meeting with the complaints committee. </w:t>
      </w:r>
    </w:p>
    <w:p w14:paraId="6DA2DA39" w14:textId="77777777" w:rsidR="00615342" w:rsidRDefault="0075783B">
      <w:pPr>
        <w:numPr>
          <w:ilvl w:val="0"/>
          <w:numId w:val="67"/>
        </w:numPr>
        <w:ind w:right="53" w:hanging="285"/>
      </w:pPr>
      <w:r>
        <w:lastRenderedPageBreak/>
        <w:t xml:space="preserve">The confidential advisor has the power to consult internal and external experts on his/her own initiative, insofar as this is relevant to the reception. </w:t>
      </w:r>
    </w:p>
    <w:p w14:paraId="1B9A9E91" w14:textId="77777777" w:rsidR="00615342" w:rsidRDefault="0075783B">
      <w:pPr>
        <w:numPr>
          <w:ilvl w:val="0"/>
          <w:numId w:val="67"/>
        </w:numPr>
        <w:ind w:right="53" w:hanging="285"/>
      </w:pPr>
      <w:r>
        <w:t xml:space="preserve">The confidential counsellor may invoke a recusal in respect of a complainant if desired. </w:t>
      </w:r>
    </w:p>
    <w:p w14:paraId="15C1DCD9" w14:textId="77777777" w:rsidR="00615342" w:rsidRDefault="0075783B">
      <w:pPr>
        <w:numPr>
          <w:ilvl w:val="0"/>
          <w:numId w:val="67"/>
        </w:numPr>
        <w:ind w:right="53" w:hanging="285"/>
      </w:pPr>
      <w:r>
        <w:t xml:space="preserve">The Stichting FSO Board may issue further instructions regarding a confidential advisor's tasks or working methods. </w:t>
      </w:r>
    </w:p>
    <w:p w14:paraId="49421ED6" w14:textId="77777777" w:rsidR="00615342" w:rsidRDefault="0075783B">
      <w:pPr>
        <w:spacing w:after="0" w:line="259" w:lineRule="auto"/>
        <w:ind w:left="565" w:firstLine="0"/>
      </w:pPr>
      <w:r>
        <w:t xml:space="preserve"> </w:t>
      </w:r>
    </w:p>
    <w:p w14:paraId="08A5E5D1" w14:textId="77777777" w:rsidR="00615342" w:rsidRDefault="0075783B">
      <w:pPr>
        <w:pStyle w:val="Kop2"/>
        <w:ind w:left="560" w:right="28"/>
      </w:pPr>
      <w:r>
        <w:t xml:space="preserve">Article 6 </w:t>
      </w:r>
    </w:p>
    <w:p w14:paraId="5F6E2FE2" w14:textId="77777777" w:rsidR="00615342" w:rsidRDefault="0075783B">
      <w:pPr>
        <w:numPr>
          <w:ilvl w:val="0"/>
          <w:numId w:val="69"/>
        </w:numPr>
        <w:ind w:right="53" w:hanging="285"/>
      </w:pPr>
      <w:r>
        <w:t xml:space="preserve">There is an undesirable behaviour complaints committee. </w:t>
      </w:r>
    </w:p>
    <w:p w14:paraId="212FCA58" w14:textId="77777777" w:rsidR="00615342" w:rsidRDefault="0075783B">
      <w:pPr>
        <w:numPr>
          <w:ilvl w:val="0"/>
          <w:numId w:val="69"/>
        </w:numPr>
        <w:ind w:right="53" w:hanging="285"/>
      </w:pPr>
      <w:r>
        <w:t xml:space="preserve">The Stichting FSO Board is authorised to appoint and dismiss the members of the Complaints Committee. </w:t>
      </w:r>
    </w:p>
    <w:p w14:paraId="41725242" w14:textId="77777777" w:rsidR="00615342" w:rsidRDefault="0075783B">
      <w:pPr>
        <w:numPr>
          <w:ilvl w:val="0"/>
          <w:numId w:val="69"/>
        </w:numPr>
        <w:ind w:right="53" w:hanging="285"/>
      </w:pPr>
      <w:r>
        <w:t xml:space="preserve">The Complaints Committee is responsible for investigating a formal complaint lodged with it and issuing an opinion thereon. </w:t>
      </w:r>
    </w:p>
    <w:p w14:paraId="59CA81F8" w14:textId="77777777" w:rsidR="00615342" w:rsidRDefault="0075783B">
      <w:pPr>
        <w:spacing w:after="0" w:line="259" w:lineRule="auto"/>
        <w:ind w:left="565" w:firstLine="0"/>
      </w:pPr>
      <w:r>
        <w:t xml:space="preserve"> </w:t>
      </w:r>
    </w:p>
    <w:p w14:paraId="48E8F8AF" w14:textId="77777777" w:rsidR="00615342" w:rsidRDefault="0075783B">
      <w:pPr>
        <w:pStyle w:val="Kop2"/>
        <w:ind w:left="560" w:right="28"/>
      </w:pPr>
      <w:r>
        <w:t xml:space="preserve">Article 7 </w:t>
      </w:r>
    </w:p>
    <w:p w14:paraId="2C993980" w14:textId="77777777" w:rsidR="00615342" w:rsidRDefault="0075783B">
      <w:pPr>
        <w:numPr>
          <w:ilvl w:val="0"/>
          <w:numId w:val="70"/>
        </w:numPr>
        <w:ind w:right="53" w:hanging="285"/>
      </w:pPr>
      <w:r>
        <w:t xml:space="preserve">The complaints committee consists of a chairperson and two members as well as two deputy members. </w:t>
      </w:r>
    </w:p>
    <w:p w14:paraId="0D3FBADF" w14:textId="77777777" w:rsidR="00615342" w:rsidRDefault="0075783B">
      <w:pPr>
        <w:numPr>
          <w:ilvl w:val="0"/>
          <w:numId w:val="70"/>
        </w:numPr>
        <w:ind w:right="53" w:hanging="285"/>
      </w:pPr>
      <w:r>
        <w:t xml:space="preserve">The chair and members are appointed and dismissed by the Stichting FSO Board. </w:t>
      </w:r>
    </w:p>
    <w:p w14:paraId="60F0A88B" w14:textId="77777777" w:rsidR="00615342" w:rsidRDefault="0075783B">
      <w:pPr>
        <w:numPr>
          <w:ilvl w:val="0"/>
          <w:numId w:val="70"/>
        </w:numPr>
        <w:ind w:right="53" w:hanging="285"/>
      </w:pPr>
      <w:r>
        <w:t xml:space="preserve">Members of the complaints committee are appointed for a period of 4 years and are immediately eligible for re-election for a maximum of 2 terms. </w:t>
      </w:r>
    </w:p>
    <w:p w14:paraId="0B7ECACB" w14:textId="77777777" w:rsidR="00615342" w:rsidRDefault="0075783B">
      <w:pPr>
        <w:numPr>
          <w:ilvl w:val="0"/>
          <w:numId w:val="70"/>
        </w:numPr>
        <w:ind w:right="53" w:hanging="285"/>
      </w:pPr>
      <w:r>
        <w:t xml:space="preserve">Members of the complaints committee may resign from their positions at any time. They shall communicate this in writing to the Stichting FSO Board and the Complaints Committee.  </w:t>
      </w:r>
    </w:p>
    <w:p w14:paraId="1A368F9C" w14:textId="77777777" w:rsidR="00615342" w:rsidRDefault="0075783B">
      <w:pPr>
        <w:numPr>
          <w:ilvl w:val="0"/>
          <w:numId w:val="70"/>
        </w:numPr>
        <w:ind w:right="53" w:hanging="285"/>
      </w:pPr>
      <w:r>
        <w:t xml:space="preserve">At least one woman serves on the committee. </w:t>
      </w:r>
    </w:p>
    <w:p w14:paraId="3A30208D" w14:textId="77777777" w:rsidR="00615342" w:rsidRDefault="0075783B">
      <w:pPr>
        <w:numPr>
          <w:ilvl w:val="0"/>
          <w:numId w:val="70"/>
        </w:numPr>
        <w:ind w:right="53" w:hanging="285"/>
      </w:pPr>
      <w:r>
        <w:t xml:space="preserve">In all cases, a member of the complaints committee shall be replaced if he or she has been directly or indirectly involved in the undesirable conduct complained about.  </w:t>
      </w:r>
    </w:p>
    <w:p w14:paraId="635D82A2" w14:textId="77777777" w:rsidR="00615342" w:rsidRDefault="0075783B">
      <w:pPr>
        <w:spacing w:after="0" w:line="259" w:lineRule="auto"/>
        <w:ind w:left="565" w:firstLine="0"/>
      </w:pPr>
      <w:r>
        <w:t xml:space="preserve"> </w:t>
      </w:r>
    </w:p>
    <w:p w14:paraId="156970A6" w14:textId="77777777" w:rsidR="00615342" w:rsidRDefault="0075783B">
      <w:pPr>
        <w:pStyle w:val="Kop2"/>
        <w:ind w:left="560" w:right="28"/>
      </w:pPr>
      <w:r>
        <w:t xml:space="preserve">Article 8  </w:t>
      </w:r>
    </w:p>
    <w:p w14:paraId="09134415" w14:textId="77777777" w:rsidR="00615342" w:rsidRDefault="0075783B">
      <w:pPr>
        <w:numPr>
          <w:ilvl w:val="0"/>
          <w:numId w:val="71"/>
        </w:numPr>
        <w:ind w:right="53" w:hanging="285"/>
      </w:pPr>
      <w:r>
        <w:t xml:space="preserve">The Stichting FSO Board adds an official secretary to the complaints committee. </w:t>
      </w:r>
    </w:p>
    <w:p w14:paraId="4327A0D0" w14:textId="77777777" w:rsidR="00615342" w:rsidRDefault="0075783B">
      <w:pPr>
        <w:numPr>
          <w:ilvl w:val="0"/>
          <w:numId w:val="71"/>
        </w:numPr>
        <w:ind w:right="53" w:hanging="285"/>
      </w:pPr>
      <w:r>
        <w:t xml:space="preserve">The secretary of the complaints committee is responsible for convening the complaints committee, drafting its agenda, report and annual report, handling correspondence from and to the committee, as well as preparatory work relating to the admissibility of a complaint. </w:t>
      </w:r>
    </w:p>
    <w:p w14:paraId="62511477" w14:textId="77777777" w:rsidR="00615342" w:rsidRDefault="0075783B">
      <w:pPr>
        <w:spacing w:after="0" w:line="259" w:lineRule="auto"/>
        <w:ind w:left="565" w:firstLine="0"/>
      </w:pPr>
      <w:r>
        <w:t xml:space="preserve"> </w:t>
      </w:r>
    </w:p>
    <w:p w14:paraId="5B8B0F51" w14:textId="77777777" w:rsidR="00615342" w:rsidRDefault="0075783B">
      <w:pPr>
        <w:pStyle w:val="Kop2"/>
        <w:ind w:left="560" w:right="28"/>
      </w:pPr>
      <w:r>
        <w:t xml:space="preserve">Article 9 </w:t>
      </w:r>
    </w:p>
    <w:p w14:paraId="00D77A76" w14:textId="77777777" w:rsidR="00615342" w:rsidRDefault="0075783B">
      <w:pPr>
        <w:numPr>
          <w:ilvl w:val="0"/>
          <w:numId w:val="72"/>
        </w:numPr>
        <w:ind w:right="53" w:hanging="285"/>
      </w:pPr>
      <w:r>
        <w:t xml:space="preserve">A complaint shall be submitted in writing by the complainant to the official secretary of the Complaints Committee and shall contain: </w:t>
      </w:r>
    </w:p>
    <w:p w14:paraId="6581A0C9" w14:textId="77777777" w:rsidR="00615342" w:rsidRDefault="0075783B">
      <w:pPr>
        <w:numPr>
          <w:ilvl w:val="1"/>
          <w:numId w:val="72"/>
        </w:numPr>
        <w:ind w:right="53" w:hanging="281"/>
      </w:pPr>
      <w:r>
        <w:t xml:space="preserve">the description of the complaint </w:t>
      </w:r>
    </w:p>
    <w:p w14:paraId="39022766" w14:textId="1078FA5A" w:rsidR="00615342" w:rsidRDefault="0075783B">
      <w:pPr>
        <w:numPr>
          <w:ilvl w:val="1"/>
          <w:numId w:val="72"/>
        </w:numPr>
        <w:ind w:right="53" w:hanging="281"/>
      </w:pPr>
      <w:r>
        <w:t>the name of the a</w:t>
      </w:r>
      <w:r w:rsidR="00EB7D16">
        <w:t>c</w:t>
      </w:r>
      <w:r>
        <w:t xml:space="preserve">cused person or persons </w:t>
      </w:r>
    </w:p>
    <w:p w14:paraId="22AE33F8" w14:textId="0C2915A8" w:rsidR="00615342" w:rsidRDefault="0075783B">
      <w:pPr>
        <w:numPr>
          <w:ilvl w:val="1"/>
          <w:numId w:val="72"/>
        </w:numPr>
        <w:ind w:right="53" w:hanging="281"/>
      </w:pPr>
      <w:r>
        <w:t>the description of the steps taken by the complainant (incl</w:t>
      </w:r>
      <w:r w:rsidR="00EB7D16">
        <w:t>.</w:t>
      </w:r>
      <w:r>
        <w:t xml:space="preserve"> annexes) </w:t>
      </w:r>
    </w:p>
    <w:p w14:paraId="100C889D" w14:textId="77777777" w:rsidR="00615342" w:rsidRDefault="0075783B">
      <w:pPr>
        <w:numPr>
          <w:ilvl w:val="1"/>
          <w:numId w:val="72"/>
        </w:numPr>
        <w:ind w:right="53" w:hanging="281"/>
      </w:pPr>
      <w:r>
        <w:t xml:space="preserve">a date and signature by the complainant. </w:t>
      </w:r>
    </w:p>
    <w:p w14:paraId="4BE1A881" w14:textId="77777777" w:rsidR="00615342" w:rsidRDefault="0075783B">
      <w:pPr>
        <w:numPr>
          <w:ilvl w:val="0"/>
          <w:numId w:val="72"/>
        </w:numPr>
        <w:ind w:right="53" w:hanging="285"/>
      </w:pPr>
      <w:r>
        <w:t xml:space="preserve">Anonymous complaints will not be considered. </w:t>
      </w:r>
    </w:p>
    <w:p w14:paraId="2B0A42EB" w14:textId="77777777" w:rsidR="00615342" w:rsidRDefault="0075783B">
      <w:pPr>
        <w:spacing w:after="0" w:line="259" w:lineRule="auto"/>
        <w:ind w:left="565" w:firstLine="0"/>
      </w:pPr>
      <w:r>
        <w:t xml:space="preserve"> </w:t>
      </w:r>
    </w:p>
    <w:p w14:paraId="43B5F3FC" w14:textId="77777777" w:rsidR="00615342" w:rsidRDefault="0075783B">
      <w:pPr>
        <w:pStyle w:val="Kop2"/>
        <w:ind w:left="560" w:right="28"/>
      </w:pPr>
      <w:r>
        <w:t xml:space="preserve">Article 10 </w:t>
      </w:r>
    </w:p>
    <w:p w14:paraId="365DD062" w14:textId="77777777" w:rsidR="00615342" w:rsidRDefault="0075783B">
      <w:pPr>
        <w:numPr>
          <w:ilvl w:val="0"/>
          <w:numId w:val="73"/>
        </w:numPr>
        <w:ind w:right="53" w:hanging="285"/>
      </w:pPr>
      <w:r>
        <w:t xml:space="preserve">In case of complaints, the official secretary notifies the chairperson with two (deputy) members.  </w:t>
      </w:r>
    </w:p>
    <w:p w14:paraId="480FFE2B" w14:textId="77777777" w:rsidR="00615342" w:rsidRDefault="0075783B">
      <w:pPr>
        <w:numPr>
          <w:ilvl w:val="0"/>
          <w:numId w:val="73"/>
        </w:numPr>
        <w:ind w:right="53" w:hanging="285"/>
      </w:pPr>
      <w:r>
        <w:t xml:space="preserve">The complaints committee decides whether the complaint is admissible within two weeks of the complaint being filed and notifies the complainant accordingly. </w:t>
      </w:r>
    </w:p>
    <w:p w14:paraId="289684CD" w14:textId="77777777" w:rsidR="00615342" w:rsidRDefault="0075783B">
      <w:pPr>
        <w:numPr>
          <w:ilvl w:val="0"/>
          <w:numId w:val="73"/>
        </w:numPr>
        <w:ind w:right="53" w:hanging="285"/>
      </w:pPr>
      <w:r>
        <w:t xml:space="preserve">If the complaint is declared admissible, the complaints committee will send a copy of it and the documents submitted to it to the accused.  </w:t>
      </w:r>
    </w:p>
    <w:p w14:paraId="31716365" w14:textId="77777777" w:rsidR="00615342" w:rsidRDefault="0075783B">
      <w:pPr>
        <w:spacing w:after="0" w:line="259" w:lineRule="auto"/>
        <w:ind w:left="565" w:firstLine="0"/>
      </w:pPr>
      <w:r>
        <w:t xml:space="preserve"> </w:t>
      </w:r>
    </w:p>
    <w:p w14:paraId="65FEF900" w14:textId="77777777" w:rsidR="00615342" w:rsidRDefault="0075783B">
      <w:pPr>
        <w:pStyle w:val="Kop2"/>
        <w:ind w:left="560" w:right="28"/>
      </w:pPr>
      <w:r>
        <w:t xml:space="preserve">Article 11  </w:t>
      </w:r>
    </w:p>
    <w:p w14:paraId="01A350A4" w14:textId="77777777" w:rsidR="00615342" w:rsidRDefault="0075783B">
      <w:pPr>
        <w:numPr>
          <w:ilvl w:val="0"/>
          <w:numId w:val="74"/>
        </w:numPr>
        <w:ind w:right="53" w:hanging="285"/>
      </w:pPr>
      <w:r>
        <w:t xml:space="preserve">After the complaint is declared admissible, the complainant and the accused are heard by the complaints committee. </w:t>
      </w:r>
    </w:p>
    <w:p w14:paraId="71595CAC" w14:textId="77777777" w:rsidR="00615342" w:rsidRDefault="0075783B">
      <w:pPr>
        <w:numPr>
          <w:ilvl w:val="0"/>
          <w:numId w:val="74"/>
        </w:numPr>
        <w:ind w:right="53" w:hanging="285"/>
      </w:pPr>
      <w:r>
        <w:lastRenderedPageBreak/>
        <w:t xml:space="preserve">A report will be made of the hearing. </w:t>
      </w:r>
    </w:p>
    <w:p w14:paraId="0C451C10" w14:textId="77777777" w:rsidR="00615342" w:rsidRDefault="0075783B">
      <w:pPr>
        <w:numPr>
          <w:ilvl w:val="0"/>
          <w:numId w:val="74"/>
        </w:numPr>
        <w:ind w:right="53" w:hanging="285"/>
      </w:pPr>
      <w:r>
        <w:t>The complainant and accused may be assisted during the hearing.</w:t>
      </w:r>
      <w:r>
        <w:rPr>
          <w:color w:val="FF0000"/>
        </w:rPr>
        <w:t xml:space="preserve"> </w:t>
      </w:r>
      <w:r>
        <w:t xml:space="preserve"> </w:t>
      </w:r>
    </w:p>
    <w:p w14:paraId="52524E47" w14:textId="77777777" w:rsidR="00615342" w:rsidRDefault="0075783B">
      <w:pPr>
        <w:numPr>
          <w:ilvl w:val="0"/>
          <w:numId w:val="74"/>
        </w:numPr>
        <w:ind w:right="53" w:hanging="285"/>
      </w:pPr>
      <w:r>
        <w:t xml:space="preserve">The Complaints Committee shall, if it considers it necessary in the interests of the investigation, invite persons other than the complainant and the accused to be heard. </w:t>
      </w:r>
    </w:p>
    <w:p w14:paraId="3A91EA09" w14:textId="77777777" w:rsidR="00615342" w:rsidRDefault="0075783B">
      <w:pPr>
        <w:numPr>
          <w:ilvl w:val="0"/>
          <w:numId w:val="74"/>
        </w:numPr>
        <w:spacing w:line="249" w:lineRule="auto"/>
        <w:ind w:right="53" w:hanging="285"/>
      </w:pPr>
      <w:r>
        <w:t xml:space="preserve">The invitation to the complainant, accused and any other persons shall include notice of the composition of the complaints committee. A copy of the regulations shall also be enclosed. </w:t>
      </w:r>
    </w:p>
    <w:p w14:paraId="0ACC38DC" w14:textId="77777777" w:rsidR="00615342" w:rsidRDefault="0075783B">
      <w:pPr>
        <w:numPr>
          <w:ilvl w:val="0"/>
          <w:numId w:val="74"/>
        </w:numPr>
        <w:ind w:right="53" w:hanging="285"/>
      </w:pPr>
      <w:r>
        <w:t xml:space="preserve">Unless the Complaints Committee determines otherwise, the complainant and the accused shall be heard outside each other's presence. </w:t>
      </w:r>
    </w:p>
    <w:p w14:paraId="57ADFE60" w14:textId="77777777" w:rsidR="00615342" w:rsidRDefault="0075783B">
      <w:pPr>
        <w:numPr>
          <w:ilvl w:val="0"/>
          <w:numId w:val="74"/>
        </w:numPr>
        <w:ind w:right="53" w:hanging="285"/>
      </w:pPr>
      <w:r>
        <w:t xml:space="preserve">Any information that may be relevant to the investigation shall be made available to the Complaints Committee at its request, at its discretion. </w:t>
      </w:r>
    </w:p>
    <w:p w14:paraId="49049A64" w14:textId="77777777" w:rsidR="00615342" w:rsidRDefault="0075783B">
      <w:pPr>
        <w:numPr>
          <w:ilvl w:val="0"/>
          <w:numId w:val="74"/>
        </w:numPr>
        <w:ind w:right="53" w:hanging="285"/>
      </w:pPr>
      <w:r>
        <w:t xml:space="preserve">If necessary, the complaints committee will conduct an on-site investigation. This investigation may be assigned to the chairperson or another member of the complaints committee. A report of findings of the investigation is made.  </w:t>
      </w:r>
    </w:p>
    <w:p w14:paraId="50A3CF49" w14:textId="77777777" w:rsidR="00615342" w:rsidRDefault="0075783B">
      <w:pPr>
        <w:numPr>
          <w:ilvl w:val="0"/>
          <w:numId w:val="74"/>
        </w:numPr>
        <w:ind w:right="53" w:hanging="285"/>
      </w:pPr>
      <w:r>
        <w:t xml:space="preserve">The complaints committee may use in-house and external expertise. </w:t>
      </w:r>
    </w:p>
    <w:p w14:paraId="3753FF02" w14:textId="77777777" w:rsidR="00615342" w:rsidRDefault="0075783B">
      <w:pPr>
        <w:ind w:left="835" w:right="53" w:hanging="285"/>
      </w:pPr>
      <w:r>
        <w:t xml:space="preserve">10.Any person summoned to be heard by the complaints committee is obliged to comply unless there is a force majeure situation. The latter is at the discretion of the chair of the complaints committee.  </w:t>
      </w:r>
    </w:p>
    <w:p w14:paraId="2C6AC140" w14:textId="77777777" w:rsidR="00615342" w:rsidRDefault="0075783B">
      <w:pPr>
        <w:ind w:left="835" w:right="53" w:hanging="285"/>
      </w:pPr>
      <w:r>
        <w:t xml:space="preserve">11.Anyone who is or will be involved in an investigation into undesirable behaviour is obliged to observe absolute confidentiality about what has been discussed with them. </w:t>
      </w:r>
    </w:p>
    <w:p w14:paraId="16847FB5" w14:textId="77777777" w:rsidR="00615342" w:rsidRDefault="0075783B">
      <w:pPr>
        <w:ind w:left="560" w:right="53"/>
      </w:pPr>
      <w:r>
        <w:t xml:space="preserve">12.Sessions of the complaints committee are not open to the public. </w:t>
      </w:r>
    </w:p>
    <w:p w14:paraId="7423F2DB" w14:textId="77777777" w:rsidR="00615342" w:rsidRDefault="0075783B">
      <w:pPr>
        <w:spacing w:after="0" w:line="259" w:lineRule="auto"/>
        <w:ind w:left="565" w:firstLine="0"/>
      </w:pPr>
      <w:r>
        <w:t xml:space="preserve"> </w:t>
      </w:r>
    </w:p>
    <w:p w14:paraId="2228ACED" w14:textId="77777777" w:rsidR="00615342" w:rsidRDefault="0075783B">
      <w:pPr>
        <w:pStyle w:val="Kop2"/>
        <w:ind w:left="560" w:right="28"/>
      </w:pPr>
      <w:r>
        <w:t xml:space="preserve">Article 12 </w:t>
      </w:r>
    </w:p>
    <w:p w14:paraId="0D7ED332" w14:textId="77777777" w:rsidR="00615342" w:rsidRDefault="0075783B">
      <w:pPr>
        <w:numPr>
          <w:ilvl w:val="0"/>
          <w:numId w:val="75"/>
        </w:numPr>
        <w:ind w:right="53" w:hanging="285"/>
      </w:pPr>
      <w:r>
        <w:t xml:space="preserve">Within four weeks of a complaint being declared admissible, the complaints committee issues a reasoned written opinion, stating whether or not the complaint is well-founded and the possible action to be taken. </w:t>
      </w:r>
    </w:p>
    <w:p w14:paraId="5578E97F" w14:textId="77777777" w:rsidR="00615342" w:rsidRDefault="0075783B">
      <w:pPr>
        <w:numPr>
          <w:ilvl w:val="0"/>
          <w:numId w:val="75"/>
        </w:numPr>
        <w:ind w:right="53" w:hanging="285"/>
      </w:pPr>
      <w:r>
        <w:t xml:space="preserve">The complaints committee will declare the complaint well-founded if it has been or has become plausible that the facts alleged by the complainant actually took place.  </w:t>
      </w:r>
    </w:p>
    <w:p w14:paraId="1AA2A027" w14:textId="77777777" w:rsidR="00615342" w:rsidRDefault="0075783B">
      <w:pPr>
        <w:numPr>
          <w:ilvl w:val="0"/>
          <w:numId w:val="75"/>
        </w:numPr>
        <w:ind w:right="53" w:hanging="285"/>
      </w:pPr>
      <w:r>
        <w:t xml:space="preserve">If the four-week period is not feasible, the Complaints Committee notifies the complainant and accused in writing, stating reasons, and also indicates the period within which the opinion will be issued. </w:t>
      </w:r>
    </w:p>
    <w:p w14:paraId="6BE6CB09" w14:textId="77777777" w:rsidR="00615342" w:rsidRDefault="0075783B">
      <w:pPr>
        <w:numPr>
          <w:ilvl w:val="0"/>
          <w:numId w:val="75"/>
        </w:numPr>
        <w:ind w:right="53" w:hanging="285"/>
      </w:pPr>
      <w:r>
        <w:t xml:space="preserve">The decision on the opinion to be issued shall be taken in a plenary session, as referred to in Article 11(1) of these rules. </w:t>
      </w:r>
    </w:p>
    <w:p w14:paraId="1008146E" w14:textId="77777777" w:rsidR="00615342" w:rsidRDefault="0075783B">
      <w:pPr>
        <w:numPr>
          <w:ilvl w:val="0"/>
          <w:numId w:val="75"/>
        </w:numPr>
        <w:ind w:right="53" w:hanging="285"/>
      </w:pPr>
      <w:r>
        <w:t xml:space="preserve">The opinion will be signed by the chair and the official secretary and provided to the complainant and accused. </w:t>
      </w:r>
    </w:p>
    <w:p w14:paraId="210472B1" w14:textId="77777777" w:rsidR="00615342" w:rsidRDefault="0075783B">
      <w:pPr>
        <w:spacing w:after="0" w:line="259" w:lineRule="auto"/>
        <w:ind w:left="565" w:firstLine="0"/>
      </w:pPr>
      <w:r>
        <w:rPr>
          <w:b/>
        </w:rPr>
        <w:t xml:space="preserve"> </w:t>
      </w:r>
    </w:p>
    <w:p w14:paraId="42B0A2A7" w14:textId="77777777" w:rsidR="00615342" w:rsidRDefault="0075783B">
      <w:pPr>
        <w:pStyle w:val="Kop2"/>
        <w:ind w:left="560" w:right="28"/>
      </w:pPr>
      <w:r>
        <w:t xml:space="preserve">Article 13 </w:t>
      </w:r>
    </w:p>
    <w:p w14:paraId="0D5CBCE8" w14:textId="77777777" w:rsidR="00615342" w:rsidRDefault="0075783B">
      <w:pPr>
        <w:numPr>
          <w:ilvl w:val="0"/>
          <w:numId w:val="76"/>
        </w:numPr>
        <w:spacing w:line="249" w:lineRule="auto"/>
        <w:ind w:right="170" w:hanging="285"/>
      </w:pPr>
      <w:r>
        <w:t xml:space="preserve">The complaints committee submits an anonymous annual report to the Stichting FSO Board on the number of complaints handled, their nature and the advice given. </w:t>
      </w:r>
    </w:p>
    <w:p w14:paraId="39C7DAC3" w14:textId="77777777" w:rsidR="00615342" w:rsidRDefault="0075783B">
      <w:pPr>
        <w:numPr>
          <w:ilvl w:val="0"/>
          <w:numId w:val="76"/>
        </w:numPr>
        <w:ind w:right="170" w:hanging="285"/>
      </w:pPr>
      <w:r>
        <w:t xml:space="preserve">This report will also be sent to the confidential advisors. </w:t>
      </w:r>
    </w:p>
    <w:p w14:paraId="43203372" w14:textId="77777777" w:rsidR="00615342" w:rsidRDefault="0075783B">
      <w:pPr>
        <w:ind w:left="835" w:right="53" w:hanging="285"/>
      </w:pPr>
      <w:r>
        <w:t xml:space="preserve"> </w:t>
      </w:r>
      <w:r>
        <w:tab/>
        <w:t xml:space="preserve">Based on the reports referred to in Article 4, paragraph 2, and Article 15, paragraph 1, the Complaints Committee and the Confidential Advisor(s) meet once a year to evaluate the functioning of the complaints procedure. A report of this meeting will be made to the Stichting FSO Board.  </w:t>
      </w:r>
    </w:p>
    <w:p w14:paraId="456276A1" w14:textId="77777777" w:rsidR="00615342" w:rsidRDefault="0075783B">
      <w:pPr>
        <w:spacing w:after="0" w:line="259" w:lineRule="auto"/>
        <w:ind w:left="2726" w:firstLine="0"/>
      </w:pPr>
      <w:r>
        <w:t xml:space="preserve"> </w:t>
      </w:r>
    </w:p>
    <w:p w14:paraId="6D6DCCA3" w14:textId="77777777" w:rsidR="00615342" w:rsidRDefault="0075783B">
      <w:pPr>
        <w:pStyle w:val="Kop2"/>
        <w:ind w:left="560" w:right="28"/>
      </w:pPr>
      <w:r>
        <w:t xml:space="preserve">Article 14 </w:t>
      </w:r>
    </w:p>
    <w:p w14:paraId="2850745D" w14:textId="77777777" w:rsidR="00615342" w:rsidRDefault="0075783B">
      <w:pPr>
        <w:numPr>
          <w:ilvl w:val="0"/>
          <w:numId w:val="77"/>
        </w:numPr>
        <w:ind w:right="145" w:hanging="285"/>
      </w:pPr>
      <w:r>
        <w:t xml:space="preserve">None of those involved in a complaint within the meaning of these regulations may be disadvantaged in their position within the private bus transport sector.  </w:t>
      </w:r>
    </w:p>
    <w:p w14:paraId="318CE409" w14:textId="77777777" w:rsidR="00615342" w:rsidRDefault="0075783B">
      <w:pPr>
        <w:numPr>
          <w:ilvl w:val="0"/>
          <w:numId w:val="77"/>
        </w:numPr>
        <w:spacing w:line="249" w:lineRule="auto"/>
        <w:ind w:right="145" w:hanging="285"/>
      </w:pPr>
      <w:r>
        <w:t xml:space="preserve">Termination of the employment of a person involved in a complaint within the meaning of these regulations may not take place until it has been established that the proposed dismissal is in no way related to the complaint. </w:t>
      </w:r>
    </w:p>
    <w:p w14:paraId="0514F55B" w14:textId="77777777" w:rsidR="00615342" w:rsidRDefault="0075783B">
      <w:pPr>
        <w:spacing w:after="0" w:line="259" w:lineRule="auto"/>
        <w:ind w:left="565" w:firstLine="0"/>
      </w:pPr>
      <w:r>
        <w:t xml:space="preserve"> </w:t>
      </w:r>
    </w:p>
    <w:p w14:paraId="10154D7F" w14:textId="77777777" w:rsidR="00615342" w:rsidRDefault="0075783B">
      <w:pPr>
        <w:pStyle w:val="Kop2"/>
        <w:ind w:left="560" w:right="28"/>
      </w:pPr>
      <w:r>
        <w:lastRenderedPageBreak/>
        <w:t xml:space="preserve">Article 15 </w:t>
      </w:r>
    </w:p>
    <w:p w14:paraId="1C4AC5C6" w14:textId="77777777" w:rsidR="00615342" w:rsidRDefault="0075783B">
      <w:pPr>
        <w:ind w:left="560" w:right="53"/>
      </w:pPr>
      <w:r>
        <w:t xml:space="preserve">All parties involved shall take the utmost care to treat confidentially any information that comes to their knowledge when handling the complaint.  </w:t>
      </w:r>
    </w:p>
    <w:p w14:paraId="7B91FF17" w14:textId="77777777" w:rsidR="00615342" w:rsidRDefault="0075783B">
      <w:pPr>
        <w:spacing w:after="0" w:line="259" w:lineRule="auto"/>
        <w:ind w:left="565" w:firstLine="0"/>
      </w:pPr>
      <w:r>
        <w:t xml:space="preserve"> </w:t>
      </w:r>
    </w:p>
    <w:p w14:paraId="2AF3FE1B" w14:textId="77777777" w:rsidR="00615342" w:rsidRDefault="0075783B">
      <w:pPr>
        <w:pStyle w:val="Kop2"/>
        <w:ind w:left="560" w:right="28"/>
      </w:pPr>
      <w:r>
        <w:t xml:space="preserve">Article 16 </w:t>
      </w:r>
    </w:p>
    <w:p w14:paraId="6D68293F" w14:textId="77777777" w:rsidR="00615342" w:rsidRDefault="0075783B">
      <w:pPr>
        <w:ind w:left="560" w:right="53"/>
      </w:pPr>
      <w:r>
        <w:t xml:space="preserve">The accused and or complainant is at all times entitled to bring proceedings with the civil court. </w:t>
      </w:r>
    </w:p>
    <w:p w14:paraId="5003551D" w14:textId="77777777" w:rsidR="00615342" w:rsidRDefault="0075783B">
      <w:pPr>
        <w:spacing w:after="0" w:line="259" w:lineRule="auto"/>
        <w:ind w:left="565" w:firstLine="0"/>
      </w:pPr>
      <w:r>
        <w:t xml:space="preserve"> </w:t>
      </w:r>
    </w:p>
    <w:p w14:paraId="2AE523DC" w14:textId="77777777" w:rsidR="00615342" w:rsidRDefault="0075783B">
      <w:pPr>
        <w:spacing w:after="0" w:line="259" w:lineRule="auto"/>
        <w:ind w:left="565" w:firstLine="0"/>
      </w:pPr>
      <w:r>
        <w:t xml:space="preserve"> </w:t>
      </w:r>
    </w:p>
    <w:p w14:paraId="339D7F19" w14:textId="77777777" w:rsidR="00615342" w:rsidRDefault="0075783B">
      <w:pPr>
        <w:spacing w:after="0" w:line="259" w:lineRule="auto"/>
        <w:ind w:left="565" w:firstLine="0"/>
      </w:pPr>
      <w:r>
        <w:t xml:space="preserve"> </w:t>
      </w:r>
    </w:p>
    <w:p w14:paraId="3C21A332" w14:textId="77777777" w:rsidR="00615342" w:rsidRDefault="0075783B">
      <w:pPr>
        <w:spacing w:after="0" w:line="259" w:lineRule="auto"/>
        <w:ind w:left="565" w:firstLine="0"/>
      </w:pPr>
      <w:r>
        <w:t xml:space="preserve"> </w:t>
      </w:r>
    </w:p>
    <w:p w14:paraId="717E8915" w14:textId="77777777" w:rsidR="00615342" w:rsidRDefault="0075783B">
      <w:pPr>
        <w:spacing w:line="259" w:lineRule="auto"/>
        <w:ind w:left="565" w:firstLine="0"/>
      </w:pPr>
      <w:r>
        <w:t xml:space="preserve"> </w:t>
      </w:r>
    </w:p>
    <w:p w14:paraId="1E5DD541" w14:textId="77777777" w:rsidR="00615342" w:rsidRDefault="0075783B">
      <w:pPr>
        <w:spacing w:after="0" w:line="259" w:lineRule="auto"/>
        <w:ind w:left="565" w:firstLine="0"/>
      </w:pPr>
      <w:r>
        <w:rPr>
          <w:b/>
        </w:rPr>
        <w:t xml:space="preserve"> </w:t>
      </w:r>
      <w:r>
        <w:rPr>
          <w:b/>
        </w:rPr>
        <w:tab/>
      </w:r>
      <w:r>
        <w:rPr>
          <w:b/>
          <w:sz w:val="24"/>
        </w:rPr>
        <w:t xml:space="preserve"> </w:t>
      </w:r>
    </w:p>
    <w:p w14:paraId="10CAE460" w14:textId="77777777" w:rsidR="00615342" w:rsidRDefault="0075783B">
      <w:pPr>
        <w:spacing w:after="0" w:line="259" w:lineRule="auto"/>
        <w:ind w:left="565" w:firstLine="0"/>
      </w:pPr>
      <w:r>
        <w:t xml:space="preserve"> </w:t>
      </w:r>
    </w:p>
    <w:p w14:paraId="52A7EE79" w14:textId="77777777" w:rsidR="00615342" w:rsidRDefault="0075783B">
      <w:pPr>
        <w:spacing w:after="0" w:line="259" w:lineRule="auto"/>
        <w:ind w:left="565" w:firstLine="0"/>
      </w:pPr>
      <w:r>
        <w:t xml:space="preserve"> </w:t>
      </w:r>
    </w:p>
    <w:p w14:paraId="0F746942" w14:textId="77777777" w:rsidR="00615342" w:rsidRDefault="0075783B">
      <w:pPr>
        <w:spacing w:after="0" w:line="259" w:lineRule="auto"/>
        <w:ind w:left="565" w:firstLine="0"/>
      </w:pPr>
      <w:r>
        <w:t xml:space="preserve"> </w:t>
      </w:r>
    </w:p>
    <w:p w14:paraId="7FF6BF85" w14:textId="77777777" w:rsidR="00615342" w:rsidRDefault="0075783B">
      <w:pPr>
        <w:spacing w:after="0" w:line="259" w:lineRule="auto"/>
        <w:ind w:left="565" w:firstLine="0"/>
      </w:pPr>
      <w:r>
        <w:t xml:space="preserve"> </w:t>
      </w:r>
    </w:p>
    <w:p w14:paraId="381E5A83" w14:textId="77777777" w:rsidR="00615342" w:rsidRDefault="0075783B">
      <w:pPr>
        <w:spacing w:after="0" w:line="259" w:lineRule="auto"/>
        <w:ind w:left="565" w:firstLine="0"/>
      </w:pPr>
      <w:r>
        <w:rPr>
          <w:b/>
        </w:rPr>
        <w:t xml:space="preserve"> </w:t>
      </w:r>
    </w:p>
    <w:p w14:paraId="7F831D8A" w14:textId="77777777" w:rsidR="00615342" w:rsidRDefault="0075783B">
      <w:pPr>
        <w:spacing w:after="0" w:line="259" w:lineRule="auto"/>
        <w:ind w:left="565" w:firstLine="0"/>
      </w:pPr>
      <w:r>
        <w:t xml:space="preserve"> </w:t>
      </w:r>
    </w:p>
    <w:p w14:paraId="6411420C" w14:textId="77777777" w:rsidR="00615342" w:rsidRDefault="0075783B">
      <w:pPr>
        <w:spacing w:after="0" w:line="242" w:lineRule="auto"/>
        <w:ind w:left="565" w:right="6192" w:firstLine="0"/>
        <w:jc w:val="both"/>
      </w:pPr>
      <w:r>
        <w:t xml:space="preserve"> </w:t>
      </w:r>
      <w:r>
        <w:rPr>
          <w:b/>
        </w:rPr>
        <w:t xml:space="preserve"> </w:t>
      </w:r>
      <w:r>
        <w:rPr>
          <w:b/>
        </w:rPr>
        <w:tab/>
        <w:t xml:space="preserve"> </w:t>
      </w:r>
      <w:r>
        <w:br w:type="page"/>
      </w:r>
    </w:p>
    <w:p w14:paraId="051FBD93" w14:textId="77777777" w:rsidR="00615342" w:rsidRDefault="0075783B">
      <w:pPr>
        <w:tabs>
          <w:tab w:val="center" w:pos="658"/>
          <w:tab w:val="center" w:pos="1106"/>
        </w:tabs>
        <w:ind w:left="0" w:firstLine="0"/>
      </w:pPr>
      <w:r>
        <w:rPr>
          <w:rFonts w:ascii="Calibri" w:hAnsi="Calibri"/>
        </w:rPr>
        <w:lastRenderedPageBreak/>
        <w:tab/>
      </w:r>
      <w:r>
        <w:t xml:space="preserve">1. </w:t>
      </w:r>
      <w:r>
        <w:tab/>
        <w:t xml:space="preserve"> </w:t>
      </w:r>
    </w:p>
    <w:p w14:paraId="2DB86381" w14:textId="77777777" w:rsidR="00615342" w:rsidRDefault="0075783B">
      <w:pPr>
        <w:spacing w:after="0" w:line="259" w:lineRule="auto"/>
        <w:ind w:left="0" w:right="8533" w:firstLine="0"/>
        <w:jc w:val="right"/>
      </w:pPr>
      <w:r>
        <w:t xml:space="preserve"> </w:t>
      </w:r>
      <w:r>
        <w:br w:type="page"/>
      </w:r>
    </w:p>
    <w:p w14:paraId="15CE210F" w14:textId="77777777" w:rsidR="00615342" w:rsidRDefault="0075783B">
      <w:pPr>
        <w:spacing w:after="0" w:line="259" w:lineRule="auto"/>
        <w:ind w:left="565" w:firstLine="0"/>
      </w:pPr>
      <w:r>
        <w:rPr>
          <w:b/>
          <w:sz w:val="24"/>
        </w:rPr>
        <w:lastRenderedPageBreak/>
        <w:t xml:space="preserve"> </w:t>
      </w:r>
    </w:p>
    <w:p w14:paraId="1FD70415" w14:textId="77777777" w:rsidR="00615342" w:rsidRDefault="0075783B">
      <w:pPr>
        <w:spacing w:after="36" w:line="259" w:lineRule="auto"/>
        <w:ind w:left="565" w:firstLine="0"/>
      </w:pPr>
      <w:r>
        <w:rPr>
          <w:sz w:val="18"/>
        </w:rPr>
        <w:t xml:space="preserve"> </w:t>
      </w:r>
    </w:p>
    <w:p w14:paraId="16C465FC" w14:textId="77777777" w:rsidR="00615342" w:rsidRDefault="0075783B">
      <w:pPr>
        <w:pStyle w:val="Kop1"/>
        <w:ind w:left="560"/>
      </w:pPr>
      <w:r>
        <w:t xml:space="preserve">ANNEX 9 Disputes scheme </w:t>
      </w:r>
    </w:p>
    <w:p w14:paraId="07892B8C" w14:textId="77777777" w:rsidR="00615342" w:rsidRDefault="0075783B">
      <w:pPr>
        <w:spacing w:after="0" w:line="259" w:lineRule="auto"/>
        <w:ind w:left="565" w:firstLine="0"/>
      </w:pPr>
      <w:r>
        <w:rPr>
          <w:b/>
        </w:rPr>
        <w:t xml:space="preserve"> </w:t>
      </w:r>
    </w:p>
    <w:p w14:paraId="345859C6" w14:textId="77777777" w:rsidR="00615342" w:rsidRDefault="0075783B">
      <w:pPr>
        <w:numPr>
          <w:ilvl w:val="0"/>
          <w:numId w:val="78"/>
        </w:numPr>
        <w:ind w:right="53" w:hanging="426"/>
      </w:pPr>
      <w:r>
        <w:t xml:space="preserve">The parties may submit disputes concerning the interpretation and application of this collective labour agreement to it and by employers and employees to whose employment this collective labour agreement applies to the Disputes Committee Collective Labour Agreement (CAO Besloten Busvervoer). </w:t>
      </w:r>
    </w:p>
    <w:p w14:paraId="3C78D872" w14:textId="77777777" w:rsidR="00615342" w:rsidRDefault="0075783B">
      <w:pPr>
        <w:numPr>
          <w:ilvl w:val="0"/>
          <w:numId w:val="78"/>
        </w:numPr>
        <w:ind w:right="53" w:hanging="426"/>
      </w:pPr>
      <w:r>
        <w:t xml:space="preserve">The composition and working methods of the Disputes Committee are regulated in its regulations. </w:t>
      </w:r>
    </w:p>
    <w:p w14:paraId="03146D40" w14:textId="77777777" w:rsidR="00615342" w:rsidRDefault="0075783B">
      <w:pPr>
        <w:numPr>
          <w:ilvl w:val="0"/>
          <w:numId w:val="78"/>
        </w:numPr>
        <w:ind w:right="53" w:hanging="426"/>
      </w:pPr>
      <w:r>
        <w:t xml:space="preserve">The Disputes Committee decides by way of a binding opinion at the request of the employer and employee.  </w:t>
      </w:r>
    </w:p>
    <w:p w14:paraId="41AFEFF0" w14:textId="77777777" w:rsidR="00615342" w:rsidRDefault="0075783B">
      <w:pPr>
        <w:spacing w:after="0" w:line="259" w:lineRule="auto"/>
        <w:ind w:left="565" w:firstLine="0"/>
      </w:pPr>
      <w:r>
        <w:rPr>
          <w:b/>
        </w:rPr>
        <w:t xml:space="preserve"> </w:t>
      </w:r>
    </w:p>
    <w:p w14:paraId="1594B32B" w14:textId="77777777" w:rsidR="00615342" w:rsidRDefault="0075783B">
      <w:pPr>
        <w:pStyle w:val="Kop2"/>
        <w:ind w:left="560" w:right="28"/>
      </w:pPr>
      <w:r>
        <w:t xml:space="preserve">Compliance </w:t>
      </w:r>
    </w:p>
    <w:p w14:paraId="04AA2F19" w14:textId="77777777" w:rsidR="00615342" w:rsidRDefault="0075783B">
      <w:pPr>
        <w:ind w:left="560" w:right="53"/>
      </w:pPr>
      <w:r>
        <w:t xml:space="preserve">The parties undertake to promote compliance with this CLA by themselves and their affiliated employers and employees to the extent possible. </w:t>
      </w:r>
    </w:p>
    <w:p w14:paraId="0FDD8796" w14:textId="77777777" w:rsidR="00615342" w:rsidRDefault="0075783B">
      <w:pPr>
        <w:spacing w:after="0" w:line="259" w:lineRule="auto"/>
        <w:ind w:left="565" w:firstLine="0"/>
      </w:pPr>
      <w:r>
        <w:rPr>
          <w:b/>
        </w:rPr>
        <w:t xml:space="preserve"> </w:t>
      </w:r>
    </w:p>
    <w:p w14:paraId="40A72D21" w14:textId="77777777" w:rsidR="00615342" w:rsidRDefault="0075783B">
      <w:pPr>
        <w:pStyle w:val="Kop2"/>
        <w:ind w:left="560" w:right="28"/>
      </w:pPr>
      <w:r>
        <w:t xml:space="preserve">Regulations for the Disputes Committee CAO Private Bus Transport </w:t>
      </w:r>
    </w:p>
    <w:p w14:paraId="687B2832" w14:textId="77777777" w:rsidR="00615342" w:rsidRDefault="0075783B">
      <w:pPr>
        <w:numPr>
          <w:ilvl w:val="0"/>
          <w:numId w:val="79"/>
        </w:numPr>
        <w:ind w:right="53" w:hanging="426"/>
      </w:pPr>
      <w:r>
        <w:t xml:space="preserve">The Disputes Committee consists of one chairperson, one deputy chairperson, four members and four deputy members. </w:t>
      </w:r>
    </w:p>
    <w:p w14:paraId="57C204DE" w14:textId="77777777" w:rsidR="00615342" w:rsidRDefault="0075783B">
      <w:pPr>
        <w:numPr>
          <w:ilvl w:val="0"/>
          <w:numId w:val="79"/>
        </w:numPr>
        <w:ind w:right="53" w:hanging="426"/>
      </w:pPr>
      <w:r>
        <w:t xml:space="preserve">CLA parties jointly appoint the chairperson and deputy chairperson. They must meet the requirements for appointment as members of the judiciary. </w:t>
      </w:r>
    </w:p>
    <w:p w14:paraId="49419868" w14:textId="77777777" w:rsidR="00615342" w:rsidRDefault="0075783B">
      <w:pPr>
        <w:numPr>
          <w:ilvl w:val="0"/>
          <w:numId w:val="79"/>
        </w:numPr>
        <w:ind w:right="53" w:hanging="426"/>
      </w:pPr>
      <w:r>
        <w:t xml:space="preserve">The CLA party on the employer's side shall appoint two members and their deputies. CLA parties on the employee side jointly appoint two members and their deputies. </w:t>
      </w:r>
    </w:p>
    <w:p w14:paraId="7480ACDD" w14:textId="77777777" w:rsidR="00615342" w:rsidRDefault="0075783B">
      <w:pPr>
        <w:numPr>
          <w:ilvl w:val="0"/>
          <w:numId w:val="79"/>
        </w:numPr>
        <w:ind w:right="53" w:hanging="426"/>
      </w:pPr>
      <w:r>
        <w:t xml:space="preserve">Should a vacancy open, the party or parties authorised for appointment to that vacancy shall fill it as soon as possible. </w:t>
      </w:r>
    </w:p>
    <w:p w14:paraId="07748762" w14:textId="77777777" w:rsidR="00615342" w:rsidRDefault="0075783B">
      <w:pPr>
        <w:numPr>
          <w:ilvl w:val="0"/>
          <w:numId w:val="79"/>
        </w:numPr>
        <w:ind w:right="53" w:hanging="426"/>
      </w:pPr>
      <w:r>
        <w:t xml:space="preserve">The Disputes Committee may be assisted by a secretary if required. The appointment of the secretary requires the approval of CLA parties.  </w:t>
      </w:r>
    </w:p>
    <w:p w14:paraId="1C7A8010" w14:textId="77777777" w:rsidR="00615342" w:rsidRDefault="0075783B">
      <w:pPr>
        <w:numPr>
          <w:ilvl w:val="0"/>
          <w:numId w:val="79"/>
        </w:numPr>
        <w:ind w:right="53" w:hanging="426"/>
      </w:pPr>
      <w:r>
        <w:t xml:space="preserve">The costs associated with the activities of the Disputes Committee, including those of the secretariat, shall be borne, one-half by the CLA party on the employers' side and the other half by the CLA parties on the employees' side together. </w:t>
      </w:r>
    </w:p>
    <w:p w14:paraId="228FA7E7" w14:textId="77777777" w:rsidR="00615342" w:rsidRDefault="0075783B">
      <w:pPr>
        <w:numPr>
          <w:ilvl w:val="0"/>
          <w:numId w:val="79"/>
        </w:numPr>
        <w:ind w:right="53" w:hanging="426"/>
      </w:pPr>
      <w:r>
        <w:t xml:space="preserve">A request for a binding opinion shall be made to the Disputes Committee by the party taking the initiative by means of a reasoned petition in which the points on which a binding opinion is sought are clearly described and the grounds for the request are duly set out, and the documents relevant to the assessment are submitted. The petition shall be sent by post to the Disputes Committee CAO Private Bus Transport (Geschillencommissie CAO Besloten Busvervoer) </w:t>
      </w:r>
    </w:p>
    <w:p w14:paraId="7C290455" w14:textId="77777777" w:rsidR="00615342" w:rsidRDefault="0075783B">
      <w:pPr>
        <w:ind w:left="1001" w:right="53"/>
      </w:pPr>
      <w:r>
        <w:t xml:space="preserve"> </w:t>
      </w:r>
    </w:p>
    <w:p w14:paraId="4C9832A7" w14:textId="77777777" w:rsidR="00615342" w:rsidRDefault="0075783B">
      <w:pPr>
        <w:ind w:left="1001" w:right="53"/>
      </w:pPr>
      <w:r>
        <w:t xml:space="preserve">If the petition does not meet the requirements, the requesting party will be given the opportunity by the Disputes Committee to remedy that defect within a specified period. If this does not happen or is insufficient, the Disputes Committee may declare the request inadmissible. </w:t>
      </w:r>
    </w:p>
    <w:p w14:paraId="05DC2197" w14:textId="77777777" w:rsidR="00615342" w:rsidRDefault="0075783B">
      <w:pPr>
        <w:numPr>
          <w:ilvl w:val="0"/>
          <w:numId w:val="79"/>
        </w:numPr>
        <w:ind w:right="53" w:hanging="426"/>
      </w:pPr>
      <w:r>
        <w:t xml:space="preserve">The Disputes Committee shall allow those identified as the other party in the petition to respond to the petition in writing. With its defence, the party concerned should submit what it considers to be relevant and missing documents. When the application is sent, the opposing party or parties shall be given a deadline for filing the defence. That period is normally four weeks and may be extended if requested in good time and on reasonable grounds at the discretion of the Disputes Committee. </w:t>
      </w:r>
    </w:p>
    <w:p w14:paraId="69014710" w14:textId="77777777" w:rsidR="00615342" w:rsidRDefault="0075783B">
      <w:pPr>
        <w:numPr>
          <w:ilvl w:val="0"/>
          <w:numId w:val="79"/>
        </w:numPr>
        <w:ind w:right="53" w:hanging="426"/>
      </w:pPr>
      <w:r>
        <w:t xml:space="preserve">The Disputes Committee may delegate its powers referred to in the preceding paragraphs to its chairperson or secretary. </w:t>
      </w:r>
    </w:p>
    <w:p w14:paraId="71102D44" w14:textId="77777777" w:rsidR="00615342" w:rsidRDefault="0075783B">
      <w:pPr>
        <w:numPr>
          <w:ilvl w:val="0"/>
          <w:numId w:val="79"/>
        </w:numPr>
        <w:ind w:right="53" w:hanging="426"/>
      </w:pPr>
      <w:r>
        <w:t xml:space="preserve">Based on the petition and the statement of defence, the Disputes Committee will decide whether or not a further written hearing of the case appears desirable, and if so: in what form. The Disputes Committee shall notify the parties accordingly as soon as possible. </w:t>
      </w:r>
    </w:p>
    <w:p w14:paraId="14A57E98" w14:textId="77777777" w:rsidR="00615342" w:rsidRDefault="0075783B">
      <w:pPr>
        <w:numPr>
          <w:ilvl w:val="0"/>
          <w:numId w:val="79"/>
        </w:numPr>
        <w:ind w:right="53" w:hanging="426"/>
      </w:pPr>
      <w:r>
        <w:lastRenderedPageBreak/>
        <w:t xml:space="preserve">After completing the written phase of the debate, the Disputes Committee will set a day for the oral hearing of the dispute. Such a hearing shall not take place if it emerges that neither the Disputes Committee itself nor either party needs one. When determining a date for the oral hearing, the dates on which the parties are unable to attend shall be taken into account as far as possible. The oral hearing shall take place in The Hague or in another place in the Netherlands to be determined by the Disputes Committee after consultation with the parties. </w:t>
      </w:r>
    </w:p>
    <w:p w14:paraId="2BF64E7C" w14:textId="77777777" w:rsidR="00615342" w:rsidRDefault="0075783B">
      <w:pPr>
        <w:numPr>
          <w:ilvl w:val="0"/>
          <w:numId w:val="79"/>
        </w:numPr>
        <w:ind w:right="53" w:hanging="426"/>
      </w:pPr>
      <w:r>
        <w:t xml:space="preserve">The Disputes Committee aims to decide within six weeks after the oral hearing or, if no such hearing is held, within six weeks of the decision. The Disputes Committee may, if the case is open to it, give final judgment by way of a binding opinion, but it may also order one or more measures of instruction. Upon completion of that instruction, the provisions of the first sentence of this provision shall apply again. The Disputes Committee shall decide by a simple majority of votes. </w:t>
      </w:r>
    </w:p>
    <w:p w14:paraId="232DA68B" w14:textId="77777777" w:rsidR="00615342" w:rsidRDefault="0075783B">
      <w:pPr>
        <w:numPr>
          <w:ilvl w:val="0"/>
          <w:numId w:val="79"/>
        </w:numPr>
        <w:ind w:right="53" w:hanging="426"/>
      </w:pPr>
      <w:r>
        <w:t xml:space="preserve">In its final ruling, the Disputes Committee will decide on the merits of the case with reasons. In addition, the Disputes Committee will decide on the costs of handling the case in that ruling, including those of any legal assistance provided to the parties. The Disputes Committee shall send a copy of its final decision to each of the parties to the proceedings. CLA parties who are not parties to the proceedings will receive a copy of the ruling.  </w:t>
      </w:r>
    </w:p>
    <w:p w14:paraId="295ADE84" w14:textId="77777777" w:rsidR="00615342" w:rsidRDefault="0075783B">
      <w:pPr>
        <w:numPr>
          <w:ilvl w:val="0"/>
          <w:numId w:val="79"/>
        </w:numPr>
        <w:ind w:right="53" w:hanging="426"/>
      </w:pPr>
      <w:r>
        <w:t xml:space="preserve">In all cases not covered by these rules, the Disputes Committee shall decide at its own discretion. </w:t>
      </w:r>
    </w:p>
    <w:p w14:paraId="1E173463" w14:textId="77777777" w:rsidR="00615342" w:rsidRDefault="0075783B">
      <w:pPr>
        <w:spacing w:line="259" w:lineRule="auto"/>
        <w:ind w:left="565" w:firstLine="0"/>
      </w:pPr>
      <w:r>
        <w:t xml:space="preserve"> </w:t>
      </w:r>
    </w:p>
    <w:p w14:paraId="7B4189E9" w14:textId="77777777" w:rsidR="00615342" w:rsidRDefault="0075783B">
      <w:pPr>
        <w:spacing w:after="0" w:line="259" w:lineRule="auto"/>
        <w:ind w:left="565" w:firstLine="0"/>
      </w:pPr>
      <w:r>
        <w:rPr>
          <w:b/>
        </w:rPr>
        <w:t xml:space="preserve"> </w:t>
      </w:r>
      <w:r>
        <w:rPr>
          <w:b/>
        </w:rPr>
        <w:tab/>
      </w:r>
      <w:r>
        <w:rPr>
          <w:b/>
          <w:sz w:val="24"/>
        </w:rPr>
        <w:t xml:space="preserve"> </w:t>
      </w:r>
      <w:r>
        <w:br w:type="page"/>
      </w:r>
    </w:p>
    <w:p w14:paraId="1C54A895" w14:textId="77777777" w:rsidR="00615342" w:rsidRDefault="0075783B">
      <w:pPr>
        <w:pStyle w:val="Kop1"/>
        <w:ind w:left="560"/>
      </w:pPr>
      <w:r>
        <w:lastRenderedPageBreak/>
        <w:t xml:space="preserve">ANNEX 10 Dispensation request scheme </w:t>
      </w:r>
    </w:p>
    <w:p w14:paraId="76D41632" w14:textId="77777777" w:rsidR="00615342" w:rsidRDefault="0075783B">
      <w:pPr>
        <w:spacing w:after="0" w:line="259" w:lineRule="auto"/>
        <w:ind w:left="565" w:firstLine="0"/>
      </w:pPr>
      <w:r>
        <w:rPr>
          <w:b/>
        </w:rPr>
        <w:t xml:space="preserve"> </w:t>
      </w:r>
    </w:p>
    <w:p w14:paraId="4164739A" w14:textId="77777777" w:rsidR="00615342" w:rsidRDefault="0075783B">
      <w:pPr>
        <w:ind w:left="560" w:right="53"/>
      </w:pPr>
      <w:r>
        <w:t xml:space="preserve">Procedure for handling a dispensation request by CLA parties: </w:t>
      </w:r>
    </w:p>
    <w:p w14:paraId="45B3A31A" w14:textId="77777777" w:rsidR="00615342" w:rsidRDefault="0075783B">
      <w:pPr>
        <w:numPr>
          <w:ilvl w:val="0"/>
          <w:numId w:val="80"/>
        </w:numPr>
        <w:ind w:right="53" w:hanging="426"/>
      </w:pPr>
      <w:r>
        <w:t xml:space="preserve">The request is made by or on behalf of relevant employer or employee (hereinafter referred to as: the petitioner) in writing to the secretariat of the CLA parties for the Private Bus Transport Sector (p/a Stichting FSO, PO Box 154, 4100 AD Culemborg). </w:t>
      </w:r>
    </w:p>
    <w:p w14:paraId="1784F337" w14:textId="77777777" w:rsidR="00615342" w:rsidRDefault="0075783B">
      <w:pPr>
        <w:numPr>
          <w:ilvl w:val="0"/>
          <w:numId w:val="80"/>
        </w:numPr>
        <w:ind w:right="53" w:hanging="426"/>
      </w:pPr>
      <w:r>
        <w:t xml:space="preserve">The request shall include at least: </w:t>
      </w:r>
    </w:p>
    <w:p w14:paraId="6273457E" w14:textId="50721B2E" w:rsidR="00615342" w:rsidRDefault="0075783B">
      <w:pPr>
        <w:numPr>
          <w:ilvl w:val="1"/>
          <w:numId w:val="80"/>
        </w:numPr>
        <w:ind w:right="53" w:hanging="285"/>
      </w:pPr>
      <w:r>
        <w:t xml:space="preserve">the name and address of the </w:t>
      </w:r>
      <w:r w:rsidR="00EB7D16">
        <w:t>petitioner</w:t>
      </w:r>
      <w:r>
        <w:t xml:space="preserve"> </w:t>
      </w:r>
    </w:p>
    <w:p w14:paraId="7B3DDBAB" w14:textId="77777777" w:rsidR="00615342" w:rsidRDefault="0075783B">
      <w:pPr>
        <w:numPr>
          <w:ilvl w:val="1"/>
          <w:numId w:val="80"/>
        </w:numPr>
        <w:ind w:right="53" w:hanging="285"/>
      </w:pPr>
      <w:r>
        <w:t xml:space="preserve">the petitioner’s signature </w:t>
      </w:r>
    </w:p>
    <w:p w14:paraId="0F213AB7" w14:textId="77777777" w:rsidR="00615342" w:rsidRDefault="0075783B">
      <w:pPr>
        <w:numPr>
          <w:ilvl w:val="1"/>
          <w:numId w:val="80"/>
        </w:numPr>
        <w:ind w:right="53" w:hanging="285"/>
      </w:pPr>
      <w:r>
        <w:t xml:space="preserve">an accurate description of the nature and scope of the dispensation request and/or provision(s) and the article number to which the request is directed; </w:t>
      </w:r>
    </w:p>
    <w:p w14:paraId="08D6413F" w14:textId="77777777" w:rsidR="00615342" w:rsidRDefault="0075783B">
      <w:pPr>
        <w:numPr>
          <w:ilvl w:val="1"/>
          <w:numId w:val="80"/>
        </w:numPr>
        <w:ind w:right="53" w:hanging="285"/>
      </w:pPr>
      <w:r>
        <w:t xml:space="preserve">the justification of the request; 5.  the date. </w:t>
      </w:r>
    </w:p>
    <w:p w14:paraId="1E91BB4C" w14:textId="77777777" w:rsidR="00615342" w:rsidRDefault="0075783B">
      <w:pPr>
        <w:numPr>
          <w:ilvl w:val="0"/>
          <w:numId w:val="80"/>
        </w:numPr>
        <w:ind w:right="53" w:hanging="426"/>
      </w:pPr>
      <w:r>
        <w:t xml:space="preserve">The secretary of CLA parties will send an acknowledgement of receipt to the petitioner, also indicating when CLA parties will consider the request.    </w:t>
      </w:r>
    </w:p>
    <w:p w14:paraId="57CB08EE" w14:textId="77777777" w:rsidR="00615342" w:rsidRDefault="0075783B">
      <w:pPr>
        <w:numPr>
          <w:ilvl w:val="0"/>
          <w:numId w:val="80"/>
        </w:numPr>
        <w:ind w:right="53" w:hanging="426"/>
      </w:pPr>
      <w:r>
        <w:t xml:space="preserve">In principle, requests are dealt with by CLA parties in the next regular CLA parties' consultation. If, in the opinion of the CLA parties' secretary, the request is of an urgent nature, he may decide to ask CLA parties to deal with the request earlier (possibly through a written round). </w:t>
      </w:r>
    </w:p>
    <w:p w14:paraId="232286C0" w14:textId="77777777" w:rsidR="00615342" w:rsidRDefault="0075783B">
      <w:pPr>
        <w:numPr>
          <w:ilvl w:val="0"/>
          <w:numId w:val="80"/>
        </w:numPr>
        <w:ind w:right="53" w:hanging="426"/>
      </w:pPr>
      <w:r>
        <w:t xml:space="preserve">Upon request, the petitioner shall provide (additional) information and documents necessary to assess the request within a specified period. </w:t>
      </w:r>
    </w:p>
    <w:p w14:paraId="7E9849FD" w14:textId="77777777" w:rsidR="00615342" w:rsidRDefault="0075783B">
      <w:pPr>
        <w:ind w:left="1001" w:right="53"/>
      </w:pPr>
      <w:r>
        <w:t xml:space="preserve"> A request will be considered after the information provided is sufficient to assess the request. </w:t>
      </w:r>
    </w:p>
    <w:p w14:paraId="335B71BC" w14:textId="77777777" w:rsidR="00615342" w:rsidRDefault="0075783B">
      <w:pPr>
        <w:numPr>
          <w:ilvl w:val="0"/>
          <w:numId w:val="80"/>
        </w:numPr>
        <w:ind w:right="53" w:hanging="426"/>
      </w:pPr>
      <w:r>
        <w:t xml:space="preserve">The request for dispensation should be made in advance. That is, prior to the situation for which dispensation is sought and not afterwards.  </w:t>
      </w:r>
    </w:p>
    <w:p w14:paraId="562718D4" w14:textId="77777777" w:rsidR="00615342" w:rsidRDefault="0075783B">
      <w:pPr>
        <w:numPr>
          <w:ilvl w:val="0"/>
          <w:numId w:val="80"/>
        </w:numPr>
        <w:spacing w:line="249" w:lineRule="auto"/>
        <w:ind w:right="53" w:hanging="426"/>
      </w:pPr>
      <w:r>
        <w:t xml:space="preserve">Requests for dispensation will be considered only with the consent of the Works Council (in the absence of a works council, staff representation or the entire workforce). </w:t>
      </w:r>
    </w:p>
    <w:p w14:paraId="34F06D8F" w14:textId="77777777" w:rsidR="00615342" w:rsidRDefault="0075783B">
      <w:pPr>
        <w:numPr>
          <w:ilvl w:val="0"/>
          <w:numId w:val="80"/>
        </w:numPr>
        <w:ind w:right="53" w:hanging="426"/>
      </w:pPr>
      <w:r>
        <w:t xml:space="preserve">The matter for which dispensation is sought must not be contrary to law. </w:t>
      </w:r>
    </w:p>
    <w:p w14:paraId="06A7DA0C" w14:textId="77777777" w:rsidR="00615342" w:rsidRDefault="0075783B">
      <w:pPr>
        <w:numPr>
          <w:ilvl w:val="0"/>
          <w:numId w:val="80"/>
        </w:numPr>
        <w:ind w:right="53" w:hanging="426"/>
      </w:pPr>
      <w:r>
        <w:t xml:space="preserve">During the processing of the dispensation request, it is not permitted to proceed with the situation for which dispensation is requested.   </w:t>
      </w:r>
    </w:p>
    <w:p w14:paraId="7064C2B1" w14:textId="77777777" w:rsidR="00615342" w:rsidRDefault="0075783B">
      <w:pPr>
        <w:numPr>
          <w:ilvl w:val="0"/>
          <w:numId w:val="80"/>
        </w:numPr>
        <w:ind w:right="53" w:hanging="426"/>
      </w:pPr>
      <w:r>
        <w:t xml:space="preserve">CLA parties may decide to hold a hearing. The petitioner may be assisted by experts at the hearing and represented by an authorised representative. If a party wishes to be assisted or represented, that party shall notify the secretary of CLA parties in writing at least seven days before the hearing. All costs incurred by the petitioner will be at their own expense.  </w:t>
      </w:r>
    </w:p>
    <w:p w14:paraId="648DF350" w14:textId="77777777" w:rsidR="00615342" w:rsidRDefault="0075783B">
      <w:pPr>
        <w:numPr>
          <w:ilvl w:val="0"/>
          <w:numId w:val="80"/>
        </w:numPr>
        <w:spacing w:line="249" w:lineRule="auto"/>
        <w:ind w:right="53" w:hanging="426"/>
      </w:pPr>
      <w:r>
        <w:t xml:space="preserve">CLA parties may decide to call experts for consultation and hearing if required. CLA parties may also consult the FSO Foundation's control department regarding the dispensation request.  </w:t>
      </w:r>
    </w:p>
    <w:p w14:paraId="34BC3D5F" w14:textId="77777777" w:rsidR="00615342" w:rsidRDefault="0075783B">
      <w:pPr>
        <w:numPr>
          <w:ilvl w:val="0"/>
          <w:numId w:val="80"/>
        </w:numPr>
        <w:ind w:right="53" w:hanging="426"/>
      </w:pPr>
      <w:r>
        <w:t xml:space="preserve">If CLA parties consider that it is not a request as referred to in article 51 of this CLA, the request will be rejected.  </w:t>
      </w:r>
    </w:p>
    <w:p w14:paraId="348B4246" w14:textId="77777777" w:rsidR="00615342" w:rsidRDefault="0075783B">
      <w:pPr>
        <w:numPr>
          <w:ilvl w:val="0"/>
          <w:numId w:val="80"/>
        </w:numPr>
        <w:spacing w:line="249" w:lineRule="auto"/>
        <w:ind w:right="53" w:hanging="426"/>
      </w:pPr>
      <w:r>
        <w:t xml:space="preserve">Dispensation will be granted at most for the duration of this collective bargaining agreement. If a new CLA becomes applicable, the applicant should reapply for dispensation. </w:t>
      </w:r>
    </w:p>
    <w:p w14:paraId="5D7A4C52" w14:textId="77777777" w:rsidR="00615342" w:rsidRDefault="0075783B">
      <w:pPr>
        <w:numPr>
          <w:ilvl w:val="0"/>
          <w:numId w:val="80"/>
        </w:numPr>
        <w:ind w:right="53" w:hanging="426"/>
      </w:pPr>
      <w:r>
        <w:t xml:space="preserve">The decision to grant dispensation has no retroactive effect. </w:t>
      </w:r>
    </w:p>
    <w:p w14:paraId="37CEDE46" w14:textId="77777777" w:rsidR="00615342" w:rsidRDefault="0075783B">
      <w:pPr>
        <w:numPr>
          <w:ilvl w:val="0"/>
          <w:numId w:val="80"/>
        </w:numPr>
        <w:ind w:right="53" w:hanging="426"/>
      </w:pPr>
      <w:r>
        <w:t xml:space="preserve">If desired, CLA parties may attach further conditions to a dispensation.   </w:t>
      </w:r>
    </w:p>
    <w:p w14:paraId="16320045" w14:textId="77777777" w:rsidR="00615342" w:rsidRDefault="0075783B">
      <w:pPr>
        <w:numPr>
          <w:ilvl w:val="0"/>
          <w:numId w:val="80"/>
        </w:numPr>
        <w:ind w:right="53" w:hanging="426"/>
      </w:pPr>
      <w:r>
        <w:t xml:space="preserve">CLA parties shall rule within 12 weeks after the request has been submitted to the secretary of CLA parties. If a further written response is requested or a hearing is scheduled, CLA parties may decide to extend the decision period by 2 x 2 weeks. </w:t>
      </w:r>
    </w:p>
    <w:p w14:paraId="17410C91" w14:textId="77777777" w:rsidR="00615342" w:rsidRDefault="0075783B">
      <w:pPr>
        <w:numPr>
          <w:ilvl w:val="0"/>
          <w:numId w:val="80"/>
        </w:numPr>
        <w:ind w:right="53" w:hanging="426"/>
      </w:pPr>
      <w:r>
        <w:t xml:space="preserve">No later than 2 weeks after consideration of the request by CLA parties, the secretary of CLA parties shall inform the petitioner of the decision. This is done in writing, and the decision contains the reasons that led to the ruling.  </w:t>
      </w:r>
    </w:p>
    <w:p w14:paraId="358BE4AD" w14:textId="77777777" w:rsidR="00615342" w:rsidRDefault="0075783B">
      <w:pPr>
        <w:numPr>
          <w:ilvl w:val="0"/>
          <w:numId w:val="80"/>
        </w:numPr>
        <w:ind w:right="53" w:hanging="426"/>
      </w:pPr>
      <w:r>
        <w:t xml:space="preserve">If the petitioner cannot agree to the CLA parties' decision, he may submit the request to the Disputes Committee CLA Bus Transport within 2 weeks of the CLA parties' decision. </w:t>
      </w:r>
    </w:p>
    <w:p w14:paraId="52D09E0F" w14:textId="77777777" w:rsidR="00615342" w:rsidRDefault="0075783B">
      <w:pPr>
        <w:spacing w:after="0" w:line="259" w:lineRule="auto"/>
        <w:ind w:left="565" w:firstLine="0"/>
      </w:pPr>
      <w:r>
        <w:rPr>
          <w:b/>
        </w:rPr>
        <w:t xml:space="preserve"> </w:t>
      </w:r>
    </w:p>
    <w:p w14:paraId="284C7DCB" w14:textId="77777777" w:rsidR="00615342" w:rsidRDefault="0075783B">
      <w:pPr>
        <w:spacing w:after="12" w:line="248" w:lineRule="auto"/>
        <w:ind w:left="560" w:right="28"/>
      </w:pPr>
      <w:r>
        <w:rPr>
          <w:b/>
        </w:rPr>
        <w:lastRenderedPageBreak/>
        <w:t xml:space="preserve">Procedure for handling objections </w:t>
      </w:r>
    </w:p>
    <w:p w14:paraId="19828E25" w14:textId="77777777" w:rsidR="00615342" w:rsidRDefault="0075783B">
      <w:pPr>
        <w:spacing w:after="0" w:line="259" w:lineRule="auto"/>
        <w:ind w:left="565" w:firstLine="0"/>
      </w:pPr>
      <w:r>
        <w:rPr>
          <w:b/>
        </w:rPr>
        <w:t xml:space="preserve"> </w:t>
      </w:r>
    </w:p>
    <w:p w14:paraId="4093DA2A" w14:textId="77777777" w:rsidR="00615342" w:rsidRDefault="0075783B">
      <w:pPr>
        <w:pStyle w:val="Kop2"/>
        <w:ind w:left="560" w:right="28"/>
      </w:pPr>
      <w:r>
        <w:t xml:space="preserve">Task Disputes Committee </w:t>
      </w:r>
    </w:p>
    <w:p w14:paraId="032543FF" w14:textId="77777777" w:rsidR="00615342" w:rsidRDefault="0075783B">
      <w:pPr>
        <w:ind w:left="560" w:right="53"/>
      </w:pPr>
      <w:r>
        <w:t xml:space="preserve">A Disputes Committee within the Private Bus Transport sector also acts as an objection committee in the procedural handling of dispensation requests. Its task is to render, at the request of both parties concerned to whose employment this collective labour agreement applies, a binding decision by majority vote on disputes submitted with regard to this collective labour agreement. If one of the parties involved does not accept a binding decision, the Disputes Committee will not consider the matter, and the matter may be referred to a court with jurisdiction.   </w:t>
      </w:r>
    </w:p>
    <w:p w14:paraId="47AE2CBB" w14:textId="77777777" w:rsidR="00615342" w:rsidRDefault="0075783B">
      <w:pPr>
        <w:spacing w:after="0" w:line="259" w:lineRule="auto"/>
        <w:ind w:left="565" w:firstLine="0"/>
      </w:pPr>
      <w:r>
        <w:rPr>
          <w:b/>
        </w:rPr>
        <w:t xml:space="preserve"> </w:t>
      </w:r>
    </w:p>
    <w:p w14:paraId="7FF6EA62" w14:textId="77777777" w:rsidR="00615342" w:rsidRDefault="0075783B">
      <w:pPr>
        <w:pStyle w:val="Kop2"/>
        <w:ind w:left="560" w:right="28"/>
      </w:pPr>
      <w:r>
        <w:t xml:space="preserve">Composition and working methods Disputes Committee  </w:t>
      </w:r>
    </w:p>
    <w:p w14:paraId="3E8AAA63" w14:textId="77777777" w:rsidR="00615342" w:rsidRDefault="0075783B">
      <w:pPr>
        <w:ind w:left="560" w:right="53"/>
      </w:pPr>
      <w:r>
        <w:t xml:space="preserve">For the composition of the Disputes Committee, its working methods and how to file a dispute, please refer to Article 56 and Annex 9 of this collective bargaining agreement. </w:t>
      </w:r>
    </w:p>
    <w:p w14:paraId="68B76A4F" w14:textId="77777777" w:rsidR="00615342" w:rsidRDefault="0075783B">
      <w:pPr>
        <w:spacing w:after="0" w:line="259" w:lineRule="auto"/>
        <w:ind w:left="565" w:firstLine="0"/>
      </w:pPr>
      <w:r>
        <w:t xml:space="preserve"> </w:t>
      </w:r>
    </w:p>
    <w:p w14:paraId="5F764A70" w14:textId="77777777" w:rsidR="00615342" w:rsidRDefault="0075783B">
      <w:pPr>
        <w:spacing w:after="0" w:line="259" w:lineRule="auto"/>
        <w:ind w:left="565" w:firstLine="0"/>
      </w:pPr>
      <w:r>
        <w:t xml:space="preserve"> </w:t>
      </w:r>
    </w:p>
    <w:p w14:paraId="5812A08C" w14:textId="77777777" w:rsidR="00615342" w:rsidRDefault="0075783B">
      <w:pPr>
        <w:spacing w:after="0" w:line="259" w:lineRule="auto"/>
        <w:ind w:left="565" w:firstLine="0"/>
      </w:pPr>
      <w:r>
        <w:t xml:space="preserve"> </w:t>
      </w:r>
    </w:p>
    <w:p w14:paraId="5DA61058" w14:textId="77777777" w:rsidR="00615342" w:rsidRDefault="0075783B">
      <w:pPr>
        <w:spacing w:after="0" w:line="259" w:lineRule="auto"/>
        <w:ind w:left="565" w:firstLine="0"/>
      </w:pPr>
      <w:r>
        <w:t xml:space="preserve"> </w:t>
      </w:r>
    </w:p>
    <w:p w14:paraId="46CDF8FA" w14:textId="77777777" w:rsidR="00615342" w:rsidRDefault="0075783B">
      <w:pPr>
        <w:spacing w:after="0" w:line="259" w:lineRule="auto"/>
        <w:ind w:left="565" w:firstLine="0"/>
      </w:pPr>
      <w:r>
        <w:t xml:space="preserve"> </w:t>
      </w:r>
    </w:p>
    <w:p w14:paraId="66D57612" w14:textId="77777777" w:rsidR="00615342" w:rsidRDefault="0075783B">
      <w:pPr>
        <w:spacing w:after="0" w:line="259" w:lineRule="auto"/>
        <w:ind w:left="565" w:firstLine="0"/>
      </w:pPr>
      <w:r>
        <w:t xml:space="preserve"> </w:t>
      </w:r>
    </w:p>
    <w:p w14:paraId="261F75EB" w14:textId="77777777" w:rsidR="00615342" w:rsidRDefault="0075783B">
      <w:pPr>
        <w:spacing w:after="0" w:line="259" w:lineRule="auto"/>
        <w:ind w:left="565" w:firstLine="0"/>
      </w:pPr>
      <w:r>
        <w:t xml:space="preserve"> </w:t>
      </w:r>
    </w:p>
    <w:p w14:paraId="1FFB88FF" w14:textId="77777777" w:rsidR="00615342" w:rsidRDefault="0075783B">
      <w:pPr>
        <w:spacing w:after="0" w:line="259" w:lineRule="auto"/>
        <w:ind w:left="565" w:firstLine="0"/>
      </w:pPr>
      <w:r>
        <w:t xml:space="preserve"> </w:t>
      </w:r>
    </w:p>
    <w:p w14:paraId="0FC36333" w14:textId="77777777" w:rsidR="00615342" w:rsidRDefault="0075783B">
      <w:pPr>
        <w:spacing w:after="0" w:line="259" w:lineRule="auto"/>
        <w:ind w:left="565" w:firstLine="0"/>
      </w:pPr>
      <w:r>
        <w:t xml:space="preserve"> </w:t>
      </w:r>
    </w:p>
    <w:p w14:paraId="55C156B8" w14:textId="77777777" w:rsidR="00615342" w:rsidRDefault="0075783B">
      <w:pPr>
        <w:spacing w:after="0" w:line="259" w:lineRule="auto"/>
        <w:ind w:left="565" w:firstLine="0"/>
      </w:pPr>
      <w:r>
        <w:t xml:space="preserve"> </w:t>
      </w:r>
    </w:p>
    <w:p w14:paraId="7528BDB6" w14:textId="77777777" w:rsidR="00615342" w:rsidRDefault="0075783B">
      <w:pPr>
        <w:spacing w:after="0" w:line="259" w:lineRule="auto"/>
        <w:ind w:left="565" w:firstLine="0"/>
      </w:pPr>
      <w:r>
        <w:t xml:space="preserve"> </w:t>
      </w:r>
    </w:p>
    <w:p w14:paraId="3702EC66" w14:textId="77777777" w:rsidR="00615342" w:rsidRDefault="0075783B">
      <w:pPr>
        <w:spacing w:after="0" w:line="259" w:lineRule="auto"/>
        <w:ind w:left="565" w:firstLine="0"/>
      </w:pPr>
      <w:r>
        <w:t xml:space="preserve"> </w:t>
      </w:r>
    </w:p>
    <w:p w14:paraId="0633D382" w14:textId="77777777" w:rsidR="00615342" w:rsidRDefault="0075783B">
      <w:pPr>
        <w:spacing w:after="0" w:line="259" w:lineRule="auto"/>
        <w:ind w:left="565" w:firstLine="0"/>
      </w:pPr>
      <w:r>
        <w:t xml:space="preserve"> </w:t>
      </w:r>
    </w:p>
    <w:p w14:paraId="0D45DC86" w14:textId="77777777" w:rsidR="00615342" w:rsidRDefault="0075783B">
      <w:pPr>
        <w:spacing w:after="0" w:line="259" w:lineRule="auto"/>
        <w:ind w:left="565" w:firstLine="0"/>
      </w:pPr>
      <w:r>
        <w:t xml:space="preserve"> </w:t>
      </w:r>
    </w:p>
    <w:p w14:paraId="4C29C04B" w14:textId="77777777" w:rsidR="00615342" w:rsidRDefault="0075783B">
      <w:pPr>
        <w:spacing w:after="0" w:line="259" w:lineRule="auto"/>
        <w:ind w:left="565" w:firstLine="0"/>
      </w:pPr>
      <w:r>
        <w:t xml:space="preserve"> </w:t>
      </w:r>
    </w:p>
    <w:p w14:paraId="78C2DF40" w14:textId="77777777" w:rsidR="00615342" w:rsidRDefault="0075783B">
      <w:pPr>
        <w:spacing w:after="0" w:line="259" w:lineRule="auto"/>
        <w:ind w:left="565" w:firstLine="0"/>
      </w:pPr>
      <w:r>
        <w:t xml:space="preserve"> </w:t>
      </w:r>
    </w:p>
    <w:p w14:paraId="66FB8A91" w14:textId="77777777" w:rsidR="00615342" w:rsidRDefault="0075783B">
      <w:pPr>
        <w:spacing w:after="0" w:line="259" w:lineRule="auto"/>
        <w:ind w:left="565" w:firstLine="0"/>
      </w:pPr>
      <w:r>
        <w:t xml:space="preserve"> </w:t>
      </w:r>
    </w:p>
    <w:p w14:paraId="5AFFC14E" w14:textId="77777777" w:rsidR="00615342" w:rsidRDefault="0075783B">
      <w:pPr>
        <w:spacing w:after="0" w:line="259" w:lineRule="auto"/>
        <w:ind w:left="565" w:firstLine="0"/>
      </w:pPr>
      <w:r>
        <w:t xml:space="preserve"> </w:t>
      </w:r>
    </w:p>
    <w:p w14:paraId="20A7A501" w14:textId="77777777" w:rsidR="00615342" w:rsidRDefault="0075783B">
      <w:pPr>
        <w:spacing w:after="0" w:line="259" w:lineRule="auto"/>
        <w:ind w:left="565" w:firstLine="0"/>
      </w:pPr>
      <w:r>
        <w:t xml:space="preserve"> </w:t>
      </w:r>
    </w:p>
    <w:p w14:paraId="5A71DEC5" w14:textId="77777777" w:rsidR="00615342" w:rsidRDefault="0075783B">
      <w:pPr>
        <w:spacing w:after="0" w:line="259" w:lineRule="auto"/>
        <w:ind w:left="565" w:firstLine="0"/>
      </w:pPr>
      <w:r>
        <w:t xml:space="preserve"> </w:t>
      </w:r>
    </w:p>
    <w:p w14:paraId="5D7C0960" w14:textId="77777777" w:rsidR="00615342" w:rsidRDefault="0075783B">
      <w:pPr>
        <w:spacing w:after="0" w:line="259" w:lineRule="auto"/>
        <w:ind w:left="565" w:firstLine="0"/>
      </w:pPr>
      <w:r>
        <w:t xml:space="preserve"> </w:t>
      </w:r>
    </w:p>
    <w:p w14:paraId="7A809198" w14:textId="77777777" w:rsidR="00615342" w:rsidRDefault="0075783B">
      <w:pPr>
        <w:spacing w:after="0" w:line="259" w:lineRule="auto"/>
        <w:ind w:left="565" w:firstLine="0"/>
      </w:pPr>
      <w:r>
        <w:t xml:space="preserve"> </w:t>
      </w:r>
    </w:p>
    <w:p w14:paraId="315E7FBD" w14:textId="77777777" w:rsidR="00615342" w:rsidRDefault="0075783B">
      <w:pPr>
        <w:spacing w:after="0" w:line="259" w:lineRule="auto"/>
        <w:ind w:left="565" w:firstLine="0"/>
      </w:pPr>
      <w:r>
        <w:t xml:space="preserve"> </w:t>
      </w:r>
    </w:p>
    <w:p w14:paraId="11573188" w14:textId="77777777" w:rsidR="00615342" w:rsidRDefault="0075783B">
      <w:pPr>
        <w:spacing w:after="0" w:line="259" w:lineRule="auto"/>
        <w:ind w:left="565" w:firstLine="0"/>
      </w:pPr>
      <w:r>
        <w:t xml:space="preserve"> </w:t>
      </w:r>
    </w:p>
    <w:p w14:paraId="5913E6E7" w14:textId="77777777" w:rsidR="00615342" w:rsidRDefault="0075783B">
      <w:pPr>
        <w:spacing w:after="0" w:line="259" w:lineRule="auto"/>
        <w:ind w:left="565" w:firstLine="0"/>
      </w:pPr>
      <w:r>
        <w:t xml:space="preserve"> </w:t>
      </w:r>
    </w:p>
    <w:p w14:paraId="6B8E041B" w14:textId="77777777" w:rsidR="00615342" w:rsidRDefault="0075783B">
      <w:pPr>
        <w:spacing w:after="0" w:line="259" w:lineRule="auto"/>
        <w:ind w:left="565" w:firstLine="0"/>
      </w:pPr>
      <w:r>
        <w:t xml:space="preserve"> </w:t>
      </w:r>
    </w:p>
    <w:p w14:paraId="424077FE" w14:textId="77777777" w:rsidR="00615342" w:rsidRDefault="0075783B">
      <w:pPr>
        <w:spacing w:after="0" w:line="259" w:lineRule="auto"/>
        <w:ind w:left="565" w:firstLine="0"/>
      </w:pPr>
      <w:r>
        <w:t xml:space="preserve"> </w:t>
      </w:r>
    </w:p>
    <w:p w14:paraId="3E48329A" w14:textId="77777777" w:rsidR="00615342" w:rsidRDefault="0075783B">
      <w:pPr>
        <w:spacing w:after="0" w:line="259" w:lineRule="auto"/>
        <w:ind w:left="565" w:firstLine="0"/>
      </w:pPr>
      <w:r>
        <w:t xml:space="preserve"> </w:t>
      </w:r>
    </w:p>
    <w:p w14:paraId="72CA03ED" w14:textId="77777777" w:rsidR="00615342" w:rsidRDefault="0075783B">
      <w:pPr>
        <w:spacing w:after="0" w:line="259" w:lineRule="auto"/>
        <w:ind w:left="565" w:firstLine="0"/>
      </w:pPr>
      <w:r>
        <w:t xml:space="preserve"> </w:t>
      </w:r>
    </w:p>
    <w:p w14:paraId="4B058DF6" w14:textId="77777777" w:rsidR="00615342" w:rsidRDefault="0075783B">
      <w:pPr>
        <w:spacing w:after="0" w:line="259" w:lineRule="auto"/>
        <w:ind w:left="565" w:firstLine="0"/>
      </w:pPr>
      <w:r>
        <w:t xml:space="preserve"> </w:t>
      </w:r>
    </w:p>
    <w:p w14:paraId="2F2401BE" w14:textId="77777777" w:rsidR="00615342" w:rsidRDefault="0075783B">
      <w:pPr>
        <w:spacing w:after="0" w:line="259" w:lineRule="auto"/>
        <w:ind w:left="565" w:firstLine="0"/>
      </w:pPr>
      <w:r>
        <w:t xml:space="preserve"> </w:t>
      </w:r>
    </w:p>
    <w:p w14:paraId="136394AB" w14:textId="77777777" w:rsidR="00615342" w:rsidRDefault="0075783B">
      <w:pPr>
        <w:spacing w:after="0" w:line="259" w:lineRule="auto"/>
        <w:ind w:left="565" w:firstLine="0"/>
      </w:pPr>
      <w:r>
        <w:t xml:space="preserve"> </w:t>
      </w:r>
    </w:p>
    <w:p w14:paraId="6E4B11E6" w14:textId="77777777" w:rsidR="00615342" w:rsidRDefault="0075783B">
      <w:pPr>
        <w:spacing w:after="0" w:line="259" w:lineRule="auto"/>
        <w:ind w:left="565" w:firstLine="0"/>
      </w:pPr>
      <w:r>
        <w:t xml:space="preserve"> </w:t>
      </w:r>
    </w:p>
    <w:p w14:paraId="50FAA415" w14:textId="77777777" w:rsidR="00615342" w:rsidRDefault="0075783B">
      <w:pPr>
        <w:spacing w:after="0" w:line="259" w:lineRule="auto"/>
        <w:ind w:left="565" w:firstLine="0"/>
      </w:pPr>
      <w:r>
        <w:t xml:space="preserve"> </w:t>
      </w:r>
    </w:p>
    <w:p w14:paraId="3A759976" w14:textId="77777777" w:rsidR="00615342" w:rsidRDefault="0075783B">
      <w:pPr>
        <w:spacing w:after="0" w:line="259" w:lineRule="auto"/>
        <w:ind w:left="565" w:firstLine="0"/>
      </w:pPr>
      <w:r>
        <w:t xml:space="preserve"> </w:t>
      </w:r>
    </w:p>
    <w:p w14:paraId="4C8D29EB" w14:textId="77777777" w:rsidR="00615342" w:rsidRDefault="0075783B">
      <w:pPr>
        <w:spacing w:after="0" w:line="259" w:lineRule="auto"/>
        <w:ind w:left="565" w:firstLine="0"/>
      </w:pPr>
      <w:r>
        <w:t xml:space="preserve"> </w:t>
      </w:r>
    </w:p>
    <w:p w14:paraId="5E8E0558" w14:textId="77777777" w:rsidR="00615342" w:rsidRDefault="0075783B">
      <w:pPr>
        <w:spacing w:after="0" w:line="259" w:lineRule="auto"/>
        <w:ind w:left="565" w:firstLine="0"/>
        <w:jc w:val="both"/>
      </w:pPr>
      <w:r>
        <w:t xml:space="preserve"> </w:t>
      </w:r>
    </w:p>
    <w:sectPr w:rsidR="00615342">
      <w:footerReference w:type="even" r:id="rId22"/>
      <w:footerReference w:type="default" r:id="rId23"/>
      <w:footerReference w:type="first" r:id="rId24"/>
      <w:pgSz w:w="11905" w:h="16840"/>
      <w:pgMar w:top="1142" w:right="1349" w:bottom="1457" w:left="856" w:header="720" w:footer="4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5FAFA" w14:textId="77777777" w:rsidR="0083699D" w:rsidRDefault="0083699D">
      <w:pPr>
        <w:spacing w:after="0" w:line="240" w:lineRule="auto"/>
      </w:pPr>
      <w:r>
        <w:separator/>
      </w:r>
    </w:p>
  </w:endnote>
  <w:endnote w:type="continuationSeparator" w:id="0">
    <w:p w14:paraId="42B1ADBD" w14:textId="77777777" w:rsidR="0083699D" w:rsidRDefault="00836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E9D25" w14:textId="77777777" w:rsidR="00615342" w:rsidRDefault="00615342">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4578" w14:textId="77777777" w:rsidR="00615342" w:rsidRDefault="0075783B">
    <w:pPr>
      <w:spacing w:after="0" w:line="259" w:lineRule="auto"/>
      <w:ind w:left="0" w:right="60" w:firstLine="0"/>
      <w:jc w:val="right"/>
    </w:pPr>
    <w:r>
      <w:fldChar w:fldCharType="begin"/>
    </w:r>
    <w:r>
      <w:instrText xml:space="preserve"> PAGE   \* MERGEFORMAT </w:instrText>
    </w:r>
    <w:r>
      <w:fldChar w:fldCharType="separate"/>
    </w:r>
    <w:r>
      <w:rPr>
        <w:sz w:val="20"/>
      </w:rPr>
      <w:t>55</w:t>
    </w:r>
    <w:r>
      <w:rPr>
        <w:sz w:val="20"/>
      </w:rPr>
      <w:fldChar w:fldCharType="end"/>
    </w:r>
    <w:r>
      <w:rPr>
        <w:sz w:val="20"/>
      </w:rPr>
      <w:t xml:space="preserve"> </w:t>
    </w:r>
  </w:p>
  <w:p w14:paraId="193F0275" w14:textId="77777777" w:rsidR="00615342" w:rsidRDefault="0075783B">
    <w:pPr>
      <w:spacing w:after="0" w:line="259" w:lineRule="auto"/>
      <w:ind w:left="565" w:firstLine="0"/>
    </w:pPr>
    <w:r>
      <w:rPr>
        <w:rFonts w:ascii="Times New Roman" w:hAnsi="Times New Roman"/>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72022" w14:textId="77777777" w:rsidR="00615342" w:rsidRDefault="0075783B">
    <w:pPr>
      <w:spacing w:after="0" w:line="259" w:lineRule="auto"/>
      <w:ind w:left="0" w:right="60" w:firstLine="0"/>
      <w:jc w:val="right"/>
    </w:pPr>
    <w:r>
      <w:fldChar w:fldCharType="begin"/>
    </w:r>
    <w:r>
      <w:instrText xml:space="preserve"> PAGE   \* MERGEFORMAT </w:instrText>
    </w:r>
    <w:r>
      <w:fldChar w:fldCharType="separate"/>
    </w:r>
    <w:r>
      <w:rPr>
        <w:sz w:val="20"/>
      </w:rPr>
      <w:t>55</w:t>
    </w:r>
    <w:r>
      <w:rPr>
        <w:sz w:val="20"/>
      </w:rPr>
      <w:fldChar w:fldCharType="end"/>
    </w:r>
    <w:r>
      <w:rPr>
        <w:sz w:val="20"/>
      </w:rPr>
      <w:t xml:space="preserve"> </w:t>
    </w:r>
  </w:p>
  <w:p w14:paraId="6B689F9A" w14:textId="77777777" w:rsidR="00615342" w:rsidRDefault="0075783B">
    <w:pPr>
      <w:spacing w:after="0" w:line="259" w:lineRule="auto"/>
      <w:ind w:left="565" w:firstLine="0"/>
    </w:pPr>
    <w:r>
      <w:rPr>
        <w:rFonts w:ascii="Times New Roman" w:hAnsi="Times New Roman"/>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88CDB" w14:textId="77777777" w:rsidR="00615342" w:rsidRDefault="0075783B">
    <w:pPr>
      <w:spacing w:after="0" w:line="259" w:lineRule="auto"/>
      <w:ind w:left="0" w:right="60" w:firstLine="0"/>
      <w:jc w:val="right"/>
    </w:pPr>
    <w:r>
      <w:fldChar w:fldCharType="begin"/>
    </w:r>
    <w:r>
      <w:instrText xml:space="preserve"> PAGE   \* MERGEFORMAT </w:instrText>
    </w:r>
    <w:r>
      <w:fldChar w:fldCharType="separate"/>
    </w:r>
    <w:r>
      <w:rPr>
        <w:sz w:val="20"/>
      </w:rPr>
      <w:t>55</w:t>
    </w:r>
    <w:r>
      <w:rPr>
        <w:sz w:val="20"/>
      </w:rPr>
      <w:fldChar w:fldCharType="end"/>
    </w:r>
    <w:r>
      <w:rPr>
        <w:sz w:val="20"/>
      </w:rPr>
      <w:t xml:space="preserve"> </w:t>
    </w:r>
  </w:p>
  <w:p w14:paraId="3A3052B9" w14:textId="77777777" w:rsidR="00615342" w:rsidRDefault="0075783B">
    <w:pPr>
      <w:spacing w:after="0" w:line="259" w:lineRule="auto"/>
      <w:ind w:left="565" w:firstLine="0"/>
    </w:pPr>
    <w:r>
      <w:rPr>
        <w:rFonts w:ascii="Times New Roman" w:hAnsi="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3400E" w14:textId="77777777" w:rsidR="00615342" w:rsidRDefault="0075783B">
    <w:pPr>
      <w:spacing w:after="0" w:line="259" w:lineRule="auto"/>
      <w:ind w:left="0" w:right="-25" w:firstLine="0"/>
      <w:jc w:val="right"/>
    </w:pPr>
    <w:r>
      <w:fldChar w:fldCharType="begin"/>
    </w:r>
    <w:r>
      <w:instrText xml:space="preserve"> PAGE   \* MERGEFORMAT </w:instrText>
    </w:r>
    <w:r>
      <w:fldChar w:fldCharType="separate"/>
    </w:r>
    <w:r>
      <w:rPr>
        <w:sz w:val="20"/>
      </w:rPr>
      <w:t>3</w:t>
    </w:r>
    <w:r>
      <w:rPr>
        <w:sz w:val="20"/>
      </w:rPr>
      <w:fldChar w:fldCharType="end"/>
    </w:r>
    <w:r>
      <w:rPr>
        <w:sz w:val="20"/>
      </w:rPr>
      <w:t xml:space="preserve"> </w:t>
    </w:r>
  </w:p>
  <w:p w14:paraId="013D4031" w14:textId="77777777" w:rsidR="00615342" w:rsidRDefault="0075783B">
    <w:pPr>
      <w:spacing w:after="0" w:line="259" w:lineRule="auto"/>
      <w:ind w:left="0" w:firstLine="0"/>
    </w:pPr>
    <w:r>
      <w:rPr>
        <w:rFonts w:ascii="Times New Roman" w:hAnsi="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CB89A" w14:textId="77777777" w:rsidR="00615342" w:rsidRDefault="00615342">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61AF" w14:textId="77777777" w:rsidR="00615342" w:rsidRDefault="0075783B">
    <w:pPr>
      <w:spacing w:after="0" w:line="259" w:lineRule="auto"/>
      <w:ind w:left="0" w:right="49" w:firstLine="0"/>
      <w:jc w:val="right"/>
    </w:pPr>
    <w:r>
      <w:fldChar w:fldCharType="begin"/>
    </w:r>
    <w:r>
      <w:instrText xml:space="preserve"> PAGE   \* MERGEFORMAT </w:instrText>
    </w:r>
    <w:r>
      <w:fldChar w:fldCharType="separate"/>
    </w:r>
    <w:r>
      <w:rPr>
        <w:sz w:val="20"/>
      </w:rPr>
      <w:t>3</w:t>
    </w:r>
    <w:r>
      <w:rPr>
        <w:sz w:val="20"/>
      </w:rPr>
      <w:fldChar w:fldCharType="end"/>
    </w:r>
    <w:r>
      <w:rPr>
        <w:sz w:val="20"/>
      </w:rPr>
      <w:t xml:space="preserve"> </w:t>
    </w:r>
  </w:p>
  <w:p w14:paraId="6C6E5701" w14:textId="77777777" w:rsidR="00615342" w:rsidRDefault="0075783B">
    <w:pPr>
      <w:spacing w:after="0" w:line="259" w:lineRule="auto"/>
      <w:ind w:left="565" w:firstLine="0"/>
    </w:pPr>
    <w:r>
      <w:rPr>
        <w:rFonts w:ascii="Times New Roman" w:hAnsi="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A58A0" w14:textId="77777777" w:rsidR="00615342" w:rsidRDefault="0075783B">
    <w:pPr>
      <w:spacing w:after="0" w:line="259" w:lineRule="auto"/>
      <w:ind w:left="0" w:right="49" w:firstLine="0"/>
      <w:jc w:val="right"/>
    </w:pPr>
    <w:r>
      <w:fldChar w:fldCharType="begin"/>
    </w:r>
    <w:r>
      <w:instrText xml:space="preserve"> PAGE   \* MERGEFORMAT </w:instrText>
    </w:r>
    <w:r>
      <w:fldChar w:fldCharType="separate"/>
    </w:r>
    <w:r>
      <w:rPr>
        <w:sz w:val="20"/>
      </w:rPr>
      <w:t>3</w:t>
    </w:r>
    <w:r>
      <w:rPr>
        <w:sz w:val="20"/>
      </w:rPr>
      <w:fldChar w:fldCharType="end"/>
    </w:r>
    <w:r>
      <w:rPr>
        <w:sz w:val="20"/>
      </w:rPr>
      <w:t xml:space="preserve"> </w:t>
    </w:r>
  </w:p>
  <w:p w14:paraId="04C6EF42" w14:textId="77777777" w:rsidR="00615342" w:rsidRDefault="0075783B">
    <w:pPr>
      <w:spacing w:after="0" w:line="259" w:lineRule="auto"/>
      <w:ind w:left="565" w:firstLine="0"/>
    </w:pPr>
    <w:r>
      <w:rPr>
        <w:rFonts w:ascii="Times New Roman" w:hAnsi="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5DF4F" w14:textId="77777777" w:rsidR="00615342" w:rsidRDefault="0075783B">
    <w:pPr>
      <w:spacing w:after="0" w:line="259" w:lineRule="auto"/>
      <w:ind w:left="0" w:right="49" w:firstLine="0"/>
      <w:jc w:val="right"/>
    </w:pPr>
    <w:r>
      <w:fldChar w:fldCharType="begin"/>
    </w:r>
    <w:r>
      <w:instrText xml:space="preserve"> PAGE   \* MERGEFORMAT </w:instrText>
    </w:r>
    <w:r>
      <w:fldChar w:fldCharType="separate"/>
    </w:r>
    <w:r>
      <w:rPr>
        <w:sz w:val="20"/>
      </w:rPr>
      <w:t>3</w:t>
    </w:r>
    <w:r>
      <w:rPr>
        <w:sz w:val="20"/>
      </w:rPr>
      <w:fldChar w:fldCharType="end"/>
    </w:r>
    <w:r>
      <w:rPr>
        <w:sz w:val="20"/>
      </w:rPr>
      <w:t xml:space="preserve"> </w:t>
    </w:r>
  </w:p>
  <w:p w14:paraId="7F64BEEC" w14:textId="77777777" w:rsidR="00615342" w:rsidRDefault="0075783B">
    <w:pPr>
      <w:spacing w:after="0" w:line="259" w:lineRule="auto"/>
      <w:ind w:left="565" w:firstLine="0"/>
    </w:pPr>
    <w:r>
      <w:rPr>
        <w:rFonts w:ascii="Times New Roman" w:hAnsi="Times New Roma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745C1" w14:textId="77777777" w:rsidR="00615342" w:rsidRDefault="0075783B">
    <w:pPr>
      <w:spacing w:after="0" w:line="259" w:lineRule="auto"/>
      <w:ind w:left="0" w:right="-9287" w:firstLine="0"/>
      <w:jc w:val="right"/>
    </w:pPr>
    <w:r>
      <w:fldChar w:fldCharType="begin"/>
    </w:r>
    <w:r>
      <w:instrText xml:space="preserve"> PAGE   \* MERGEFORMAT </w:instrText>
    </w:r>
    <w:r>
      <w:fldChar w:fldCharType="separate"/>
    </w:r>
    <w:r>
      <w:rPr>
        <w:sz w:val="20"/>
      </w:rPr>
      <w:t>40</w:t>
    </w:r>
    <w:r>
      <w:rPr>
        <w:sz w:val="20"/>
      </w:rPr>
      <w:fldChar w:fldCharType="end"/>
    </w:r>
    <w:r>
      <w:rPr>
        <w:sz w:val="20"/>
      </w:rPr>
      <w:t xml:space="preserve"> </w:t>
    </w:r>
  </w:p>
  <w:p w14:paraId="677BEBDB" w14:textId="77777777" w:rsidR="00615342" w:rsidRDefault="0075783B">
    <w:pPr>
      <w:spacing w:after="0" w:line="259" w:lineRule="auto"/>
      <w:ind w:left="0" w:firstLine="0"/>
    </w:pPr>
    <w:r>
      <w:rPr>
        <w:rFonts w:ascii="Times New Roman" w:hAnsi="Times New Roman"/>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BDDF2" w14:textId="77777777" w:rsidR="00615342" w:rsidRDefault="0075783B">
    <w:pPr>
      <w:spacing w:after="0" w:line="259" w:lineRule="auto"/>
      <w:ind w:left="0" w:right="-9287" w:firstLine="0"/>
      <w:jc w:val="right"/>
    </w:pPr>
    <w:r>
      <w:fldChar w:fldCharType="begin"/>
    </w:r>
    <w:r>
      <w:instrText xml:space="preserve"> PAGE   \* MERGEFORMAT </w:instrText>
    </w:r>
    <w:r>
      <w:fldChar w:fldCharType="separate"/>
    </w:r>
    <w:r>
      <w:rPr>
        <w:sz w:val="20"/>
      </w:rPr>
      <w:t>40</w:t>
    </w:r>
    <w:r>
      <w:rPr>
        <w:sz w:val="20"/>
      </w:rPr>
      <w:fldChar w:fldCharType="end"/>
    </w:r>
    <w:r>
      <w:rPr>
        <w:sz w:val="20"/>
      </w:rPr>
      <w:t xml:space="preserve"> </w:t>
    </w:r>
  </w:p>
  <w:p w14:paraId="4ECE76F0" w14:textId="77777777" w:rsidR="00615342" w:rsidRDefault="0075783B">
    <w:pPr>
      <w:spacing w:after="0" w:line="259" w:lineRule="auto"/>
      <w:ind w:left="0" w:firstLine="0"/>
    </w:pPr>
    <w:r>
      <w:rPr>
        <w:rFonts w:ascii="Times New Roman" w:hAnsi="Times New Roman"/>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80FCC" w14:textId="77777777" w:rsidR="00615342" w:rsidRDefault="0075783B">
    <w:pPr>
      <w:spacing w:after="0" w:line="259" w:lineRule="auto"/>
      <w:ind w:left="0" w:right="-9287" w:firstLine="0"/>
      <w:jc w:val="right"/>
    </w:pPr>
    <w:r>
      <w:fldChar w:fldCharType="begin"/>
    </w:r>
    <w:r>
      <w:instrText xml:space="preserve"> PAGE   \* MERGEFORMAT </w:instrText>
    </w:r>
    <w:r>
      <w:fldChar w:fldCharType="separate"/>
    </w:r>
    <w:r>
      <w:rPr>
        <w:sz w:val="20"/>
      </w:rPr>
      <w:t>40</w:t>
    </w:r>
    <w:r>
      <w:rPr>
        <w:sz w:val="20"/>
      </w:rPr>
      <w:fldChar w:fldCharType="end"/>
    </w:r>
    <w:r>
      <w:rPr>
        <w:sz w:val="20"/>
      </w:rPr>
      <w:t xml:space="preserve"> </w:t>
    </w:r>
  </w:p>
  <w:p w14:paraId="25F2B12B" w14:textId="77777777" w:rsidR="00615342" w:rsidRDefault="0075783B">
    <w:pPr>
      <w:spacing w:after="0" w:line="259" w:lineRule="auto"/>
      <w:ind w:left="0" w:firstLine="0"/>
    </w:pPr>
    <w:r>
      <w:rPr>
        <w:rFonts w:ascii="Times New Roman" w:hAnsi="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3E6C1" w14:textId="77777777" w:rsidR="0083699D" w:rsidRDefault="0083699D">
      <w:pPr>
        <w:spacing w:after="0" w:line="240" w:lineRule="auto"/>
      </w:pPr>
      <w:r>
        <w:separator/>
      </w:r>
    </w:p>
  </w:footnote>
  <w:footnote w:type="continuationSeparator" w:id="0">
    <w:p w14:paraId="0683B4C5" w14:textId="77777777" w:rsidR="0083699D" w:rsidRDefault="00836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87ACA" w14:textId="4BE3C725" w:rsidR="002D006B" w:rsidRDefault="002D006B">
    <w:pPr>
      <w:pStyle w:val="Koptekst"/>
    </w:pPr>
  </w:p>
  <w:p w14:paraId="35CF5C98" w14:textId="77777777" w:rsidR="00AA6199" w:rsidRDefault="00AA619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2F34"/>
    <w:multiLevelType w:val="hybridMultilevel"/>
    <w:tmpl w:val="51EA030C"/>
    <w:lvl w:ilvl="0" w:tplc="3CAAA164">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DE71F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FA6F93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5A001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38EEC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E817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820F4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9ED3A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B4EEAA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8B3A19"/>
    <w:multiLevelType w:val="hybridMultilevel"/>
    <w:tmpl w:val="124A081E"/>
    <w:lvl w:ilvl="0" w:tplc="A6FCAF7E">
      <w:start w:val="1"/>
      <w:numFmt w:val="decimal"/>
      <w:lvlText w:val="%1."/>
      <w:lvlJc w:val="left"/>
      <w:pPr>
        <w:ind w:left="1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86D320">
      <w:start w:val="1"/>
      <w:numFmt w:val="lowerLetter"/>
      <w:lvlText w:val="%2"/>
      <w:lvlJc w:val="left"/>
      <w:pPr>
        <w:ind w:left="16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E011B8">
      <w:start w:val="1"/>
      <w:numFmt w:val="lowerRoman"/>
      <w:lvlText w:val="%3"/>
      <w:lvlJc w:val="left"/>
      <w:pPr>
        <w:ind w:left="2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3AF74C">
      <w:start w:val="1"/>
      <w:numFmt w:val="decimal"/>
      <w:lvlText w:val="%4"/>
      <w:lvlJc w:val="left"/>
      <w:pPr>
        <w:ind w:left="3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343596">
      <w:start w:val="1"/>
      <w:numFmt w:val="lowerLetter"/>
      <w:lvlText w:val="%5"/>
      <w:lvlJc w:val="left"/>
      <w:pPr>
        <w:ind w:left="3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966D14">
      <w:start w:val="1"/>
      <w:numFmt w:val="lowerRoman"/>
      <w:lvlText w:val="%6"/>
      <w:lvlJc w:val="left"/>
      <w:pPr>
        <w:ind w:left="4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BF4A5F0">
      <w:start w:val="1"/>
      <w:numFmt w:val="decimal"/>
      <w:lvlText w:val="%7"/>
      <w:lvlJc w:val="left"/>
      <w:pPr>
        <w:ind w:left="5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405F14">
      <w:start w:val="1"/>
      <w:numFmt w:val="lowerLetter"/>
      <w:lvlText w:val="%8"/>
      <w:lvlJc w:val="left"/>
      <w:pPr>
        <w:ind w:left="5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84CB0C">
      <w:start w:val="1"/>
      <w:numFmt w:val="lowerRoman"/>
      <w:lvlText w:val="%9"/>
      <w:lvlJc w:val="left"/>
      <w:pPr>
        <w:ind w:left="66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08754B"/>
    <w:multiLevelType w:val="hybridMultilevel"/>
    <w:tmpl w:val="103658BE"/>
    <w:lvl w:ilvl="0" w:tplc="08CA784A">
      <w:start w:val="1"/>
      <w:numFmt w:val="decimal"/>
      <w:lvlText w:val="%1."/>
      <w:lvlJc w:val="left"/>
      <w:pPr>
        <w:ind w:left="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607F3E">
      <w:start w:val="2"/>
      <w:numFmt w:val="lowerLetter"/>
      <w:lvlText w:val="%2."/>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823DD2">
      <w:start w:val="1"/>
      <w:numFmt w:val="lowerRoman"/>
      <w:lvlText w:val="%3"/>
      <w:lvlJc w:val="left"/>
      <w:pPr>
        <w:ind w:left="1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F438AA">
      <w:start w:val="1"/>
      <w:numFmt w:val="decimal"/>
      <w:lvlText w:val="%4"/>
      <w:lvlJc w:val="left"/>
      <w:pPr>
        <w:ind w:left="2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0CDED4">
      <w:start w:val="1"/>
      <w:numFmt w:val="lowerLetter"/>
      <w:lvlText w:val="%5"/>
      <w:lvlJc w:val="left"/>
      <w:pPr>
        <w:ind w:left="2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EF4E2EA">
      <w:start w:val="1"/>
      <w:numFmt w:val="lowerRoman"/>
      <w:lvlText w:val="%6"/>
      <w:lvlJc w:val="left"/>
      <w:pPr>
        <w:ind w:left="3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A44B3AA">
      <w:start w:val="1"/>
      <w:numFmt w:val="decimal"/>
      <w:lvlText w:val="%7"/>
      <w:lvlJc w:val="left"/>
      <w:pPr>
        <w:ind w:left="4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72FF4C">
      <w:start w:val="1"/>
      <w:numFmt w:val="lowerLetter"/>
      <w:lvlText w:val="%8"/>
      <w:lvlJc w:val="left"/>
      <w:pPr>
        <w:ind w:left="5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1648C0">
      <w:start w:val="1"/>
      <w:numFmt w:val="lowerRoman"/>
      <w:lvlText w:val="%9"/>
      <w:lvlJc w:val="left"/>
      <w:pPr>
        <w:ind w:left="5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797469"/>
    <w:multiLevelType w:val="hybridMultilevel"/>
    <w:tmpl w:val="4FEA20B6"/>
    <w:lvl w:ilvl="0" w:tplc="6DE0910A">
      <w:start w:val="1"/>
      <w:numFmt w:val="lowerLetter"/>
      <w:lvlText w:val="%1."/>
      <w:lvlJc w:val="left"/>
      <w:pPr>
        <w:ind w:left="1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B2C862">
      <w:start w:val="1"/>
      <w:numFmt w:val="decimal"/>
      <w:lvlText w:val="(%2)"/>
      <w:lvlJc w:val="left"/>
      <w:pPr>
        <w:ind w:left="1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E8B434">
      <w:start w:val="1"/>
      <w:numFmt w:val="lowerRoman"/>
      <w:lvlText w:val="%3"/>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82D6F6">
      <w:start w:val="1"/>
      <w:numFmt w:val="decimal"/>
      <w:lvlText w:val="%4"/>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02FF0C">
      <w:start w:val="1"/>
      <w:numFmt w:val="lowerLetter"/>
      <w:lvlText w:val="%5"/>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C8CE34">
      <w:start w:val="1"/>
      <w:numFmt w:val="lowerRoman"/>
      <w:lvlText w:val="%6"/>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9E9940">
      <w:start w:val="1"/>
      <w:numFmt w:val="decimal"/>
      <w:lvlText w:val="%7"/>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4A9522">
      <w:start w:val="1"/>
      <w:numFmt w:val="lowerLetter"/>
      <w:lvlText w:val="%8"/>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69EE280">
      <w:start w:val="1"/>
      <w:numFmt w:val="lowerRoman"/>
      <w:lvlText w:val="%9"/>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2E203A"/>
    <w:multiLevelType w:val="hybridMultilevel"/>
    <w:tmpl w:val="1DC207A6"/>
    <w:lvl w:ilvl="0" w:tplc="AA3C6CDA">
      <w:start w:val="1"/>
      <w:numFmt w:val="bullet"/>
      <w:lvlText w:val="•"/>
      <w:lvlJc w:val="left"/>
      <w:pPr>
        <w:ind w:left="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5328AEA">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3C215C2">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4D2C286">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8B8B050">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2BAFA56">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3B26424">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59E10CE">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9B4F8D4">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7B84C3D"/>
    <w:multiLevelType w:val="hybridMultilevel"/>
    <w:tmpl w:val="1C24FC8E"/>
    <w:lvl w:ilvl="0" w:tplc="5C64EB52">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81E29B2">
      <w:start w:val="1"/>
      <w:numFmt w:val="bullet"/>
      <w:lvlText w:val="o"/>
      <w:lvlJc w:val="left"/>
      <w:pPr>
        <w:ind w:left="11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ACAF8EC">
      <w:start w:val="1"/>
      <w:numFmt w:val="bullet"/>
      <w:lvlText w:val="▪"/>
      <w:lvlJc w:val="left"/>
      <w:pPr>
        <w:ind w:left="1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1BCC620">
      <w:start w:val="1"/>
      <w:numFmt w:val="bullet"/>
      <w:lvlText w:val="•"/>
      <w:lvlJc w:val="left"/>
      <w:pPr>
        <w:ind w:left="25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418D890">
      <w:start w:val="1"/>
      <w:numFmt w:val="bullet"/>
      <w:lvlText w:val="o"/>
      <w:lvlJc w:val="left"/>
      <w:pPr>
        <w:ind w:left="33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508C13E">
      <w:start w:val="1"/>
      <w:numFmt w:val="bullet"/>
      <w:lvlText w:val="▪"/>
      <w:lvlJc w:val="left"/>
      <w:pPr>
        <w:ind w:left="40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B120264">
      <w:start w:val="1"/>
      <w:numFmt w:val="bullet"/>
      <w:lvlText w:val="•"/>
      <w:lvlJc w:val="left"/>
      <w:pPr>
        <w:ind w:left="47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FA69EA6">
      <w:start w:val="1"/>
      <w:numFmt w:val="bullet"/>
      <w:lvlText w:val="o"/>
      <w:lvlJc w:val="left"/>
      <w:pPr>
        <w:ind w:left="54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0825718">
      <w:start w:val="1"/>
      <w:numFmt w:val="bullet"/>
      <w:lvlText w:val="▪"/>
      <w:lvlJc w:val="left"/>
      <w:pPr>
        <w:ind w:left="61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92F0C69"/>
    <w:multiLevelType w:val="hybridMultilevel"/>
    <w:tmpl w:val="932A36F4"/>
    <w:lvl w:ilvl="0" w:tplc="AAFC004C">
      <w:start w:val="1"/>
      <w:numFmt w:val="lowerLetter"/>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CE027E">
      <w:start w:val="1"/>
      <w:numFmt w:val="bullet"/>
      <w:lvlText w:val="•"/>
      <w:lvlJc w:val="left"/>
      <w:pPr>
        <w:ind w:left="1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985340">
      <w:start w:val="1"/>
      <w:numFmt w:val="bullet"/>
      <w:lvlText w:val="▪"/>
      <w:lvlJc w:val="left"/>
      <w:pPr>
        <w:ind w:left="13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E0C812">
      <w:start w:val="1"/>
      <w:numFmt w:val="bullet"/>
      <w:lvlText w:val="•"/>
      <w:lvlJc w:val="left"/>
      <w:pPr>
        <w:ind w:left="2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D8B242">
      <w:start w:val="1"/>
      <w:numFmt w:val="bullet"/>
      <w:lvlText w:val="o"/>
      <w:lvlJc w:val="left"/>
      <w:pPr>
        <w:ind w:left="28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CA30A4">
      <w:start w:val="1"/>
      <w:numFmt w:val="bullet"/>
      <w:lvlText w:val="▪"/>
      <w:lvlJc w:val="left"/>
      <w:pPr>
        <w:ind w:left="35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E49226">
      <w:start w:val="1"/>
      <w:numFmt w:val="bullet"/>
      <w:lvlText w:val="•"/>
      <w:lvlJc w:val="left"/>
      <w:pPr>
        <w:ind w:left="4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248B24">
      <w:start w:val="1"/>
      <w:numFmt w:val="bullet"/>
      <w:lvlText w:val="o"/>
      <w:lvlJc w:val="left"/>
      <w:pPr>
        <w:ind w:left="49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0C67F0">
      <w:start w:val="1"/>
      <w:numFmt w:val="bullet"/>
      <w:lvlText w:val="▪"/>
      <w:lvlJc w:val="left"/>
      <w:pPr>
        <w:ind w:left="56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B7F420E"/>
    <w:multiLevelType w:val="hybridMultilevel"/>
    <w:tmpl w:val="A43E53D8"/>
    <w:lvl w:ilvl="0" w:tplc="DDD84430">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822BD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2CA89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56009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64207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2A2E4F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F4A2C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C284C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C22E9C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C0F4A30"/>
    <w:multiLevelType w:val="hybridMultilevel"/>
    <w:tmpl w:val="9F26ECB6"/>
    <w:lvl w:ilvl="0" w:tplc="9E08099E">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B9AF3D2">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3DAEB00">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58CDF58">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6C83972">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C38CFA4">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B6E3B76">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6528A14">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404C4E4">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0C4D0A53"/>
    <w:multiLevelType w:val="hybridMultilevel"/>
    <w:tmpl w:val="8124D022"/>
    <w:lvl w:ilvl="0" w:tplc="6694C20E">
      <w:start w:val="1"/>
      <w:numFmt w:val="decimal"/>
      <w:lvlText w:val="%1."/>
      <w:lvlJc w:val="left"/>
      <w:pPr>
        <w:ind w:left="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C62A74">
      <w:start w:val="2"/>
      <w:numFmt w:val="lowerLetter"/>
      <w:lvlText w:val="%2."/>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318FF26">
      <w:start w:val="1"/>
      <w:numFmt w:val="lowerRoman"/>
      <w:lvlText w:val="%3"/>
      <w:lvlJc w:val="left"/>
      <w:pPr>
        <w:ind w:left="1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C70A932">
      <w:start w:val="1"/>
      <w:numFmt w:val="decimal"/>
      <w:lvlText w:val="%4"/>
      <w:lvlJc w:val="left"/>
      <w:pPr>
        <w:ind w:left="2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9E8864">
      <w:start w:val="1"/>
      <w:numFmt w:val="lowerLetter"/>
      <w:lvlText w:val="%5"/>
      <w:lvlJc w:val="left"/>
      <w:pPr>
        <w:ind w:left="2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F0DB9A">
      <w:start w:val="1"/>
      <w:numFmt w:val="lowerRoman"/>
      <w:lvlText w:val="%6"/>
      <w:lvlJc w:val="left"/>
      <w:pPr>
        <w:ind w:left="3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406157E">
      <w:start w:val="1"/>
      <w:numFmt w:val="decimal"/>
      <w:lvlText w:val="%7"/>
      <w:lvlJc w:val="left"/>
      <w:pPr>
        <w:ind w:left="4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682760">
      <w:start w:val="1"/>
      <w:numFmt w:val="lowerLetter"/>
      <w:lvlText w:val="%8"/>
      <w:lvlJc w:val="left"/>
      <w:pPr>
        <w:ind w:left="5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4EE1750">
      <w:start w:val="1"/>
      <w:numFmt w:val="lowerRoman"/>
      <w:lvlText w:val="%9"/>
      <w:lvlJc w:val="left"/>
      <w:pPr>
        <w:ind w:left="5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CB11095"/>
    <w:multiLevelType w:val="hybridMultilevel"/>
    <w:tmpl w:val="9C62C0B0"/>
    <w:lvl w:ilvl="0" w:tplc="9D72BDAA">
      <w:start w:val="1"/>
      <w:numFmt w:val="lowerLetter"/>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54F87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FA785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3ACB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8093D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5A231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08145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C6A0A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5E35B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D313574"/>
    <w:multiLevelType w:val="hybridMultilevel"/>
    <w:tmpl w:val="D6D428DE"/>
    <w:lvl w:ilvl="0" w:tplc="3C60A2BC">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EC0B10C">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E300B16">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41A8FEE">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AAC222C">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3A670FC">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A66A964">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6941E74">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ECEB474">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0DA365E9"/>
    <w:multiLevelType w:val="hybridMultilevel"/>
    <w:tmpl w:val="F27ADFDA"/>
    <w:lvl w:ilvl="0" w:tplc="68527622">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44E5C34">
      <w:start w:val="1"/>
      <w:numFmt w:val="bullet"/>
      <w:lvlText w:val="o"/>
      <w:lvlJc w:val="left"/>
      <w:pPr>
        <w:ind w:left="11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A146854">
      <w:start w:val="1"/>
      <w:numFmt w:val="bullet"/>
      <w:lvlText w:val="▪"/>
      <w:lvlJc w:val="left"/>
      <w:pPr>
        <w:ind w:left="18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5BC2428">
      <w:start w:val="1"/>
      <w:numFmt w:val="bullet"/>
      <w:lvlText w:val="•"/>
      <w:lvlJc w:val="left"/>
      <w:pPr>
        <w:ind w:left="25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006E14E">
      <w:start w:val="1"/>
      <w:numFmt w:val="bullet"/>
      <w:lvlText w:val="o"/>
      <w:lvlJc w:val="left"/>
      <w:pPr>
        <w:ind w:left="32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9F06258">
      <w:start w:val="1"/>
      <w:numFmt w:val="bullet"/>
      <w:lvlText w:val="▪"/>
      <w:lvlJc w:val="left"/>
      <w:pPr>
        <w:ind w:left="39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F80A0BC">
      <w:start w:val="1"/>
      <w:numFmt w:val="bullet"/>
      <w:lvlText w:val="•"/>
      <w:lvlJc w:val="left"/>
      <w:pPr>
        <w:ind w:left="47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8D4FC46">
      <w:start w:val="1"/>
      <w:numFmt w:val="bullet"/>
      <w:lvlText w:val="o"/>
      <w:lvlJc w:val="left"/>
      <w:pPr>
        <w:ind w:left="54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002D36A">
      <w:start w:val="1"/>
      <w:numFmt w:val="bullet"/>
      <w:lvlText w:val="▪"/>
      <w:lvlJc w:val="left"/>
      <w:pPr>
        <w:ind w:left="61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0E811C75"/>
    <w:multiLevelType w:val="hybridMultilevel"/>
    <w:tmpl w:val="DD4EA21A"/>
    <w:lvl w:ilvl="0" w:tplc="4300E832">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FB070F2">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984AAE4">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96C1BE4">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470E598">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CB68590">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776F74E">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BF6C8A0">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A72B3FE">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0E883BC9"/>
    <w:multiLevelType w:val="hybridMultilevel"/>
    <w:tmpl w:val="9FE6D6EC"/>
    <w:lvl w:ilvl="0" w:tplc="CD08205C">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1E21A30">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5A0C028">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6F0722A">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8809FD4">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3802622">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CD0551E">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E58967E">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526F76A">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0ED94323"/>
    <w:multiLevelType w:val="hybridMultilevel"/>
    <w:tmpl w:val="9108887A"/>
    <w:lvl w:ilvl="0" w:tplc="287EE08E">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D800E52">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4DE4CA2">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E3CB354">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4E0CFAA">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68CB7D8">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DAE87C2">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7A20B72">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23ADDAC">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106A630F"/>
    <w:multiLevelType w:val="hybridMultilevel"/>
    <w:tmpl w:val="FEC2E85C"/>
    <w:lvl w:ilvl="0" w:tplc="D9844194">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1A3B6E">
      <w:start w:val="1"/>
      <w:numFmt w:val="bullet"/>
      <w:lvlText w:val="-"/>
      <w:lvlJc w:val="left"/>
      <w:pPr>
        <w:ind w:left="1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8AA3AB8">
      <w:start w:val="1"/>
      <w:numFmt w:val="bullet"/>
      <w:lvlText w:val="▪"/>
      <w:lvlJc w:val="left"/>
      <w:pPr>
        <w:ind w:left="1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7A7792">
      <w:start w:val="1"/>
      <w:numFmt w:val="bullet"/>
      <w:lvlText w:val="•"/>
      <w:lvlJc w:val="left"/>
      <w:pPr>
        <w:ind w:left="2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8C4098">
      <w:start w:val="1"/>
      <w:numFmt w:val="bullet"/>
      <w:lvlText w:val="o"/>
      <w:lvlJc w:val="left"/>
      <w:pPr>
        <w:ind w:left="2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F07CCA">
      <w:start w:val="1"/>
      <w:numFmt w:val="bullet"/>
      <w:lvlText w:val="▪"/>
      <w:lvlJc w:val="left"/>
      <w:pPr>
        <w:ind w:left="3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181E68">
      <w:start w:val="1"/>
      <w:numFmt w:val="bullet"/>
      <w:lvlText w:val="•"/>
      <w:lvlJc w:val="left"/>
      <w:pPr>
        <w:ind w:left="4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E42892">
      <w:start w:val="1"/>
      <w:numFmt w:val="bullet"/>
      <w:lvlText w:val="o"/>
      <w:lvlJc w:val="left"/>
      <w:pPr>
        <w:ind w:left="4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5A4AB18">
      <w:start w:val="1"/>
      <w:numFmt w:val="bullet"/>
      <w:lvlText w:val="▪"/>
      <w:lvlJc w:val="left"/>
      <w:pPr>
        <w:ind w:left="5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18C5DBF"/>
    <w:multiLevelType w:val="hybridMultilevel"/>
    <w:tmpl w:val="73F29CCC"/>
    <w:lvl w:ilvl="0" w:tplc="A830AEDE">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EAAB198">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D7AC750">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56EA8A6">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BC8E976">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7380646">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A080F30">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41EDD52">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EF2EBBE">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127B38B1"/>
    <w:multiLevelType w:val="hybridMultilevel"/>
    <w:tmpl w:val="3C481E08"/>
    <w:lvl w:ilvl="0" w:tplc="86945496">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320A136">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E688540">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E2A69D4">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B488516">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982FC9C">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8B6BE78">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E6AE0E0">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55AED9A">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12851DB9"/>
    <w:multiLevelType w:val="hybridMultilevel"/>
    <w:tmpl w:val="12A827EE"/>
    <w:lvl w:ilvl="0" w:tplc="5734C7C0">
      <w:start w:val="3"/>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B6EB9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A6CEDB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5A2862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D2F2A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78A09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FE307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A8CA5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4CF91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2C96861"/>
    <w:multiLevelType w:val="hybridMultilevel"/>
    <w:tmpl w:val="413CEE34"/>
    <w:lvl w:ilvl="0" w:tplc="E208CF72">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DA2BB84">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B2C5A44">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71AA51A">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2BE7D50">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B4A59C2">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CFEDEEA">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664F8E6">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1985086">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12D0747A"/>
    <w:multiLevelType w:val="hybridMultilevel"/>
    <w:tmpl w:val="8924D2F8"/>
    <w:lvl w:ilvl="0" w:tplc="1C508540">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94F5F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8EE2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D2A41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96576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201BE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46F47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92A6D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98988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342063C"/>
    <w:multiLevelType w:val="hybridMultilevel"/>
    <w:tmpl w:val="BE42681C"/>
    <w:lvl w:ilvl="0" w:tplc="832A6A8C">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5AFA5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3062D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0E55D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12E7E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C0FC9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BD87E1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46A86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EA83FC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5340F41"/>
    <w:multiLevelType w:val="hybridMultilevel"/>
    <w:tmpl w:val="A1A230A6"/>
    <w:lvl w:ilvl="0" w:tplc="B9C651A6">
      <w:start w:val="1"/>
      <w:numFmt w:val="bullet"/>
      <w:lvlText w:val="-"/>
      <w:lvlJc w:val="left"/>
      <w:pPr>
        <w:ind w:left="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C215B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C1E748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AC88C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A45A0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20270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DCA5C6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9206E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EFCD5E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67718CA"/>
    <w:multiLevelType w:val="hybridMultilevel"/>
    <w:tmpl w:val="5A54E05A"/>
    <w:lvl w:ilvl="0" w:tplc="8A3E0A26">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04C1566">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798EB86">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C74C036">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A84D526">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1F484D0">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2946958">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1787314">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4441D72">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1961515B"/>
    <w:multiLevelType w:val="hybridMultilevel"/>
    <w:tmpl w:val="887EB964"/>
    <w:lvl w:ilvl="0" w:tplc="A3F6B1EC">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90E3D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FA3F1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1E45B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E876F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696C17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D98DD8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1A7C9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ACEF8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C8F4787"/>
    <w:multiLevelType w:val="hybridMultilevel"/>
    <w:tmpl w:val="A75AB92E"/>
    <w:lvl w:ilvl="0" w:tplc="C4520280">
      <w:start w:val="1"/>
      <w:numFmt w:val="lowerLetter"/>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665E46">
      <w:start w:val="1"/>
      <w:numFmt w:val="lowerLetter"/>
      <w:lvlText w:val="%2"/>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DED652">
      <w:start w:val="1"/>
      <w:numFmt w:val="lowerRoman"/>
      <w:lvlText w:val="%3"/>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F22AECA">
      <w:start w:val="1"/>
      <w:numFmt w:val="decimal"/>
      <w:lvlText w:val="%4"/>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760F7C">
      <w:start w:val="1"/>
      <w:numFmt w:val="lowerLetter"/>
      <w:lvlText w:val="%5"/>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3A3700">
      <w:start w:val="1"/>
      <w:numFmt w:val="lowerRoman"/>
      <w:lvlText w:val="%6"/>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F0A6E42">
      <w:start w:val="1"/>
      <w:numFmt w:val="decimal"/>
      <w:lvlText w:val="%7"/>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585E96">
      <w:start w:val="1"/>
      <w:numFmt w:val="lowerLetter"/>
      <w:lvlText w:val="%8"/>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6365C60">
      <w:start w:val="1"/>
      <w:numFmt w:val="lowerRoman"/>
      <w:lvlText w:val="%9"/>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CDD05AE"/>
    <w:multiLevelType w:val="hybridMultilevel"/>
    <w:tmpl w:val="2F9AAB1A"/>
    <w:lvl w:ilvl="0" w:tplc="AFDE5EA4">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46ED4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6AA85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FCD82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709BE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06E6F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C61A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2FDD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B083C4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D4D4DF2"/>
    <w:multiLevelType w:val="hybridMultilevel"/>
    <w:tmpl w:val="0BA872AE"/>
    <w:lvl w:ilvl="0" w:tplc="D62E45C6">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994448E">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FC8451A">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07A3F1E">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496FA38">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F145376">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CFEDA88">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F7A1B74">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C8E427A">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1EB5397D"/>
    <w:multiLevelType w:val="hybridMultilevel"/>
    <w:tmpl w:val="3BEE69B6"/>
    <w:lvl w:ilvl="0" w:tplc="FFF03F94">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7A54C0">
      <w:start w:val="1"/>
      <w:numFmt w:val="lowerLetter"/>
      <w:lvlText w:val="%2."/>
      <w:lvlJc w:val="left"/>
      <w:pPr>
        <w:ind w:left="1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9EFADA">
      <w:start w:val="1"/>
      <w:numFmt w:val="lowerRoman"/>
      <w:lvlText w:val="%3"/>
      <w:lvlJc w:val="left"/>
      <w:pPr>
        <w:ind w:left="1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7A04802">
      <w:start w:val="1"/>
      <w:numFmt w:val="decimal"/>
      <w:lvlText w:val="%4"/>
      <w:lvlJc w:val="left"/>
      <w:pPr>
        <w:ind w:left="2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E8AD7E">
      <w:start w:val="1"/>
      <w:numFmt w:val="lowerLetter"/>
      <w:lvlText w:val="%5"/>
      <w:lvlJc w:val="left"/>
      <w:pPr>
        <w:ind w:left="2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3ED3DC">
      <w:start w:val="1"/>
      <w:numFmt w:val="lowerRoman"/>
      <w:lvlText w:val="%6"/>
      <w:lvlJc w:val="left"/>
      <w:pPr>
        <w:ind w:left="3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8CA8A6">
      <w:start w:val="1"/>
      <w:numFmt w:val="decimal"/>
      <w:lvlText w:val="%7"/>
      <w:lvlJc w:val="left"/>
      <w:pPr>
        <w:ind w:left="4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165B9A">
      <w:start w:val="1"/>
      <w:numFmt w:val="lowerLetter"/>
      <w:lvlText w:val="%8"/>
      <w:lvlJc w:val="left"/>
      <w:pPr>
        <w:ind w:left="4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3626612">
      <w:start w:val="1"/>
      <w:numFmt w:val="lowerRoman"/>
      <w:lvlText w:val="%9"/>
      <w:lvlJc w:val="left"/>
      <w:pPr>
        <w:ind w:left="5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F7870F1"/>
    <w:multiLevelType w:val="hybridMultilevel"/>
    <w:tmpl w:val="4B86CED4"/>
    <w:lvl w:ilvl="0" w:tplc="296ED2DC">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A06CC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4246B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9EAB8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548FF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AE83B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4E8EF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6EC47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BAD28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F925337"/>
    <w:multiLevelType w:val="hybridMultilevel"/>
    <w:tmpl w:val="6AA6F93C"/>
    <w:lvl w:ilvl="0" w:tplc="037632CA">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ECACFE">
      <w:start w:val="1"/>
      <w:numFmt w:val="lowerLetter"/>
      <w:lvlText w:val="%2."/>
      <w:lvlJc w:val="left"/>
      <w:pPr>
        <w:ind w:left="1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94FAAC">
      <w:start w:val="1"/>
      <w:numFmt w:val="lowerRoman"/>
      <w:lvlText w:val="%3"/>
      <w:lvlJc w:val="left"/>
      <w:pPr>
        <w:ind w:left="1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BADF3A">
      <w:start w:val="1"/>
      <w:numFmt w:val="decimal"/>
      <w:lvlText w:val="%4"/>
      <w:lvlJc w:val="left"/>
      <w:pPr>
        <w:ind w:left="2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A2EE90">
      <w:start w:val="1"/>
      <w:numFmt w:val="lowerLetter"/>
      <w:lvlText w:val="%5"/>
      <w:lvlJc w:val="left"/>
      <w:pPr>
        <w:ind w:left="2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F4F304">
      <w:start w:val="1"/>
      <w:numFmt w:val="lowerRoman"/>
      <w:lvlText w:val="%6"/>
      <w:lvlJc w:val="left"/>
      <w:pPr>
        <w:ind w:left="3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F06B7A">
      <w:start w:val="1"/>
      <w:numFmt w:val="decimal"/>
      <w:lvlText w:val="%7"/>
      <w:lvlJc w:val="left"/>
      <w:pPr>
        <w:ind w:left="4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60A992">
      <w:start w:val="1"/>
      <w:numFmt w:val="lowerLetter"/>
      <w:lvlText w:val="%8"/>
      <w:lvlJc w:val="left"/>
      <w:pPr>
        <w:ind w:left="4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88A69A">
      <w:start w:val="1"/>
      <w:numFmt w:val="lowerRoman"/>
      <w:lvlText w:val="%9"/>
      <w:lvlJc w:val="left"/>
      <w:pPr>
        <w:ind w:left="5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177124A"/>
    <w:multiLevelType w:val="hybridMultilevel"/>
    <w:tmpl w:val="C802760A"/>
    <w:lvl w:ilvl="0" w:tplc="BCD85608">
      <w:start w:val="1"/>
      <w:numFmt w:val="decimal"/>
      <w:lvlText w:val="%1)"/>
      <w:lvlJc w:val="left"/>
      <w:pPr>
        <w:ind w:left="6637"/>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650865A">
      <w:start w:val="1"/>
      <w:numFmt w:val="lowerLetter"/>
      <w:lvlText w:val="%2"/>
      <w:lvlJc w:val="left"/>
      <w:pPr>
        <w:ind w:left="696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288E6C0">
      <w:start w:val="1"/>
      <w:numFmt w:val="lowerRoman"/>
      <w:lvlText w:val="%3"/>
      <w:lvlJc w:val="left"/>
      <w:pPr>
        <w:ind w:left="768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C74AD6E">
      <w:start w:val="1"/>
      <w:numFmt w:val="decimal"/>
      <w:lvlText w:val="%4"/>
      <w:lvlJc w:val="left"/>
      <w:pPr>
        <w:ind w:left="840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6A05B40">
      <w:start w:val="1"/>
      <w:numFmt w:val="lowerLetter"/>
      <w:lvlText w:val="%5"/>
      <w:lvlJc w:val="left"/>
      <w:pPr>
        <w:ind w:left="912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6064F4C">
      <w:start w:val="1"/>
      <w:numFmt w:val="lowerRoman"/>
      <w:lvlText w:val="%6"/>
      <w:lvlJc w:val="left"/>
      <w:pPr>
        <w:ind w:left="984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94E6A96">
      <w:start w:val="1"/>
      <w:numFmt w:val="decimal"/>
      <w:lvlText w:val="%7"/>
      <w:lvlJc w:val="left"/>
      <w:pPr>
        <w:ind w:left="1056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89638E0">
      <w:start w:val="1"/>
      <w:numFmt w:val="lowerLetter"/>
      <w:lvlText w:val="%8"/>
      <w:lvlJc w:val="left"/>
      <w:pPr>
        <w:ind w:left="1128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442C254">
      <w:start w:val="1"/>
      <w:numFmt w:val="lowerRoman"/>
      <w:lvlText w:val="%9"/>
      <w:lvlJc w:val="left"/>
      <w:pPr>
        <w:ind w:left="1200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3" w15:restartNumberingAfterBreak="0">
    <w:nsid w:val="221836E2"/>
    <w:multiLevelType w:val="hybridMultilevel"/>
    <w:tmpl w:val="5D142B3E"/>
    <w:lvl w:ilvl="0" w:tplc="38209898">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6A492C0">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50AC4EE">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ED29D9A">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6B65FF2">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B7CDDDA">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A262656">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CCE9D4">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EAE29EC">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229A3274"/>
    <w:multiLevelType w:val="hybridMultilevel"/>
    <w:tmpl w:val="96D88538"/>
    <w:lvl w:ilvl="0" w:tplc="15CEFD2C">
      <w:start w:val="3"/>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22C0E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0E6BD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D6E0DE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B0B2E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72B9A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DE340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4C48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3C478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2A709B2"/>
    <w:multiLevelType w:val="hybridMultilevel"/>
    <w:tmpl w:val="2C869904"/>
    <w:lvl w:ilvl="0" w:tplc="DBDE717A">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420CA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FEC1F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66FFD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5476A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74DAB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2C506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847CB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360B09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3553C66"/>
    <w:multiLevelType w:val="hybridMultilevel"/>
    <w:tmpl w:val="B622E6C4"/>
    <w:lvl w:ilvl="0" w:tplc="95987368">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EB2DC90">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9B44C74">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1B0B2D2">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2CE5A3C">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D1E0BC0">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D2443DA">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F2052AA">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30C2EDA">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24226926"/>
    <w:multiLevelType w:val="hybridMultilevel"/>
    <w:tmpl w:val="55A88B2C"/>
    <w:lvl w:ilvl="0" w:tplc="867846FE">
      <w:start w:val="1"/>
      <w:numFmt w:val="decimal"/>
      <w:lvlText w:val="%1."/>
      <w:lvlJc w:val="left"/>
      <w:pPr>
        <w:ind w:left="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70F36C">
      <w:start w:val="1"/>
      <w:numFmt w:val="lowerLetter"/>
      <w:lvlText w:val="%2."/>
      <w:lvlJc w:val="left"/>
      <w:pPr>
        <w:ind w:left="12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2EB172">
      <w:start w:val="1"/>
      <w:numFmt w:val="lowerRoman"/>
      <w:lvlText w:val="%3"/>
      <w:lvlJc w:val="left"/>
      <w:pPr>
        <w:ind w:left="1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AAB7D8">
      <w:start w:val="1"/>
      <w:numFmt w:val="decimal"/>
      <w:lvlText w:val="%4"/>
      <w:lvlJc w:val="left"/>
      <w:pPr>
        <w:ind w:left="2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18CC26">
      <w:start w:val="1"/>
      <w:numFmt w:val="lowerLetter"/>
      <w:lvlText w:val="%5"/>
      <w:lvlJc w:val="left"/>
      <w:pPr>
        <w:ind w:left="2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65E6412">
      <w:start w:val="1"/>
      <w:numFmt w:val="lowerRoman"/>
      <w:lvlText w:val="%6"/>
      <w:lvlJc w:val="left"/>
      <w:pPr>
        <w:ind w:left="3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8A02FC">
      <w:start w:val="1"/>
      <w:numFmt w:val="decimal"/>
      <w:lvlText w:val="%7"/>
      <w:lvlJc w:val="left"/>
      <w:pPr>
        <w:ind w:left="4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388BB2">
      <w:start w:val="1"/>
      <w:numFmt w:val="lowerLetter"/>
      <w:lvlText w:val="%8"/>
      <w:lvlJc w:val="left"/>
      <w:pPr>
        <w:ind w:left="5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2A6D026">
      <w:start w:val="1"/>
      <w:numFmt w:val="lowerRoman"/>
      <w:lvlText w:val="%9"/>
      <w:lvlJc w:val="left"/>
      <w:pPr>
        <w:ind w:left="5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47677E7"/>
    <w:multiLevelType w:val="hybridMultilevel"/>
    <w:tmpl w:val="5F3AA270"/>
    <w:lvl w:ilvl="0" w:tplc="42447D54">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A0A9D5A">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A4E8E3E">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652F89A">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20E9A7E">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F08E884">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9963C28">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F1A6A00">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92E1CF2">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26292458"/>
    <w:multiLevelType w:val="hybridMultilevel"/>
    <w:tmpl w:val="ECA29F2C"/>
    <w:lvl w:ilvl="0" w:tplc="EF3C4F90">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6EAFCA">
      <w:start w:val="1"/>
      <w:numFmt w:val="lowerLetter"/>
      <w:lvlText w:val="%2."/>
      <w:lvlJc w:val="left"/>
      <w:pPr>
        <w:ind w:left="1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A4A99CC">
      <w:start w:val="1"/>
      <w:numFmt w:val="lowerRoman"/>
      <w:lvlText w:val="%3"/>
      <w:lvlJc w:val="left"/>
      <w:pPr>
        <w:ind w:left="1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444AC6A">
      <w:start w:val="1"/>
      <w:numFmt w:val="decimal"/>
      <w:lvlText w:val="%4"/>
      <w:lvlJc w:val="left"/>
      <w:pPr>
        <w:ind w:left="2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38521A">
      <w:start w:val="1"/>
      <w:numFmt w:val="lowerLetter"/>
      <w:lvlText w:val="%5"/>
      <w:lvlJc w:val="left"/>
      <w:pPr>
        <w:ind w:left="2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28D6DE">
      <w:start w:val="1"/>
      <w:numFmt w:val="lowerRoman"/>
      <w:lvlText w:val="%6"/>
      <w:lvlJc w:val="left"/>
      <w:pPr>
        <w:ind w:left="3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664F62">
      <w:start w:val="1"/>
      <w:numFmt w:val="decimal"/>
      <w:lvlText w:val="%7"/>
      <w:lvlJc w:val="left"/>
      <w:pPr>
        <w:ind w:left="4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EAAEB0">
      <w:start w:val="1"/>
      <w:numFmt w:val="lowerLetter"/>
      <w:lvlText w:val="%8"/>
      <w:lvlJc w:val="left"/>
      <w:pPr>
        <w:ind w:left="4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A126ED0">
      <w:start w:val="1"/>
      <w:numFmt w:val="lowerRoman"/>
      <w:lvlText w:val="%9"/>
      <w:lvlJc w:val="left"/>
      <w:pPr>
        <w:ind w:left="5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629376A"/>
    <w:multiLevelType w:val="hybridMultilevel"/>
    <w:tmpl w:val="3D0C641C"/>
    <w:lvl w:ilvl="0" w:tplc="0A245D54">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6FCC704">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3003B42">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39CA0EC">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7E249FC">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2EE02F4">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A782A44">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66437C2">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FAE4252">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275D6492"/>
    <w:multiLevelType w:val="hybridMultilevel"/>
    <w:tmpl w:val="E9BEAC58"/>
    <w:lvl w:ilvl="0" w:tplc="445E5D48">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C04C0A">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B624968">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F364FDA">
      <w:start w:val="1"/>
      <w:numFmt w:val="bullet"/>
      <w:lvlText w:val="•"/>
      <w:lvlJc w:val="left"/>
      <w:pPr>
        <w:ind w:left="2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8A13BC">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103304">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CE5070">
      <w:start w:val="1"/>
      <w:numFmt w:val="bullet"/>
      <w:lvlText w:val="•"/>
      <w:lvlJc w:val="left"/>
      <w:pPr>
        <w:ind w:left="4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DAE800">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84DCD6">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27C163E1"/>
    <w:multiLevelType w:val="hybridMultilevel"/>
    <w:tmpl w:val="F154B0CC"/>
    <w:lvl w:ilvl="0" w:tplc="14E0205A">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828AC7C">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390F6E0">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9082398">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990B484">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3CE80E2">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3123350">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842BF80">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8C63F2C">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282974A7"/>
    <w:multiLevelType w:val="hybridMultilevel"/>
    <w:tmpl w:val="19DA0140"/>
    <w:lvl w:ilvl="0" w:tplc="564AED18">
      <w:start w:val="1"/>
      <w:numFmt w:val="bullet"/>
      <w:lvlText w:val="•"/>
      <w:lvlJc w:val="left"/>
      <w:pPr>
        <w:ind w:left="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D6ED81A">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C4C1D78">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CB2E4BE">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CA2BE00">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0160E8C">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15238AC">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6DEBC4C">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F2227C0">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283958FC"/>
    <w:multiLevelType w:val="hybridMultilevel"/>
    <w:tmpl w:val="079C3BD6"/>
    <w:lvl w:ilvl="0" w:tplc="F6B8A406">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81065CC">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3026ED0">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5505B26">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9E4D7BE">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FBAE568">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0E42876">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8A2D72E">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5E06108">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28922638"/>
    <w:multiLevelType w:val="hybridMultilevel"/>
    <w:tmpl w:val="F1B8C048"/>
    <w:lvl w:ilvl="0" w:tplc="2F2C3526">
      <w:start w:val="5"/>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B0E98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78EB8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D00A4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B4E85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787E1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928D66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899C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4C235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28B720BC"/>
    <w:multiLevelType w:val="hybridMultilevel"/>
    <w:tmpl w:val="176618FC"/>
    <w:lvl w:ilvl="0" w:tplc="CB8092FC">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28905C">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4FAB382">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AC1C12">
      <w:start w:val="1"/>
      <w:numFmt w:val="bullet"/>
      <w:lvlText w:val="•"/>
      <w:lvlJc w:val="left"/>
      <w:pPr>
        <w:ind w:left="2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3E5992">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B30CDAC">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0CCDD40">
      <w:start w:val="1"/>
      <w:numFmt w:val="bullet"/>
      <w:lvlText w:val="•"/>
      <w:lvlJc w:val="left"/>
      <w:pPr>
        <w:ind w:left="4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5C3244">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9C775E">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29607A9B"/>
    <w:multiLevelType w:val="hybridMultilevel"/>
    <w:tmpl w:val="CBFC007A"/>
    <w:lvl w:ilvl="0" w:tplc="AF643574">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0861292">
      <w:start w:val="1"/>
      <w:numFmt w:val="bullet"/>
      <w:lvlText w:val="o"/>
      <w:lvlJc w:val="left"/>
      <w:pPr>
        <w:ind w:left="11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338A1D6">
      <w:start w:val="1"/>
      <w:numFmt w:val="bullet"/>
      <w:lvlText w:val="▪"/>
      <w:lvlJc w:val="left"/>
      <w:pPr>
        <w:ind w:left="1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004F10A">
      <w:start w:val="1"/>
      <w:numFmt w:val="bullet"/>
      <w:lvlText w:val="•"/>
      <w:lvlJc w:val="left"/>
      <w:pPr>
        <w:ind w:left="25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2EC6CD4">
      <w:start w:val="1"/>
      <w:numFmt w:val="bullet"/>
      <w:lvlText w:val="o"/>
      <w:lvlJc w:val="left"/>
      <w:pPr>
        <w:ind w:left="33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8E6B814">
      <w:start w:val="1"/>
      <w:numFmt w:val="bullet"/>
      <w:lvlText w:val="▪"/>
      <w:lvlJc w:val="left"/>
      <w:pPr>
        <w:ind w:left="40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CB6E3F4">
      <w:start w:val="1"/>
      <w:numFmt w:val="bullet"/>
      <w:lvlText w:val="•"/>
      <w:lvlJc w:val="left"/>
      <w:pPr>
        <w:ind w:left="47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6FAF244">
      <w:start w:val="1"/>
      <w:numFmt w:val="bullet"/>
      <w:lvlText w:val="o"/>
      <w:lvlJc w:val="left"/>
      <w:pPr>
        <w:ind w:left="54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264CE84">
      <w:start w:val="1"/>
      <w:numFmt w:val="bullet"/>
      <w:lvlText w:val="▪"/>
      <w:lvlJc w:val="left"/>
      <w:pPr>
        <w:ind w:left="61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2A2D2E0D"/>
    <w:multiLevelType w:val="hybridMultilevel"/>
    <w:tmpl w:val="EBACC3BE"/>
    <w:lvl w:ilvl="0" w:tplc="05C47194">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AE260D6">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F0CFF0C">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514C9CC">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45A9A9A">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0900A56">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720653C">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5721EB4">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100F7F4">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9" w15:restartNumberingAfterBreak="0">
    <w:nsid w:val="2A512CC4"/>
    <w:multiLevelType w:val="hybridMultilevel"/>
    <w:tmpl w:val="2A7C2A96"/>
    <w:lvl w:ilvl="0" w:tplc="2C7E615C">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B6558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54249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17094D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8CAB1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1AC7A1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A7AED1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8C5B2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C708EE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2D1B1FDF"/>
    <w:multiLevelType w:val="hybridMultilevel"/>
    <w:tmpl w:val="CF70B458"/>
    <w:lvl w:ilvl="0" w:tplc="4BB23BC8">
      <w:start w:val="1"/>
      <w:numFmt w:val="lowerLetter"/>
      <w:lvlText w:val="%1."/>
      <w:lvlJc w:val="left"/>
      <w:pPr>
        <w:ind w:left="1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8E3012">
      <w:start w:val="1"/>
      <w:numFmt w:val="lowerLetter"/>
      <w:lvlText w:val="%2"/>
      <w:lvlJc w:val="left"/>
      <w:pPr>
        <w:ind w:left="1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0C7EE4">
      <w:start w:val="1"/>
      <w:numFmt w:val="lowerRoman"/>
      <w:lvlText w:val="%3"/>
      <w:lvlJc w:val="left"/>
      <w:pPr>
        <w:ind w:left="2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C64802A">
      <w:start w:val="1"/>
      <w:numFmt w:val="decimal"/>
      <w:lvlText w:val="%4"/>
      <w:lvlJc w:val="left"/>
      <w:pPr>
        <w:ind w:left="2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BCD45A">
      <w:start w:val="1"/>
      <w:numFmt w:val="lowerLetter"/>
      <w:lvlText w:val="%5"/>
      <w:lvlJc w:val="left"/>
      <w:pPr>
        <w:ind w:left="3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E29142">
      <w:start w:val="1"/>
      <w:numFmt w:val="lowerRoman"/>
      <w:lvlText w:val="%6"/>
      <w:lvlJc w:val="left"/>
      <w:pPr>
        <w:ind w:left="4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D28AA06">
      <w:start w:val="1"/>
      <w:numFmt w:val="decimal"/>
      <w:lvlText w:val="%7"/>
      <w:lvlJc w:val="left"/>
      <w:pPr>
        <w:ind w:left="49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D60286">
      <w:start w:val="1"/>
      <w:numFmt w:val="lowerLetter"/>
      <w:lvlText w:val="%8"/>
      <w:lvlJc w:val="left"/>
      <w:pPr>
        <w:ind w:left="56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D6E378">
      <w:start w:val="1"/>
      <w:numFmt w:val="lowerRoman"/>
      <w:lvlText w:val="%9"/>
      <w:lvlJc w:val="left"/>
      <w:pPr>
        <w:ind w:left="6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2D487052"/>
    <w:multiLevelType w:val="hybridMultilevel"/>
    <w:tmpl w:val="96129704"/>
    <w:lvl w:ilvl="0" w:tplc="F2B4964A">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3E78C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58163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AC860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7886C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E87E0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8A56F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D67B7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A28C8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2D4F7538"/>
    <w:multiLevelType w:val="hybridMultilevel"/>
    <w:tmpl w:val="77FA2DC6"/>
    <w:lvl w:ilvl="0" w:tplc="7EBA4C20">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0EA5B16">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8005CFC">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9244A84">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83EA9B0">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4E8029A">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55E144A">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0804F26">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1981E04">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3" w15:restartNumberingAfterBreak="0">
    <w:nsid w:val="2EEB1F97"/>
    <w:multiLevelType w:val="hybridMultilevel"/>
    <w:tmpl w:val="5C98C77A"/>
    <w:lvl w:ilvl="0" w:tplc="3A2880A6">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BBED19A">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752B8C4">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EAE9054">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3239B8">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F064E02">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C8249A">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5E4AB86">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A8EB7DA">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4" w15:restartNumberingAfterBreak="0">
    <w:nsid w:val="2F4F364C"/>
    <w:multiLevelType w:val="hybridMultilevel"/>
    <w:tmpl w:val="609006E4"/>
    <w:lvl w:ilvl="0" w:tplc="B3FC476E">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9C29050">
      <w:start w:val="1"/>
      <w:numFmt w:val="bullet"/>
      <w:lvlText w:val="o"/>
      <w:lvlJc w:val="left"/>
      <w:pPr>
        <w:ind w:left="11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AA803CE">
      <w:start w:val="1"/>
      <w:numFmt w:val="bullet"/>
      <w:lvlText w:val="▪"/>
      <w:lvlJc w:val="left"/>
      <w:pPr>
        <w:ind w:left="1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82C1FB8">
      <w:start w:val="1"/>
      <w:numFmt w:val="bullet"/>
      <w:lvlText w:val="•"/>
      <w:lvlJc w:val="left"/>
      <w:pPr>
        <w:ind w:left="25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3269D0C">
      <w:start w:val="1"/>
      <w:numFmt w:val="bullet"/>
      <w:lvlText w:val="o"/>
      <w:lvlJc w:val="left"/>
      <w:pPr>
        <w:ind w:left="33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74411C2">
      <w:start w:val="1"/>
      <w:numFmt w:val="bullet"/>
      <w:lvlText w:val="▪"/>
      <w:lvlJc w:val="left"/>
      <w:pPr>
        <w:ind w:left="40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C0AAE60">
      <w:start w:val="1"/>
      <w:numFmt w:val="bullet"/>
      <w:lvlText w:val="•"/>
      <w:lvlJc w:val="left"/>
      <w:pPr>
        <w:ind w:left="47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0742638">
      <w:start w:val="1"/>
      <w:numFmt w:val="bullet"/>
      <w:lvlText w:val="o"/>
      <w:lvlJc w:val="left"/>
      <w:pPr>
        <w:ind w:left="54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7584EBC">
      <w:start w:val="1"/>
      <w:numFmt w:val="bullet"/>
      <w:lvlText w:val="▪"/>
      <w:lvlJc w:val="left"/>
      <w:pPr>
        <w:ind w:left="61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2F672DF3"/>
    <w:multiLevelType w:val="hybridMultilevel"/>
    <w:tmpl w:val="06FA2516"/>
    <w:lvl w:ilvl="0" w:tplc="009A584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E4874A">
      <w:start w:val="1"/>
      <w:numFmt w:val="bullet"/>
      <w:lvlText w:val="o"/>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181B9A">
      <w:start w:val="1"/>
      <w:numFmt w:val="bullet"/>
      <w:lvlRestart w:val="0"/>
      <w:lvlText w:val="-"/>
      <w:lvlJc w:val="left"/>
      <w:pPr>
        <w:ind w:left="1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FE916E">
      <w:start w:val="1"/>
      <w:numFmt w:val="bullet"/>
      <w:lvlText w:val="•"/>
      <w:lvlJc w:val="left"/>
      <w:pPr>
        <w:ind w:left="1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7EA0F6">
      <w:start w:val="1"/>
      <w:numFmt w:val="bullet"/>
      <w:lvlText w:val="o"/>
      <w:lvlJc w:val="left"/>
      <w:pPr>
        <w:ind w:left="2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F403CC0">
      <w:start w:val="1"/>
      <w:numFmt w:val="bullet"/>
      <w:lvlText w:val="▪"/>
      <w:lvlJc w:val="left"/>
      <w:pPr>
        <w:ind w:left="32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2EFEFA">
      <w:start w:val="1"/>
      <w:numFmt w:val="bullet"/>
      <w:lvlText w:val="•"/>
      <w:lvlJc w:val="left"/>
      <w:pPr>
        <w:ind w:left="39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9634E6">
      <w:start w:val="1"/>
      <w:numFmt w:val="bullet"/>
      <w:lvlText w:val="o"/>
      <w:lvlJc w:val="left"/>
      <w:pPr>
        <w:ind w:left="4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B27192">
      <w:start w:val="1"/>
      <w:numFmt w:val="bullet"/>
      <w:lvlText w:val="▪"/>
      <w:lvlJc w:val="left"/>
      <w:pPr>
        <w:ind w:left="53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2F8831AE"/>
    <w:multiLevelType w:val="hybridMultilevel"/>
    <w:tmpl w:val="5AFE2140"/>
    <w:lvl w:ilvl="0" w:tplc="D55CC6C2">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A849018">
      <w:start w:val="1"/>
      <w:numFmt w:val="bullet"/>
      <w:lvlText w:val="o"/>
      <w:lvlJc w:val="left"/>
      <w:pPr>
        <w:ind w:left="11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85823B0">
      <w:start w:val="1"/>
      <w:numFmt w:val="bullet"/>
      <w:lvlText w:val="▪"/>
      <w:lvlJc w:val="left"/>
      <w:pPr>
        <w:ind w:left="1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A044C68">
      <w:start w:val="1"/>
      <w:numFmt w:val="bullet"/>
      <w:lvlText w:val="•"/>
      <w:lvlJc w:val="left"/>
      <w:pPr>
        <w:ind w:left="25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89C0DD0">
      <w:start w:val="1"/>
      <w:numFmt w:val="bullet"/>
      <w:lvlText w:val="o"/>
      <w:lvlJc w:val="left"/>
      <w:pPr>
        <w:ind w:left="33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3B833AE">
      <w:start w:val="1"/>
      <w:numFmt w:val="bullet"/>
      <w:lvlText w:val="▪"/>
      <w:lvlJc w:val="left"/>
      <w:pPr>
        <w:ind w:left="40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EA26060">
      <w:start w:val="1"/>
      <w:numFmt w:val="bullet"/>
      <w:lvlText w:val="•"/>
      <w:lvlJc w:val="left"/>
      <w:pPr>
        <w:ind w:left="47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434DFD4">
      <w:start w:val="1"/>
      <w:numFmt w:val="bullet"/>
      <w:lvlText w:val="o"/>
      <w:lvlJc w:val="left"/>
      <w:pPr>
        <w:ind w:left="54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0FA9DBC">
      <w:start w:val="1"/>
      <w:numFmt w:val="bullet"/>
      <w:lvlText w:val="▪"/>
      <w:lvlJc w:val="left"/>
      <w:pPr>
        <w:ind w:left="61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7" w15:restartNumberingAfterBreak="0">
    <w:nsid w:val="31083F4F"/>
    <w:multiLevelType w:val="hybridMultilevel"/>
    <w:tmpl w:val="1B20F2D0"/>
    <w:lvl w:ilvl="0" w:tplc="9FAC2F3E">
      <w:start w:val="1"/>
      <w:numFmt w:val="bullet"/>
      <w:lvlText w:val="-"/>
      <w:lvlJc w:val="left"/>
      <w:pPr>
        <w:ind w:left="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5A3C2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1EE090">
      <w:start w:val="1"/>
      <w:numFmt w:val="bullet"/>
      <w:lvlText w:val="▪"/>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2AA7BA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C0261A">
      <w:start w:val="1"/>
      <w:numFmt w:val="bullet"/>
      <w:lvlText w:val="o"/>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443724">
      <w:start w:val="1"/>
      <w:numFmt w:val="bullet"/>
      <w:lvlText w:val="▪"/>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2B01D1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6EAB10">
      <w:start w:val="1"/>
      <w:numFmt w:val="bullet"/>
      <w:lvlText w:val="o"/>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76C070">
      <w:start w:val="1"/>
      <w:numFmt w:val="bullet"/>
      <w:lvlText w:val="▪"/>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31AE0BD3"/>
    <w:multiLevelType w:val="hybridMultilevel"/>
    <w:tmpl w:val="C428B7BC"/>
    <w:lvl w:ilvl="0" w:tplc="3AAEACC4">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2D60D42">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4BCF43C">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27C3F82">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6445592">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7368382">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4D4885E">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1A53C2">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F1852B8">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360C3A3B"/>
    <w:multiLevelType w:val="hybridMultilevel"/>
    <w:tmpl w:val="51D4B9D4"/>
    <w:lvl w:ilvl="0" w:tplc="6AFCBD20">
      <w:start w:val="1"/>
      <w:numFmt w:val="bullet"/>
      <w:lvlText w:val="•"/>
      <w:lvlJc w:val="left"/>
      <w:pPr>
        <w:ind w:left="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2329AA2">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1BA3A82">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1526CBE">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3305642">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77EF61E">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D3C4ABC">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7467D6C">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8A62D5A">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0" w15:restartNumberingAfterBreak="0">
    <w:nsid w:val="362D17FA"/>
    <w:multiLevelType w:val="hybridMultilevel"/>
    <w:tmpl w:val="0CF09594"/>
    <w:lvl w:ilvl="0" w:tplc="D2A8033A">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C0005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52329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F485A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52A4D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7CED6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36C18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723FB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2E49B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36715EB8"/>
    <w:multiLevelType w:val="hybridMultilevel"/>
    <w:tmpl w:val="EA4AA550"/>
    <w:lvl w:ilvl="0" w:tplc="70C6F334">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5C26DC">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49208F4">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BD2416C">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112C39C">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BDA023C">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244316E">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42A2BE2">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2E86DDE">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2" w15:restartNumberingAfterBreak="0">
    <w:nsid w:val="3677362A"/>
    <w:multiLevelType w:val="hybridMultilevel"/>
    <w:tmpl w:val="59E89BDE"/>
    <w:lvl w:ilvl="0" w:tplc="FC748C0A">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AE25A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CE036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56A52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8A366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88B58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6CA17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980CE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42E4E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367A121B"/>
    <w:multiLevelType w:val="hybridMultilevel"/>
    <w:tmpl w:val="85580F1A"/>
    <w:lvl w:ilvl="0" w:tplc="9F5626C0">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BB84D38">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682A0C2">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30A28E6">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CC2B214">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3FA76EC">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E207334">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C707CEA">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4CC4A46">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370E4A30"/>
    <w:multiLevelType w:val="hybridMultilevel"/>
    <w:tmpl w:val="D2E42CC8"/>
    <w:lvl w:ilvl="0" w:tplc="80A242FC">
      <w:start w:val="1"/>
      <w:numFmt w:val="bullet"/>
      <w:lvlText w:val="-"/>
      <w:lvlJc w:val="left"/>
      <w:pPr>
        <w:ind w:left="1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B09624">
      <w:start w:val="1"/>
      <w:numFmt w:val="bullet"/>
      <w:lvlText w:val="o"/>
      <w:lvlJc w:val="left"/>
      <w:pPr>
        <w:ind w:left="1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F43280">
      <w:start w:val="1"/>
      <w:numFmt w:val="bullet"/>
      <w:lvlText w:val="▪"/>
      <w:lvlJc w:val="left"/>
      <w:pPr>
        <w:ind w:left="2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A06A4A">
      <w:start w:val="1"/>
      <w:numFmt w:val="bullet"/>
      <w:lvlText w:val="•"/>
      <w:lvlJc w:val="left"/>
      <w:pPr>
        <w:ind w:left="2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72AE52">
      <w:start w:val="1"/>
      <w:numFmt w:val="bullet"/>
      <w:lvlText w:val="o"/>
      <w:lvlJc w:val="left"/>
      <w:pPr>
        <w:ind w:left="3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64B1CE">
      <w:start w:val="1"/>
      <w:numFmt w:val="bullet"/>
      <w:lvlText w:val="▪"/>
      <w:lvlJc w:val="left"/>
      <w:pPr>
        <w:ind w:left="4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F2D45C">
      <w:start w:val="1"/>
      <w:numFmt w:val="bullet"/>
      <w:lvlText w:val="•"/>
      <w:lvlJc w:val="left"/>
      <w:pPr>
        <w:ind w:left="4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04A9E4">
      <w:start w:val="1"/>
      <w:numFmt w:val="bullet"/>
      <w:lvlText w:val="o"/>
      <w:lvlJc w:val="left"/>
      <w:pPr>
        <w:ind w:left="5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E7ECEF6">
      <w:start w:val="1"/>
      <w:numFmt w:val="bullet"/>
      <w:lvlText w:val="▪"/>
      <w:lvlJc w:val="left"/>
      <w:pPr>
        <w:ind w:left="6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38512DEF"/>
    <w:multiLevelType w:val="hybridMultilevel"/>
    <w:tmpl w:val="E31662AC"/>
    <w:lvl w:ilvl="0" w:tplc="E1DE802E">
      <w:start w:val="1"/>
      <w:numFmt w:val="bullet"/>
      <w:lvlText w:val="•"/>
      <w:lvlJc w:val="left"/>
      <w:pPr>
        <w:ind w:left="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F8AD52">
      <w:start w:val="1"/>
      <w:numFmt w:val="decimal"/>
      <w:lvlText w:val="%2."/>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182AC2">
      <w:start w:val="1"/>
      <w:numFmt w:val="lowerRoman"/>
      <w:lvlText w:val="%3"/>
      <w:lvlJc w:val="left"/>
      <w:pPr>
        <w:ind w:left="1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4EA0AA">
      <w:start w:val="1"/>
      <w:numFmt w:val="decimal"/>
      <w:lvlText w:val="%4"/>
      <w:lvlJc w:val="left"/>
      <w:pPr>
        <w:ind w:left="2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32DF26">
      <w:start w:val="1"/>
      <w:numFmt w:val="lowerLetter"/>
      <w:lvlText w:val="%5"/>
      <w:lvlJc w:val="left"/>
      <w:pPr>
        <w:ind w:left="3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042A75C">
      <w:start w:val="1"/>
      <w:numFmt w:val="lowerRoman"/>
      <w:lvlText w:val="%6"/>
      <w:lvlJc w:val="left"/>
      <w:pPr>
        <w:ind w:left="3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3EF938">
      <w:start w:val="1"/>
      <w:numFmt w:val="decimal"/>
      <w:lvlText w:val="%7"/>
      <w:lvlJc w:val="left"/>
      <w:pPr>
        <w:ind w:left="46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EA5B58">
      <w:start w:val="1"/>
      <w:numFmt w:val="lowerLetter"/>
      <w:lvlText w:val="%8"/>
      <w:lvlJc w:val="left"/>
      <w:pPr>
        <w:ind w:left="53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B05E96">
      <w:start w:val="1"/>
      <w:numFmt w:val="lowerRoman"/>
      <w:lvlText w:val="%9"/>
      <w:lvlJc w:val="left"/>
      <w:pPr>
        <w:ind w:left="60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388B5A0C"/>
    <w:multiLevelType w:val="hybridMultilevel"/>
    <w:tmpl w:val="9B3A6BE6"/>
    <w:lvl w:ilvl="0" w:tplc="B8FAF3D8">
      <w:start w:val="1"/>
      <w:numFmt w:val="lowerLetter"/>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C407D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D9AC22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AAF0E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C4DF0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2A8AD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B3A433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3E805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48A3D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38CD5072"/>
    <w:multiLevelType w:val="hybridMultilevel"/>
    <w:tmpl w:val="DBF048E4"/>
    <w:lvl w:ilvl="0" w:tplc="C8A29D36">
      <w:start w:val="1"/>
      <w:numFmt w:val="lowerLetter"/>
      <w:lvlText w:val="%1."/>
      <w:lvlJc w:val="left"/>
      <w:pPr>
        <w:ind w:left="1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4E6AD0">
      <w:start w:val="1"/>
      <w:numFmt w:val="decimal"/>
      <w:lvlText w:val="%2."/>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6E89A4">
      <w:start w:val="1"/>
      <w:numFmt w:val="lowerRoman"/>
      <w:lvlText w:val="%3"/>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CA37F8">
      <w:start w:val="1"/>
      <w:numFmt w:val="decimal"/>
      <w:lvlText w:val="%4"/>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4F766">
      <w:start w:val="1"/>
      <w:numFmt w:val="lowerLetter"/>
      <w:lvlText w:val="%5"/>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52E296">
      <w:start w:val="1"/>
      <w:numFmt w:val="lowerRoman"/>
      <w:lvlText w:val="%6"/>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744E8F4">
      <w:start w:val="1"/>
      <w:numFmt w:val="decimal"/>
      <w:lvlText w:val="%7"/>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52084E">
      <w:start w:val="1"/>
      <w:numFmt w:val="lowerLetter"/>
      <w:lvlText w:val="%8"/>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D4E4DBC">
      <w:start w:val="1"/>
      <w:numFmt w:val="lowerRoman"/>
      <w:lvlText w:val="%9"/>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3A7B33C4"/>
    <w:multiLevelType w:val="hybridMultilevel"/>
    <w:tmpl w:val="4E5EEBC0"/>
    <w:lvl w:ilvl="0" w:tplc="AB02DCF2">
      <w:start w:val="1"/>
      <w:numFmt w:val="lowerLetter"/>
      <w:lvlText w:val="%1."/>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1" w:tplc="F1BA1E72">
      <w:start w:val="1"/>
      <w:numFmt w:val="lowerLetter"/>
      <w:lvlText w:val="%2"/>
      <w:lvlJc w:val="left"/>
      <w:pPr>
        <w:ind w:left="1192"/>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2" w:tplc="431AADE6">
      <w:start w:val="1"/>
      <w:numFmt w:val="lowerRoman"/>
      <w:lvlText w:val="%3"/>
      <w:lvlJc w:val="left"/>
      <w:pPr>
        <w:ind w:left="1912"/>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3" w:tplc="D824614E">
      <w:start w:val="1"/>
      <w:numFmt w:val="decimal"/>
      <w:lvlText w:val="%4"/>
      <w:lvlJc w:val="left"/>
      <w:pPr>
        <w:ind w:left="2632"/>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4" w:tplc="47D089FA">
      <w:start w:val="1"/>
      <w:numFmt w:val="lowerLetter"/>
      <w:lvlText w:val="%5"/>
      <w:lvlJc w:val="left"/>
      <w:pPr>
        <w:ind w:left="3352"/>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5" w:tplc="ADB8F6AE">
      <w:start w:val="1"/>
      <w:numFmt w:val="lowerRoman"/>
      <w:lvlText w:val="%6"/>
      <w:lvlJc w:val="left"/>
      <w:pPr>
        <w:ind w:left="4072"/>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6" w:tplc="027EE83C">
      <w:start w:val="1"/>
      <w:numFmt w:val="decimal"/>
      <w:lvlText w:val="%7"/>
      <w:lvlJc w:val="left"/>
      <w:pPr>
        <w:ind w:left="4792"/>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7" w:tplc="CA0CDBD8">
      <w:start w:val="1"/>
      <w:numFmt w:val="lowerLetter"/>
      <w:lvlText w:val="%8"/>
      <w:lvlJc w:val="left"/>
      <w:pPr>
        <w:ind w:left="5512"/>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8" w:tplc="6DB07C9A">
      <w:start w:val="1"/>
      <w:numFmt w:val="lowerRoman"/>
      <w:lvlText w:val="%9"/>
      <w:lvlJc w:val="left"/>
      <w:pPr>
        <w:ind w:left="6232"/>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abstractNum>
  <w:abstractNum w:abstractNumId="69" w15:restartNumberingAfterBreak="0">
    <w:nsid w:val="3A8416BA"/>
    <w:multiLevelType w:val="hybridMultilevel"/>
    <w:tmpl w:val="1C66C7E0"/>
    <w:lvl w:ilvl="0" w:tplc="8138DFFE">
      <w:start w:val="1"/>
      <w:numFmt w:val="bullet"/>
      <w:lvlText w:val="•"/>
      <w:lvlJc w:val="left"/>
      <w:pPr>
        <w:ind w:left="3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E98092E">
      <w:start w:val="1"/>
      <w:numFmt w:val="bullet"/>
      <w:lvlText w:val="o"/>
      <w:lvlJc w:val="left"/>
      <w:pPr>
        <w:ind w:left="11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DE81F62">
      <w:start w:val="1"/>
      <w:numFmt w:val="bullet"/>
      <w:lvlText w:val="▪"/>
      <w:lvlJc w:val="left"/>
      <w:pPr>
        <w:ind w:left="18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3CE10F2">
      <w:start w:val="1"/>
      <w:numFmt w:val="bullet"/>
      <w:lvlText w:val="•"/>
      <w:lvlJc w:val="left"/>
      <w:pPr>
        <w:ind w:left="25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136E7C0">
      <w:start w:val="1"/>
      <w:numFmt w:val="bullet"/>
      <w:lvlText w:val="o"/>
      <w:lvlJc w:val="left"/>
      <w:pPr>
        <w:ind w:left="32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6928BBE">
      <w:start w:val="1"/>
      <w:numFmt w:val="bullet"/>
      <w:lvlText w:val="▪"/>
      <w:lvlJc w:val="left"/>
      <w:pPr>
        <w:ind w:left="39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326B4E2">
      <w:start w:val="1"/>
      <w:numFmt w:val="bullet"/>
      <w:lvlText w:val="•"/>
      <w:lvlJc w:val="left"/>
      <w:pPr>
        <w:ind w:left="47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C8A075A">
      <w:start w:val="1"/>
      <w:numFmt w:val="bullet"/>
      <w:lvlText w:val="o"/>
      <w:lvlJc w:val="left"/>
      <w:pPr>
        <w:ind w:left="54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A54A982">
      <w:start w:val="1"/>
      <w:numFmt w:val="bullet"/>
      <w:lvlText w:val="▪"/>
      <w:lvlJc w:val="left"/>
      <w:pPr>
        <w:ind w:left="61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0" w15:restartNumberingAfterBreak="0">
    <w:nsid w:val="3B432AD9"/>
    <w:multiLevelType w:val="hybridMultilevel"/>
    <w:tmpl w:val="F844E346"/>
    <w:lvl w:ilvl="0" w:tplc="97040A44">
      <w:start w:val="1"/>
      <w:numFmt w:val="bullet"/>
      <w:lvlText w:val="-"/>
      <w:lvlJc w:val="left"/>
      <w:pPr>
        <w:ind w:left="1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567D62">
      <w:start w:val="1"/>
      <w:numFmt w:val="bullet"/>
      <w:lvlText w:val="o"/>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6E29EC0">
      <w:start w:val="1"/>
      <w:numFmt w:val="bullet"/>
      <w:lvlText w:val="▪"/>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20FEBA">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1A38BE">
      <w:start w:val="1"/>
      <w:numFmt w:val="bullet"/>
      <w:lvlText w:val="o"/>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F88EAE">
      <w:start w:val="1"/>
      <w:numFmt w:val="bullet"/>
      <w:lvlText w:val="▪"/>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128234">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F81922">
      <w:start w:val="1"/>
      <w:numFmt w:val="bullet"/>
      <w:lvlText w:val="o"/>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F43908">
      <w:start w:val="1"/>
      <w:numFmt w:val="bullet"/>
      <w:lvlText w:val="▪"/>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3C373ACF"/>
    <w:multiLevelType w:val="hybridMultilevel"/>
    <w:tmpl w:val="8F228308"/>
    <w:lvl w:ilvl="0" w:tplc="56C8BBDA">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FC02A8">
      <w:start w:val="1"/>
      <w:numFmt w:val="lowerLetter"/>
      <w:lvlText w:val="%2."/>
      <w:lvlJc w:val="left"/>
      <w:pPr>
        <w:ind w:left="1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869F20">
      <w:start w:val="1"/>
      <w:numFmt w:val="lowerRoman"/>
      <w:lvlText w:val="%3"/>
      <w:lvlJc w:val="left"/>
      <w:pPr>
        <w:ind w:left="1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74A8F2">
      <w:start w:val="1"/>
      <w:numFmt w:val="decimal"/>
      <w:lvlText w:val="%4"/>
      <w:lvlJc w:val="left"/>
      <w:pPr>
        <w:ind w:left="2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1E739E">
      <w:start w:val="1"/>
      <w:numFmt w:val="lowerLetter"/>
      <w:lvlText w:val="%5"/>
      <w:lvlJc w:val="left"/>
      <w:pPr>
        <w:ind w:left="2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404670">
      <w:start w:val="1"/>
      <w:numFmt w:val="lowerRoman"/>
      <w:lvlText w:val="%6"/>
      <w:lvlJc w:val="left"/>
      <w:pPr>
        <w:ind w:left="3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F2E130">
      <w:start w:val="1"/>
      <w:numFmt w:val="decimal"/>
      <w:lvlText w:val="%7"/>
      <w:lvlJc w:val="left"/>
      <w:pPr>
        <w:ind w:left="4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D64AC6">
      <w:start w:val="1"/>
      <w:numFmt w:val="lowerLetter"/>
      <w:lvlText w:val="%8"/>
      <w:lvlJc w:val="left"/>
      <w:pPr>
        <w:ind w:left="4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8A4306">
      <w:start w:val="1"/>
      <w:numFmt w:val="lowerRoman"/>
      <w:lvlText w:val="%9"/>
      <w:lvlJc w:val="left"/>
      <w:pPr>
        <w:ind w:left="5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3E1B65B9"/>
    <w:multiLevelType w:val="hybridMultilevel"/>
    <w:tmpl w:val="8AF2082E"/>
    <w:lvl w:ilvl="0" w:tplc="0FACA2DC">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EE5118">
      <w:start w:val="1"/>
      <w:numFmt w:val="lowerLetter"/>
      <w:lvlText w:val="%2."/>
      <w:lvlJc w:val="left"/>
      <w:pPr>
        <w:ind w:left="8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65060A4E">
      <w:start w:val="1"/>
      <w:numFmt w:val="lowerRoman"/>
      <w:lvlText w:val="%3"/>
      <w:lvlJc w:val="left"/>
      <w:pPr>
        <w:ind w:left="13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8FCA40A">
      <w:start w:val="1"/>
      <w:numFmt w:val="decimal"/>
      <w:lvlText w:val="%4"/>
      <w:lvlJc w:val="left"/>
      <w:pPr>
        <w:ind w:left="20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6F2263C">
      <w:start w:val="1"/>
      <w:numFmt w:val="lowerLetter"/>
      <w:lvlText w:val="%5"/>
      <w:lvlJc w:val="left"/>
      <w:pPr>
        <w:ind w:left="28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9BC0E6A">
      <w:start w:val="1"/>
      <w:numFmt w:val="lowerRoman"/>
      <w:lvlText w:val="%6"/>
      <w:lvlJc w:val="left"/>
      <w:pPr>
        <w:ind w:left="35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82C2944">
      <w:start w:val="1"/>
      <w:numFmt w:val="decimal"/>
      <w:lvlText w:val="%7"/>
      <w:lvlJc w:val="left"/>
      <w:pPr>
        <w:ind w:left="424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F4CE108">
      <w:start w:val="1"/>
      <w:numFmt w:val="lowerLetter"/>
      <w:lvlText w:val="%8"/>
      <w:lvlJc w:val="left"/>
      <w:pPr>
        <w:ind w:left="49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6943B16">
      <w:start w:val="1"/>
      <w:numFmt w:val="lowerRoman"/>
      <w:lvlText w:val="%9"/>
      <w:lvlJc w:val="left"/>
      <w:pPr>
        <w:ind w:left="56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3F224C18"/>
    <w:multiLevelType w:val="hybridMultilevel"/>
    <w:tmpl w:val="D80C037A"/>
    <w:lvl w:ilvl="0" w:tplc="AB021E3C">
      <w:start w:val="1"/>
      <w:numFmt w:val="bullet"/>
      <w:lvlText w:val="-"/>
      <w:lvlJc w:val="left"/>
      <w:pPr>
        <w:ind w:left="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C262C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7CC3A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CEF42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F8CFD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0A988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B4E69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3C8CE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4C9B9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406F2F00"/>
    <w:multiLevelType w:val="hybridMultilevel"/>
    <w:tmpl w:val="7E68CEFE"/>
    <w:lvl w:ilvl="0" w:tplc="6A72105A">
      <w:start w:val="1"/>
      <w:numFmt w:val="decimal"/>
      <w:lvlText w:val="%1."/>
      <w:lvlJc w:val="left"/>
      <w:pPr>
        <w:ind w:left="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D4A17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3AD63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4D46E5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9436A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14C91B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68768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E2F0F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3E709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430727C5"/>
    <w:multiLevelType w:val="hybridMultilevel"/>
    <w:tmpl w:val="B44C36AA"/>
    <w:lvl w:ilvl="0" w:tplc="87B48B7A">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8920830">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5B06C42">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F40CFA4">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AA4548A">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3E4BD9E">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7B045E6">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B06EF84">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CC84C9E">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6" w15:restartNumberingAfterBreak="0">
    <w:nsid w:val="44815E4C"/>
    <w:multiLevelType w:val="hybridMultilevel"/>
    <w:tmpl w:val="B5201618"/>
    <w:lvl w:ilvl="0" w:tplc="F17EF6B6">
      <w:start w:val="1"/>
      <w:numFmt w:val="upperLetter"/>
      <w:lvlText w:val="%1"/>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72F1E8">
      <w:start w:val="1"/>
      <w:numFmt w:val="lowerLetter"/>
      <w:lvlText w:val="%2"/>
      <w:lvlJc w:val="left"/>
      <w:pPr>
        <w:ind w:left="16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94ADA0">
      <w:start w:val="1"/>
      <w:numFmt w:val="lowerRoman"/>
      <w:lvlText w:val="%3"/>
      <w:lvlJc w:val="left"/>
      <w:pPr>
        <w:ind w:left="2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5A576C">
      <w:start w:val="1"/>
      <w:numFmt w:val="decimal"/>
      <w:lvlText w:val="%4"/>
      <w:lvlJc w:val="left"/>
      <w:pPr>
        <w:ind w:left="3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3C45CE">
      <w:start w:val="1"/>
      <w:numFmt w:val="lowerLetter"/>
      <w:lvlText w:val="%5"/>
      <w:lvlJc w:val="left"/>
      <w:pPr>
        <w:ind w:left="3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D4BE92">
      <w:start w:val="1"/>
      <w:numFmt w:val="lowerRoman"/>
      <w:lvlText w:val="%6"/>
      <w:lvlJc w:val="left"/>
      <w:pPr>
        <w:ind w:left="4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9C53AC">
      <w:start w:val="1"/>
      <w:numFmt w:val="decimal"/>
      <w:lvlText w:val="%7"/>
      <w:lvlJc w:val="left"/>
      <w:pPr>
        <w:ind w:left="5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C6A98A">
      <w:start w:val="1"/>
      <w:numFmt w:val="lowerLetter"/>
      <w:lvlText w:val="%8"/>
      <w:lvlJc w:val="left"/>
      <w:pPr>
        <w:ind w:left="5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DC8C6B4">
      <w:start w:val="1"/>
      <w:numFmt w:val="lowerRoman"/>
      <w:lvlText w:val="%9"/>
      <w:lvlJc w:val="left"/>
      <w:pPr>
        <w:ind w:left="6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44CE612D"/>
    <w:multiLevelType w:val="hybridMultilevel"/>
    <w:tmpl w:val="95A44F3C"/>
    <w:lvl w:ilvl="0" w:tplc="3320C14A">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D896C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4E0A2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50B9D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74C6F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40994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37C436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7CAB7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120F3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463D4E73"/>
    <w:multiLevelType w:val="hybridMultilevel"/>
    <w:tmpl w:val="C510A5EE"/>
    <w:lvl w:ilvl="0" w:tplc="1722F692">
      <w:start w:val="1"/>
      <w:numFmt w:val="lowerLetter"/>
      <w:lvlText w:val="%1."/>
      <w:lvlJc w:val="left"/>
      <w:pPr>
        <w:ind w:left="1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EC0C6A">
      <w:start w:val="1"/>
      <w:numFmt w:val="lowerLetter"/>
      <w:lvlText w:val="%2"/>
      <w:lvlJc w:val="left"/>
      <w:pPr>
        <w:ind w:left="14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D8B7C8">
      <w:start w:val="1"/>
      <w:numFmt w:val="lowerRoman"/>
      <w:lvlText w:val="%3"/>
      <w:lvlJc w:val="left"/>
      <w:pPr>
        <w:ind w:left="2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86E3F8">
      <w:start w:val="1"/>
      <w:numFmt w:val="decimal"/>
      <w:lvlText w:val="%4"/>
      <w:lvlJc w:val="left"/>
      <w:pPr>
        <w:ind w:left="2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266016">
      <w:start w:val="1"/>
      <w:numFmt w:val="lowerLetter"/>
      <w:lvlText w:val="%5"/>
      <w:lvlJc w:val="left"/>
      <w:pPr>
        <w:ind w:left="3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A2C2D2">
      <w:start w:val="1"/>
      <w:numFmt w:val="lowerRoman"/>
      <w:lvlText w:val="%6"/>
      <w:lvlJc w:val="left"/>
      <w:pPr>
        <w:ind w:left="4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104EE4">
      <w:start w:val="1"/>
      <w:numFmt w:val="decimal"/>
      <w:lvlText w:val="%7"/>
      <w:lvlJc w:val="left"/>
      <w:pPr>
        <w:ind w:left="5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E2B224">
      <w:start w:val="1"/>
      <w:numFmt w:val="lowerLetter"/>
      <w:lvlText w:val="%8"/>
      <w:lvlJc w:val="left"/>
      <w:pPr>
        <w:ind w:left="5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0C582E">
      <w:start w:val="1"/>
      <w:numFmt w:val="lowerRoman"/>
      <w:lvlText w:val="%9"/>
      <w:lvlJc w:val="left"/>
      <w:pPr>
        <w:ind w:left="6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464E5DF1"/>
    <w:multiLevelType w:val="hybridMultilevel"/>
    <w:tmpl w:val="3E466CEA"/>
    <w:lvl w:ilvl="0" w:tplc="D6109D14">
      <w:start w:val="1"/>
      <w:numFmt w:val="bullet"/>
      <w:lvlText w:val="•"/>
      <w:lvlJc w:val="left"/>
      <w:pPr>
        <w:ind w:left="2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36AD18E">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AB2F7D8">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F3E0A70">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FBA09DC">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2404B84">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5CA3820">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DA483BC">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D8ACDB0">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0" w15:restartNumberingAfterBreak="0">
    <w:nsid w:val="47624D16"/>
    <w:multiLevelType w:val="hybridMultilevel"/>
    <w:tmpl w:val="03403140"/>
    <w:lvl w:ilvl="0" w:tplc="CA64D296">
      <w:start w:val="1"/>
      <w:numFmt w:val="bullet"/>
      <w:lvlText w:val="-"/>
      <w:lvlJc w:val="left"/>
      <w:pPr>
        <w:ind w:left="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7C952A">
      <w:start w:val="1"/>
      <w:numFmt w:val="bullet"/>
      <w:lvlText w:val="o"/>
      <w:lvlJc w:val="left"/>
      <w:pPr>
        <w:ind w:left="1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9E046E2">
      <w:start w:val="1"/>
      <w:numFmt w:val="bullet"/>
      <w:lvlText w:val="▪"/>
      <w:lvlJc w:val="left"/>
      <w:pPr>
        <w:ind w:left="1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AA7F5C">
      <w:start w:val="1"/>
      <w:numFmt w:val="bullet"/>
      <w:lvlText w:val="•"/>
      <w:lvlJc w:val="left"/>
      <w:pPr>
        <w:ind w:left="2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D88510">
      <w:start w:val="1"/>
      <w:numFmt w:val="bullet"/>
      <w:lvlText w:val="o"/>
      <w:lvlJc w:val="left"/>
      <w:pPr>
        <w:ind w:left="3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AA2CE8">
      <w:start w:val="1"/>
      <w:numFmt w:val="bullet"/>
      <w:lvlText w:val="▪"/>
      <w:lvlJc w:val="left"/>
      <w:pPr>
        <w:ind w:left="40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944984">
      <w:start w:val="1"/>
      <w:numFmt w:val="bullet"/>
      <w:lvlText w:val="•"/>
      <w:lvlJc w:val="left"/>
      <w:pPr>
        <w:ind w:left="4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A28274">
      <w:start w:val="1"/>
      <w:numFmt w:val="bullet"/>
      <w:lvlText w:val="o"/>
      <w:lvlJc w:val="left"/>
      <w:pPr>
        <w:ind w:left="54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DE1808">
      <w:start w:val="1"/>
      <w:numFmt w:val="bullet"/>
      <w:lvlText w:val="▪"/>
      <w:lvlJc w:val="left"/>
      <w:pPr>
        <w:ind w:left="6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4AFB3EFF"/>
    <w:multiLevelType w:val="hybridMultilevel"/>
    <w:tmpl w:val="03EAA0C8"/>
    <w:lvl w:ilvl="0" w:tplc="AE160A84">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EE804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908C2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CF8F13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CCC8D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9407D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EEE76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34FB1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1CFDF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4C412C4B"/>
    <w:multiLevelType w:val="hybridMultilevel"/>
    <w:tmpl w:val="E6AE3C56"/>
    <w:lvl w:ilvl="0" w:tplc="0A34D7CE">
      <w:start w:val="22"/>
      <w:numFmt w:val="upperLetter"/>
      <w:lvlText w:val="%1"/>
      <w:lvlJc w:val="left"/>
      <w:pPr>
        <w:ind w:left="1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8C9D36">
      <w:start w:val="1"/>
      <w:numFmt w:val="lowerLetter"/>
      <w:lvlText w:val="%2"/>
      <w:lvlJc w:val="left"/>
      <w:pPr>
        <w:ind w:left="16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D2B9DE">
      <w:start w:val="1"/>
      <w:numFmt w:val="lowerRoman"/>
      <w:lvlText w:val="%3"/>
      <w:lvlJc w:val="left"/>
      <w:pPr>
        <w:ind w:left="2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C76215A">
      <w:start w:val="1"/>
      <w:numFmt w:val="decimal"/>
      <w:lvlText w:val="%4"/>
      <w:lvlJc w:val="left"/>
      <w:pPr>
        <w:ind w:left="3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8EF02">
      <w:start w:val="1"/>
      <w:numFmt w:val="lowerLetter"/>
      <w:lvlText w:val="%5"/>
      <w:lvlJc w:val="left"/>
      <w:pPr>
        <w:ind w:left="3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428610">
      <w:start w:val="1"/>
      <w:numFmt w:val="lowerRoman"/>
      <w:lvlText w:val="%6"/>
      <w:lvlJc w:val="left"/>
      <w:pPr>
        <w:ind w:left="4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3694B4">
      <w:start w:val="1"/>
      <w:numFmt w:val="decimal"/>
      <w:lvlText w:val="%7"/>
      <w:lvlJc w:val="left"/>
      <w:pPr>
        <w:ind w:left="5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86919E">
      <w:start w:val="1"/>
      <w:numFmt w:val="lowerLetter"/>
      <w:lvlText w:val="%8"/>
      <w:lvlJc w:val="left"/>
      <w:pPr>
        <w:ind w:left="5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463184">
      <w:start w:val="1"/>
      <w:numFmt w:val="lowerRoman"/>
      <w:lvlText w:val="%9"/>
      <w:lvlJc w:val="left"/>
      <w:pPr>
        <w:ind w:left="6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4DA8743A"/>
    <w:multiLevelType w:val="hybridMultilevel"/>
    <w:tmpl w:val="4CD29DE6"/>
    <w:lvl w:ilvl="0" w:tplc="1E58A1B6">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E60413A">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A641B18">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B0890C0">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2B04136">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220778C">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0822942">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5F43204">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1721A54">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4" w15:restartNumberingAfterBreak="0">
    <w:nsid w:val="4E805611"/>
    <w:multiLevelType w:val="hybridMultilevel"/>
    <w:tmpl w:val="19D6A698"/>
    <w:lvl w:ilvl="0" w:tplc="B410385C">
      <w:start w:val="1"/>
      <w:numFmt w:val="bullet"/>
      <w:lvlText w:val="-"/>
      <w:lvlJc w:val="left"/>
      <w:pPr>
        <w:ind w:left="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64FE42">
      <w:start w:val="1"/>
      <w:numFmt w:val="bullet"/>
      <w:lvlText w:val="o"/>
      <w:lvlJc w:val="left"/>
      <w:pPr>
        <w:ind w:left="16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68C312">
      <w:start w:val="1"/>
      <w:numFmt w:val="bullet"/>
      <w:lvlText w:val="▪"/>
      <w:lvlJc w:val="left"/>
      <w:pPr>
        <w:ind w:left="2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92C9CC">
      <w:start w:val="1"/>
      <w:numFmt w:val="bullet"/>
      <w:lvlText w:val="•"/>
      <w:lvlJc w:val="left"/>
      <w:pPr>
        <w:ind w:left="3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DC2274">
      <w:start w:val="1"/>
      <w:numFmt w:val="bullet"/>
      <w:lvlText w:val="o"/>
      <w:lvlJc w:val="left"/>
      <w:pPr>
        <w:ind w:left="3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F80DAE">
      <w:start w:val="1"/>
      <w:numFmt w:val="bullet"/>
      <w:lvlText w:val="▪"/>
      <w:lvlJc w:val="left"/>
      <w:pPr>
        <w:ind w:left="4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8A8664">
      <w:start w:val="1"/>
      <w:numFmt w:val="bullet"/>
      <w:lvlText w:val="•"/>
      <w:lvlJc w:val="left"/>
      <w:pPr>
        <w:ind w:left="5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DE28E6">
      <w:start w:val="1"/>
      <w:numFmt w:val="bullet"/>
      <w:lvlText w:val="o"/>
      <w:lvlJc w:val="left"/>
      <w:pPr>
        <w:ind w:left="5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FE73AA">
      <w:start w:val="1"/>
      <w:numFmt w:val="bullet"/>
      <w:lvlText w:val="▪"/>
      <w:lvlJc w:val="left"/>
      <w:pPr>
        <w:ind w:left="6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4E8475F9"/>
    <w:multiLevelType w:val="hybridMultilevel"/>
    <w:tmpl w:val="66867CCE"/>
    <w:lvl w:ilvl="0" w:tplc="8878D0E2">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14F8D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2464D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73A3D7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DEC1C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04C28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50AF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DECA3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D8BCB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1FA2EB9"/>
    <w:multiLevelType w:val="hybridMultilevel"/>
    <w:tmpl w:val="426C903E"/>
    <w:lvl w:ilvl="0" w:tplc="057E3134">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9472F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C03E6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9F44B3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6D6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A70813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46C94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CE50B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4EA04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522814BC"/>
    <w:multiLevelType w:val="hybridMultilevel"/>
    <w:tmpl w:val="233C082E"/>
    <w:lvl w:ilvl="0" w:tplc="315AA8DE">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68F35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3E30B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88A5A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148A4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18AAB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8A686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F6A02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166F8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522A6672"/>
    <w:multiLevelType w:val="hybridMultilevel"/>
    <w:tmpl w:val="BE86D2AA"/>
    <w:lvl w:ilvl="0" w:tplc="6BBA54E2">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08F26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066C6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DD8FC3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C2DC6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12241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6AF98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489E0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9E6DDE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5422643C"/>
    <w:multiLevelType w:val="hybridMultilevel"/>
    <w:tmpl w:val="384400F2"/>
    <w:lvl w:ilvl="0" w:tplc="AFD64DF8">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BE15B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B8AE79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2632A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76A7E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9AEF4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D6F5A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BCBB6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7C0CA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54B30C4B"/>
    <w:multiLevelType w:val="hybridMultilevel"/>
    <w:tmpl w:val="8D86BD82"/>
    <w:lvl w:ilvl="0" w:tplc="96801C82">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96846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74B8D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4A98A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0B3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38B12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BED7D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88597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56B09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561B1C9C"/>
    <w:multiLevelType w:val="hybridMultilevel"/>
    <w:tmpl w:val="93E65B10"/>
    <w:lvl w:ilvl="0" w:tplc="E32492EA">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8F2A498">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ECC0494">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A9AA182">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7F27E52">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5460288">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71248A6">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3B66CEC">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624951C">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2" w15:restartNumberingAfterBreak="0">
    <w:nsid w:val="582B4157"/>
    <w:multiLevelType w:val="hybridMultilevel"/>
    <w:tmpl w:val="C5A84F34"/>
    <w:lvl w:ilvl="0" w:tplc="DD2EB134">
      <w:start w:val="8"/>
      <w:numFmt w:val="lowerLetter"/>
      <w:lvlText w:val="%1."/>
      <w:lvlJc w:val="left"/>
      <w:pPr>
        <w:ind w:left="9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AE15BC">
      <w:start w:val="1"/>
      <w:numFmt w:val="decimal"/>
      <w:lvlText w:val="%2."/>
      <w:lvlJc w:val="left"/>
      <w:pPr>
        <w:ind w:left="1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4C30FA">
      <w:start w:val="1"/>
      <w:numFmt w:val="bullet"/>
      <w:lvlText w:val="-"/>
      <w:lvlJc w:val="left"/>
      <w:pPr>
        <w:ind w:left="24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BE934A">
      <w:start w:val="1"/>
      <w:numFmt w:val="bullet"/>
      <w:lvlText w:val="•"/>
      <w:lvlJc w:val="left"/>
      <w:pPr>
        <w:ind w:left="24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F48B38">
      <w:start w:val="1"/>
      <w:numFmt w:val="bullet"/>
      <w:lvlText w:val="o"/>
      <w:lvlJc w:val="left"/>
      <w:pPr>
        <w:ind w:left="31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6E851A">
      <w:start w:val="1"/>
      <w:numFmt w:val="bullet"/>
      <w:lvlText w:val="▪"/>
      <w:lvlJc w:val="left"/>
      <w:pPr>
        <w:ind w:left="38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4B0E4E6">
      <w:start w:val="1"/>
      <w:numFmt w:val="bullet"/>
      <w:lvlText w:val="•"/>
      <w:lvlJc w:val="left"/>
      <w:pPr>
        <w:ind w:left="45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1A82CE">
      <w:start w:val="1"/>
      <w:numFmt w:val="bullet"/>
      <w:lvlText w:val="o"/>
      <w:lvlJc w:val="left"/>
      <w:pPr>
        <w:ind w:left="52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9667FE">
      <w:start w:val="1"/>
      <w:numFmt w:val="bullet"/>
      <w:lvlText w:val="▪"/>
      <w:lvlJc w:val="left"/>
      <w:pPr>
        <w:ind w:left="60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59F00AB2"/>
    <w:multiLevelType w:val="hybridMultilevel"/>
    <w:tmpl w:val="E36A041E"/>
    <w:lvl w:ilvl="0" w:tplc="6AA0119E">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1" w:tplc="18A8540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2" w:tplc="41D85AF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3" w:tplc="5CFEF6A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4" w:tplc="5C6C057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5" w:tplc="5F64130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6" w:tplc="25C67A4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7" w:tplc="BBBEE81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8" w:tplc="EE62EE9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abstractNum>
  <w:abstractNum w:abstractNumId="94" w15:restartNumberingAfterBreak="0">
    <w:nsid w:val="5A1E72A8"/>
    <w:multiLevelType w:val="hybridMultilevel"/>
    <w:tmpl w:val="F242662C"/>
    <w:lvl w:ilvl="0" w:tplc="45D216A4">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6A88AFA">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554210C">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8B663BC">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08BB5C">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D827B84">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446CC12">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9BE10E2">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EFC03B0">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5" w15:restartNumberingAfterBreak="0">
    <w:nsid w:val="5A7D3558"/>
    <w:multiLevelType w:val="hybridMultilevel"/>
    <w:tmpl w:val="53F0B0AA"/>
    <w:lvl w:ilvl="0" w:tplc="F29CCA3C">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9B0BD6E">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53E5350">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DE2809C">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F98A962">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2902430">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0F2646A">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606C6AC">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C9AE184">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6" w15:restartNumberingAfterBreak="0">
    <w:nsid w:val="5B9D5FAC"/>
    <w:multiLevelType w:val="hybridMultilevel"/>
    <w:tmpl w:val="2BCEFAA2"/>
    <w:lvl w:ilvl="0" w:tplc="B0460E50">
      <w:start w:val="1"/>
      <w:numFmt w:val="bullet"/>
      <w:lvlText w:val="•"/>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82A4B58">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D62D4AE">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9383C0E">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5E83CD4">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DF64C36">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320AD5C">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240C21E">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5687782">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7" w15:restartNumberingAfterBreak="0">
    <w:nsid w:val="5C045A78"/>
    <w:multiLevelType w:val="hybridMultilevel"/>
    <w:tmpl w:val="E2C2AE30"/>
    <w:lvl w:ilvl="0" w:tplc="F2845C92">
      <w:start w:val="1"/>
      <w:numFmt w:val="bullet"/>
      <w:lvlText w:val="-"/>
      <w:lvlJc w:val="left"/>
      <w:pPr>
        <w:ind w:left="1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A290D2">
      <w:start w:val="1"/>
      <w:numFmt w:val="bullet"/>
      <w:lvlText w:val="o"/>
      <w:lvlJc w:val="left"/>
      <w:pPr>
        <w:ind w:left="1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6C8BAFE">
      <w:start w:val="1"/>
      <w:numFmt w:val="bullet"/>
      <w:lvlText w:val="▪"/>
      <w:lvlJc w:val="left"/>
      <w:pPr>
        <w:ind w:left="2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2A7C52">
      <w:start w:val="1"/>
      <w:numFmt w:val="bullet"/>
      <w:lvlText w:val="•"/>
      <w:lvlJc w:val="left"/>
      <w:pPr>
        <w:ind w:left="2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1EF83A">
      <w:start w:val="1"/>
      <w:numFmt w:val="bullet"/>
      <w:lvlText w:val="o"/>
      <w:lvlJc w:val="left"/>
      <w:pPr>
        <w:ind w:left="3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1CAE452">
      <w:start w:val="1"/>
      <w:numFmt w:val="bullet"/>
      <w:lvlText w:val="▪"/>
      <w:lvlJc w:val="left"/>
      <w:pPr>
        <w:ind w:left="4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60F7C8">
      <w:start w:val="1"/>
      <w:numFmt w:val="bullet"/>
      <w:lvlText w:val="•"/>
      <w:lvlJc w:val="left"/>
      <w:pPr>
        <w:ind w:left="4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0A8B7A">
      <w:start w:val="1"/>
      <w:numFmt w:val="bullet"/>
      <w:lvlText w:val="o"/>
      <w:lvlJc w:val="left"/>
      <w:pPr>
        <w:ind w:left="5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B2656A">
      <w:start w:val="1"/>
      <w:numFmt w:val="bullet"/>
      <w:lvlText w:val="▪"/>
      <w:lvlJc w:val="left"/>
      <w:pPr>
        <w:ind w:left="6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5CEA42AC"/>
    <w:multiLevelType w:val="hybridMultilevel"/>
    <w:tmpl w:val="04B038C0"/>
    <w:lvl w:ilvl="0" w:tplc="7DEEAE76">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5E5A4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F896F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1C7C8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2B52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4A8F4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918801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12D8F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A4D4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5CF97D17"/>
    <w:multiLevelType w:val="hybridMultilevel"/>
    <w:tmpl w:val="815ADA3C"/>
    <w:lvl w:ilvl="0" w:tplc="E974A658">
      <w:start w:val="1"/>
      <w:numFmt w:val="bullet"/>
      <w:lvlText w:val="•"/>
      <w:lvlJc w:val="left"/>
      <w:pPr>
        <w:ind w:left="2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46C974A">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3140F02">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31AF624">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C681E1E">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6DA155C">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C08285C">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4243CD2">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F781674">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0" w15:restartNumberingAfterBreak="0">
    <w:nsid w:val="5F854BB4"/>
    <w:multiLevelType w:val="hybridMultilevel"/>
    <w:tmpl w:val="ECA4D2D0"/>
    <w:lvl w:ilvl="0" w:tplc="128018A4">
      <w:start w:val="1"/>
      <w:numFmt w:val="lowerLetter"/>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02ED18">
      <w:start w:val="1"/>
      <w:numFmt w:val="lowerLetter"/>
      <w:lvlText w:val="%2"/>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D6B2A0">
      <w:start w:val="1"/>
      <w:numFmt w:val="lowerRoman"/>
      <w:lvlText w:val="%3"/>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AEC5AE">
      <w:start w:val="1"/>
      <w:numFmt w:val="decimal"/>
      <w:lvlText w:val="%4"/>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7E7B4C">
      <w:start w:val="1"/>
      <w:numFmt w:val="lowerLetter"/>
      <w:lvlText w:val="%5"/>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70D472">
      <w:start w:val="1"/>
      <w:numFmt w:val="lowerRoman"/>
      <w:lvlText w:val="%6"/>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68B6A6">
      <w:start w:val="1"/>
      <w:numFmt w:val="decimal"/>
      <w:lvlText w:val="%7"/>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525B20">
      <w:start w:val="1"/>
      <w:numFmt w:val="lowerLetter"/>
      <w:lvlText w:val="%8"/>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A8776A">
      <w:start w:val="1"/>
      <w:numFmt w:val="lowerRoman"/>
      <w:lvlText w:val="%9"/>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5F9511EA"/>
    <w:multiLevelType w:val="hybridMultilevel"/>
    <w:tmpl w:val="EE527DDE"/>
    <w:lvl w:ilvl="0" w:tplc="3CAAC202">
      <w:start w:val="1"/>
      <w:numFmt w:val="lowerLetter"/>
      <w:lvlText w:val="%1."/>
      <w:lvlJc w:val="left"/>
      <w:pPr>
        <w:ind w:left="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58CD44">
      <w:start w:val="1"/>
      <w:numFmt w:val="decimal"/>
      <w:lvlText w:val="%2."/>
      <w:lvlJc w:val="left"/>
      <w:pPr>
        <w:ind w:left="12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66A070">
      <w:start w:val="1"/>
      <w:numFmt w:val="lowerRoman"/>
      <w:lvlText w:val="%3"/>
      <w:lvlJc w:val="left"/>
      <w:pPr>
        <w:ind w:left="1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469E6C">
      <w:start w:val="1"/>
      <w:numFmt w:val="decimal"/>
      <w:lvlText w:val="%4"/>
      <w:lvlJc w:val="left"/>
      <w:pPr>
        <w:ind w:left="2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C67988">
      <w:start w:val="1"/>
      <w:numFmt w:val="lowerLetter"/>
      <w:lvlText w:val="%5"/>
      <w:lvlJc w:val="left"/>
      <w:pPr>
        <w:ind w:left="2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9E264C">
      <w:start w:val="1"/>
      <w:numFmt w:val="lowerRoman"/>
      <w:lvlText w:val="%6"/>
      <w:lvlJc w:val="left"/>
      <w:pPr>
        <w:ind w:left="3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280CD48">
      <w:start w:val="1"/>
      <w:numFmt w:val="decimal"/>
      <w:lvlText w:val="%7"/>
      <w:lvlJc w:val="left"/>
      <w:pPr>
        <w:ind w:left="4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FE0BF6">
      <w:start w:val="1"/>
      <w:numFmt w:val="lowerLetter"/>
      <w:lvlText w:val="%8"/>
      <w:lvlJc w:val="left"/>
      <w:pPr>
        <w:ind w:left="5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B4AEAC">
      <w:start w:val="1"/>
      <w:numFmt w:val="lowerRoman"/>
      <w:lvlText w:val="%9"/>
      <w:lvlJc w:val="left"/>
      <w:pPr>
        <w:ind w:left="5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617C1C37"/>
    <w:multiLevelType w:val="hybridMultilevel"/>
    <w:tmpl w:val="26B8C7DC"/>
    <w:lvl w:ilvl="0" w:tplc="DDA473EE">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758A686">
      <w:start w:val="1"/>
      <w:numFmt w:val="bullet"/>
      <w:lvlText w:val="o"/>
      <w:lvlJc w:val="left"/>
      <w:pPr>
        <w:ind w:left="11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BC6F998">
      <w:start w:val="1"/>
      <w:numFmt w:val="bullet"/>
      <w:lvlText w:val="▪"/>
      <w:lvlJc w:val="left"/>
      <w:pPr>
        <w:ind w:left="1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9283448">
      <w:start w:val="1"/>
      <w:numFmt w:val="bullet"/>
      <w:lvlText w:val="•"/>
      <w:lvlJc w:val="left"/>
      <w:pPr>
        <w:ind w:left="25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AAA41BE">
      <w:start w:val="1"/>
      <w:numFmt w:val="bullet"/>
      <w:lvlText w:val="o"/>
      <w:lvlJc w:val="left"/>
      <w:pPr>
        <w:ind w:left="33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43A9410">
      <w:start w:val="1"/>
      <w:numFmt w:val="bullet"/>
      <w:lvlText w:val="▪"/>
      <w:lvlJc w:val="left"/>
      <w:pPr>
        <w:ind w:left="40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64E969A">
      <w:start w:val="1"/>
      <w:numFmt w:val="bullet"/>
      <w:lvlText w:val="•"/>
      <w:lvlJc w:val="left"/>
      <w:pPr>
        <w:ind w:left="47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FEACC84">
      <w:start w:val="1"/>
      <w:numFmt w:val="bullet"/>
      <w:lvlText w:val="o"/>
      <w:lvlJc w:val="left"/>
      <w:pPr>
        <w:ind w:left="54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B5036EE">
      <w:start w:val="1"/>
      <w:numFmt w:val="bullet"/>
      <w:lvlText w:val="▪"/>
      <w:lvlJc w:val="left"/>
      <w:pPr>
        <w:ind w:left="61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3" w15:restartNumberingAfterBreak="0">
    <w:nsid w:val="61C0523E"/>
    <w:multiLevelType w:val="hybridMultilevel"/>
    <w:tmpl w:val="BDF4C582"/>
    <w:lvl w:ilvl="0" w:tplc="8D880F6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DE2854">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C2B048">
      <w:start w:val="1"/>
      <w:numFmt w:val="bullet"/>
      <w:lvlText w:val="▪"/>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66DE2A">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42747A">
      <w:start w:val="1"/>
      <w:numFmt w:val="bullet"/>
      <w:lvlText w:val="o"/>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B8EE0A">
      <w:start w:val="1"/>
      <w:numFmt w:val="bullet"/>
      <w:lvlText w:val="▪"/>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B605C4">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6216CE">
      <w:start w:val="1"/>
      <w:numFmt w:val="bullet"/>
      <w:lvlText w:val="o"/>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5425C4">
      <w:start w:val="1"/>
      <w:numFmt w:val="bullet"/>
      <w:lvlText w:val="▪"/>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621C106A"/>
    <w:multiLevelType w:val="hybridMultilevel"/>
    <w:tmpl w:val="B060E05A"/>
    <w:lvl w:ilvl="0" w:tplc="5CC0A4A6">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B781D60">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DCED674">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E5C40D8">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C80917A">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CD2F078">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E70EEFA">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77C38BA">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B322A58">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5" w15:restartNumberingAfterBreak="0">
    <w:nsid w:val="640A2363"/>
    <w:multiLevelType w:val="hybridMultilevel"/>
    <w:tmpl w:val="A84611C2"/>
    <w:lvl w:ilvl="0" w:tplc="8D0EBA00">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B082FC">
      <w:start w:val="1"/>
      <w:numFmt w:val="lowerLetter"/>
      <w:lvlText w:val="%2."/>
      <w:lvlJc w:val="left"/>
      <w:pPr>
        <w:ind w:left="1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B83076">
      <w:start w:val="1"/>
      <w:numFmt w:val="lowerRoman"/>
      <w:lvlText w:val="%3"/>
      <w:lvlJc w:val="left"/>
      <w:pPr>
        <w:ind w:left="1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3E2B54">
      <w:start w:val="1"/>
      <w:numFmt w:val="decimal"/>
      <w:lvlText w:val="%4"/>
      <w:lvlJc w:val="left"/>
      <w:pPr>
        <w:ind w:left="2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2C74A4">
      <w:start w:val="1"/>
      <w:numFmt w:val="lowerLetter"/>
      <w:lvlText w:val="%5"/>
      <w:lvlJc w:val="left"/>
      <w:pPr>
        <w:ind w:left="2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D1AB952">
      <w:start w:val="1"/>
      <w:numFmt w:val="lowerRoman"/>
      <w:lvlText w:val="%6"/>
      <w:lvlJc w:val="left"/>
      <w:pPr>
        <w:ind w:left="3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361CF6">
      <w:start w:val="1"/>
      <w:numFmt w:val="decimal"/>
      <w:lvlText w:val="%7"/>
      <w:lvlJc w:val="left"/>
      <w:pPr>
        <w:ind w:left="4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342F1A">
      <w:start w:val="1"/>
      <w:numFmt w:val="lowerLetter"/>
      <w:lvlText w:val="%8"/>
      <w:lvlJc w:val="left"/>
      <w:pPr>
        <w:ind w:left="4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44B01E">
      <w:start w:val="1"/>
      <w:numFmt w:val="lowerRoman"/>
      <w:lvlText w:val="%9"/>
      <w:lvlJc w:val="left"/>
      <w:pPr>
        <w:ind w:left="5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64C3671B"/>
    <w:multiLevelType w:val="hybridMultilevel"/>
    <w:tmpl w:val="64B0206E"/>
    <w:lvl w:ilvl="0" w:tplc="795C18EC">
      <w:start w:val="1"/>
      <w:numFmt w:val="bullet"/>
      <w:lvlText w:val="•"/>
      <w:lvlJc w:val="left"/>
      <w:pPr>
        <w:ind w:left="3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1E6171A">
      <w:start w:val="1"/>
      <w:numFmt w:val="bullet"/>
      <w:lvlText w:val="o"/>
      <w:lvlJc w:val="left"/>
      <w:pPr>
        <w:ind w:left="11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5660838">
      <w:start w:val="1"/>
      <w:numFmt w:val="bullet"/>
      <w:lvlText w:val="▪"/>
      <w:lvlJc w:val="left"/>
      <w:pPr>
        <w:ind w:left="18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78A1E76">
      <w:start w:val="1"/>
      <w:numFmt w:val="bullet"/>
      <w:lvlText w:val="•"/>
      <w:lvlJc w:val="left"/>
      <w:pPr>
        <w:ind w:left="25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0C872B2">
      <w:start w:val="1"/>
      <w:numFmt w:val="bullet"/>
      <w:lvlText w:val="o"/>
      <w:lvlJc w:val="left"/>
      <w:pPr>
        <w:ind w:left="32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0D61940">
      <w:start w:val="1"/>
      <w:numFmt w:val="bullet"/>
      <w:lvlText w:val="▪"/>
      <w:lvlJc w:val="left"/>
      <w:pPr>
        <w:ind w:left="39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5206970">
      <w:start w:val="1"/>
      <w:numFmt w:val="bullet"/>
      <w:lvlText w:val="•"/>
      <w:lvlJc w:val="left"/>
      <w:pPr>
        <w:ind w:left="47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FA4B1F6">
      <w:start w:val="1"/>
      <w:numFmt w:val="bullet"/>
      <w:lvlText w:val="o"/>
      <w:lvlJc w:val="left"/>
      <w:pPr>
        <w:ind w:left="54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5B464F2">
      <w:start w:val="1"/>
      <w:numFmt w:val="bullet"/>
      <w:lvlText w:val="▪"/>
      <w:lvlJc w:val="left"/>
      <w:pPr>
        <w:ind w:left="61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7" w15:restartNumberingAfterBreak="0">
    <w:nsid w:val="65996991"/>
    <w:multiLevelType w:val="hybridMultilevel"/>
    <w:tmpl w:val="43988772"/>
    <w:lvl w:ilvl="0" w:tplc="B13CC69A">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78E652E">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B4E3508">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946B978">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BFAB392">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D20C832">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E40328C">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110E180">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49A6F3A">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8" w15:restartNumberingAfterBreak="0">
    <w:nsid w:val="65AA72F2"/>
    <w:multiLevelType w:val="hybridMultilevel"/>
    <w:tmpl w:val="E968BF10"/>
    <w:lvl w:ilvl="0" w:tplc="39303108">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BEDA9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3854C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640E12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AA642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026FB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12A4B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60F1F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D8639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66D67796"/>
    <w:multiLevelType w:val="hybridMultilevel"/>
    <w:tmpl w:val="24206270"/>
    <w:lvl w:ilvl="0" w:tplc="B6F67570">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C54E96C">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B705906">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382F4C8">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EB277E6">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25C13B2">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4D0B49C">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99E7476">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38EA950">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0" w15:restartNumberingAfterBreak="0">
    <w:nsid w:val="681F48AB"/>
    <w:multiLevelType w:val="hybridMultilevel"/>
    <w:tmpl w:val="138C3310"/>
    <w:lvl w:ilvl="0" w:tplc="505C64E2">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47A03EA">
      <w:start w:val="1"/>
      <w:numFmt w:val="bullet"/>
      <w:lvlText w:val="o"/>
      <w:lvlJc w:val="left"/>
      <w:pPr>
        <w:ind w:left="11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EA26B28">
      <w:start w:val="1"/>
      <w:numFmt w:val="bullet"/>
      <w:lvlText w:val="▪"/>
      <w:lvlJc w:val="left"/>
      <w:pPr>
        <w:ind w:left="1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B22113E">
      <w:start w:val="1"/>
      <w:numFmt w:val="bullet"/>
      <w:lvlText w:val="•"/>
      <w:lvlJc w:val="left"/>
      <w:pPr>
        <w:ind w:left="25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B502E5A">
      <w:start w:val="1"/>
      <w:numFmt w:val="bullet"/>
      <w:lvlText w:val="o"/>
      <w:lvlJc w:val="left"/>
      <w:pPr>
        <w:ind w:left="33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6D02378">
      <w:start w:val="1"/>
      <w:numFmt w:val="bullet"/>
      <w:lvlText w:val="▪"/>
      <w:lvlJc w:val="left"/>
      <w:pPr>
        <w:ind w:left="40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9C6E29E">
      <w:start w:val="1"/>
      <w:numFmt w:val="bullet"/>
      <w:lvlText w:val="•"/>
      <w:lvlJc w:val="left"/>
      <w:pPr>
        <w:ind w:left="47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FEE9E8C">
      <w:start w:val="1"/>
      <w:numFmt w:val="bullet"/>
      <w:lvlText w:val="o"/>
      <w:lvlJc w:val="left"/>
      <w:pPr>
        <w:ind w:left="54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1762242">
      <w:start w:val="1"/>
      <w:numFmt w:val="bullet"/>
      <w:lvlText w:val="▪"/>
      <w:lvlJc w:val="left"/>
      <w:pPr>
        <w:ind w:left="61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1" w15:restartNumberingAfterBreak="0">
    <w:nsid w:val="68217738"/>
    <w:multiLevelType w:val="hybridMultilevel"/>
    <w:tmpl w:val="00868EB4"/>
    <w:lvl w:ilvl="0" w:tplc="0D108A94">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EAD0E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A6898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B0BB8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5C149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929FA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727D4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CA7EC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4A4DAF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684617DE"/>
    <w:multiLevelType w:val="hybridMultilevel"/>
    <w:tmpl w:val="86D8B266"/>
    <w:lvl w:ilvl="0" w:tplc="8530E078">
      <w:start w:val="1"/>
      <w:numFmt w:val="decimal"/>
      <w:lvlText w:val="%1."/>
      <w:lvlJc w:val="left"/>
      <w:pPr>
        <w:ind w:left="9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FC18B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D2998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86B8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CF8F37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10A4C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712E0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76883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5C2DED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699A7FC2"/>
    <w:multiLevelType w:val="hybridMultilevel"/>
    <w:tmpl w:val="F6E083F6"/>
    <w:lvl w:ilvl="0" w:tplc="181AF6CA">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D5E2DD8">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98ED888">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1228580">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C28AC1A">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C8EC568">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FE62242">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35201E6">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A783BB0">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4" w15:restartNumberingAfterBreak="0">
    <w:nsid w:val="6BE616D7"/>
    <w:multiLevelType w:val="hybridMultilevel"/>
    <w:tmpl w:val="C87CC500"/>
    <w:lvl w:ilvl="0" w:tplc="3EA8FFCA">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D46162">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6A78B8">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7E0C90">
      <w:start w:val="1"/>
      <w:numFmt w:val="bullet"/>
      <w:lvlText w:val="•"/>
      <w:lvlJc w:val="left"/>
      <w:pPr>
        <w:ind w:left="2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3056E0">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3035E2">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7344846">
      <w:start w:val="1"/>
      <w:numFmt w:val="bullet"/>
      <w:lvlText w:val="•"/>
      <w:lvlJc w:val="left"/>
      <w:pPr>
        <w:ind w:left="4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1230F6">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CE5498">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5" w15:restartNumberingAfterBreak="0">
    <w:nsid w:val="6CCF1984"/>
    <w:multiLevelType w:val="hybridMultilevel"/>
    <w:tmpl w:val="49F0F1EC"/>
    <w:lvl w:ilvl="0" w:tplc="93DA7B96">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7A243B4">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9904940">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4FE1C1C">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22050D6">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11C235A">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982235E">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F6EE632">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468E0B6">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6" w15:restartNumberingAfterBreak="0">
    <w:nsid w:val="6D0E76E7"/>
    <w:multiLevelType w:val="hybridMultilevel"/>
    <w:tmpl w:val="BBB21B2E"/>
    <w:lvl w:ilvl="0" w:tplc="2564D10A">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488BDE">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4360148">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6BE6E4C">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14CFCC6">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5B059FC">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8A8F76E">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7E27886">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D34DBE4">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7" w15:restartNumberingAfterBreak="0">
    <w:nsid w:val="6DA2403F"/>
    <w:multiLevelType w:val="hybridMultilevel"/>
    <w:tmpl w:val="F4F4E958"/>
    <w:lvl w:ilvl="0" w:tplc="91D4F136">
      <w:start w:val="1"/>
      <w:numFmt w:val="lowerLetter"/>
      <w:lvlText w:val="%1."/>
      <w:lvlJc w:val="left"/>
      <w:pPr>
        <w:ind w:left="2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94562A">
      <w:start w:val="1"/>
      <w:numFmt w:val="lowerLetter"/>
      <w:lvlText w:val="%2"/>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0A4E2F6">
      <w:start w:val="1"/>
      <w:numFmt w:val="lowerRoman"/>
      <w:lvlText w:val="%3"/>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CED9E2">
      <w:start w:val="1"/>
      <w:numFmt w:val="decimal"/>
      <w:lvlText w:val="%4"/>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A8D02C">
      <w:start w:val="1"/>
      <w:numFmt w:val="lowerLetter"/>
      <w:lvlText w:val="%5"/>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E5640FE">
      <w:start w:val="1"/>
      <w:numFmt w:val="lowerRoman"/>
      <w:lvlText w:val="%6"/>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6A922E">
      <w:start w:val="1"/>
      <w:numFmt w:val="decimal"/>
      <w:lvlText w:val="%7"/>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8658DC">
      <w:start w:val="1"/>
      <w:numFmt w:val="lowerLetter"/>
      <w:lvlText w:val="%8"/>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35C3D88">
      <w:start w:val="1"/>
      <w:numFmt w:val="lowerRoman"/>
      <w:lvlText w:val="%9"/>
      <w:lvlJc w:val="left"/>
      <w:pPr>
        <w:ind w:left="7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6F462CAA"/>
    <w:multiLevelType w:val="hybridMultilevel"/>
    <w:tmpl w:val="413E7B0C"/>
    <w:lvl w:ilvl="0" w:tplc="0C28A378">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0FAC47E">
      <w:start w:val="1"/>
      <w:numFmt w:val="bullet"/>
      <w:lvlText w:val="o"/>
      <w:lvlJc w:val="left"/>
      <w:pPr>
        <w:ind w:left="11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6DE60A0">
      <w:start w:val="1"/>
      <w:numFmt w:val="bullet"/>
      <w:lvlText w:val="▪"/>
      <w:lvlJc w:val="left"/>
      <w:pPr>
        <w:ind w:left="1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C0EDEAE">
      <w:start w:val="1"/>
      <w:numFmt w:val="bullet"/>
      <w:lvlText w:val="•"/>
      <w:lvlJc w:val="left"/>
      <w:pPr>
        <w:ind w:left="25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342C73C">
      <w:start w:val="1"/>
      <w:numFmt w:val="bullet"/>
      <w:lvlText w:val="o"/>
      <w:lvlJc w:val="left"/>
      <w:pPr>
        <w:ind w:left="33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D6AD1B2">
      <w:start w:val="1"/>
      <w:numFmt w:val="bullet"/>
      <w:lvlText w:val="▪"/>
      <w:lvlJc w:val="left"/>
      <w:pPr>
        <w:ind w:left="40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2FA0076">
      <w:start w:val="1"/>
      <w:numFmt w:val="bullet"/>
      <w:lvlText w:val="•"/>
      <w:lvlJc w:val="left"/>
      <w:pPr>
        <w:ind w:left="47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2CED4A6">
      <w:start w:val="1"/>
      <w:numFmt w:val="bullet"/>
      <w:lvlText w:val="o"/>
      <w:lvlJc w:val="left"/>
      <w:pPr>
        <w:ind w:left="54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3347C32">
      <w:start w:val="1"/>
      <w:numFmt w:val="bullet"/>
      <w:lvlText w:val="▪"/>
      <w:lvlJc w:val="left"/>
      <w:pPr>
        <w:ind w:left="61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9" w15:restartNumberingAfterBreak="0">
    <w:nsid w:val="700C4BCB"/>
    <w:multiLevelType w:val="hybridMultilevel"/>
    <w:tmpl w:val="D0BA1F58"/>
    <w:lvl w:ilvl="0" w:tplc="D2BC2AF0">
      <w:start w:val="1"/>
      <w:numFmt w:val="bullet"/>
      <w:lvlText w:val="•"/>
      <w:lvlJc w:val="left"/>
      <w:pPr>
        <w:ind w:left="3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B60ECE8">
      <w:start w:val="1"/>
      <w:numFmt w:val="bullet"/>
      <w:lvlText w:val="o"/>
      <w:lvlJc w:val="left"/>
      <w:pPr>
        <w:ind w:left="11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9820A94">
      <w:start w:val="1"/>
      <w:numFmt w:val="bullet"/>
      <w:lvlText w:val="▪"/>
      <w:lvlJc w:val="left"/>
      <w:pPr>
        <w:ind w:left="18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ADAEADE">
      <w:start w:val="1"/>
      <w:numFmt w:val="bullet"/>
      <w:lvlText w:val="•"/>
      <w:lvlJc w:val="left"/>
      <w:pPr>
        <w:ind w:left="25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4586A70">
      <w:start w:val="1"/>
      <w:numFmt w:val="bullet"/>
      <w:lvlText w:val="o"/>
      <w:lvlJc w:val="left"/>
      <w:pPr>
        <w:ind w:left="32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0201250">
      <w:start w:val="1"/>
      <w:numFmt w:val="bullet"/>
      <w:lvlText w:val="▪"/>
      <w:lvlJc w:val="left"/>
      <w:pPr>
        <w:ind w:left="399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5C2ADE6">
      <w:start w:val="1"/>
      <w:numFmt w:val="bullet"/>
      <w:lvlText w:val="•"/>
      <w:lvlJc w:val="left"/>
      <w:pPr>
        <w:ind w:left="47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96AF90A">
      <w:start w:val="1"/>
      <w:numFmt w:val="bullet"/>
      <w:lvlText w:val="o"/>
      <w:lvlJc w:val="left"/>
      <w:pPr>
        <w:ind w:left="54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B5AC2B4">
      <w:start w:val="1"/>
      <w:numFmt w:val="bullet"/>
      <w:lvlText w:val="▪"/>
      <w:lvlJc w:val="left"/>
      <w:pPr>
        <w:ind w:left="61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0" w15:restartNumberingAfterBreak="0">
    <w:nsid w:val="708A36C1"/>
    <w:multiLevelType w:val="hybridMultilevel"/>
    <w:tmpl w:val="8938CD84"/>
    <w:lvl w:ilvl="0" w:tplc="E07CB69E">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54EE70">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CC84D8">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A6C154">
      <w:start w:val="1"/>
      <w:numFmt w:val="bullet"/>
      <w:lvlText w:val="•"/>
      <w:lvlJc w:val="left"/>
      <w:pPr>
        <w:ind w:left="2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1D48DFC">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6EDEB2">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083F30">
      <w:start w:val="1"/>
      <w:numFmt w:val="bullet"/>
      <w:lvlText w:val="•"/>
      <w:lvlJc w:val="left"/>
      <w:pPr>
        <w:ind w:left="4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1ED8A2">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622FCB4">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1" w15:restartNumberingAfterBreak="0">
    <w:nsid w:val="718136D6"/>
    <w:multiLevelType w:val="hybridMultilevel"/>
    <w:tmpl w:val="C81EDCF0"/>
    <w:lvl w:ilvl="0" w:tplc="9F504886">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0FAD812">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12EB8BC">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45079A8">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74A0FEC">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9C26EA2">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8D0CC8C">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D105418">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CAEFC54">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2" w15:restartNumberingAfterBreak="0">
    <w:nsid w:val="71947FDF"/>
    <w:multiLevelType w:val="hybridMultilevel"/>
    <w:tmpl w:val="D4E4B9C4"/>
    <w:lvl w:ilvl="0" w:tplc="16A40602">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925C5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881B7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4289A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D81D7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DCE60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7292F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1A26C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6ACC8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71AB009B"/>
    <w:multiLevelType w:val="hybridMultilevel"/>
    <w:tmpl w:val="C5B09E1A"/>
    <w:lvl w:ilvl="0" w:tplc="E52A1BB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427DA2">
      <w:start w:val="1"/>
      <w:numFmt w:val="bullet"/>
      <w:lvlText w:val="o"/>
      <w:lvlJc w:val="left"/>
      <w:pPr>
        <w:ind w:left="8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C68C452">
      <w:start w:val="1"/>
      <w:numFmt w:val="bullet"/>
      <w:lvlText w:val="▪"/>
      <w:lvlJc w:val="left"/>
      <w:pPr>
        <w:ind w:left="1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B66C7E">
      <w:start w:val="1"/>
      <w:numFmt w:val="bullet"/>
      <w:lvlRestart w:val="0"/>
      <w:lvlText w:val="-"/>
      <w:lvlJc w:val="left"/>
      <w:pPr>
        <w:ind w:left="2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42BE5E">
      <w:start w:val="1"/>
      <w:numFmt w:val="bullet"/>
      <w:lvlText w:val="o"/>
      <w:lvlJc w:val="left"/>
      <w:pPr>
        <w:ind w:left="2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D8A068">
      <w:start w:val="1"/>
      <w:numFmt w:val="bullet"/>
      <w:lvlText w:val="▪"/>
      <w:lvlJc w:val="left"/>
      <w:pPr>
        <w:ind w:left="3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6C3E6E">
      <w:start w:val="1"/>
      <w:numFmt w:val="bullet"/>
      <w:lvlText w:val="•"/>
      <w:lvlJc w:val="left"/>
      <w:pPr>
        <w:ind w:left="39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54A066">
      <w:start w:val="1"/>
      <w:numFmt w:val="bullet"/>
      <w:lvlText w:val="o"/>
      <w:lvlJc w:val="left"/>
      <w:pPr>
        <w:ind w:left="46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982AA6C">
      <w:start w:val="1"/>
      <w:numFmt w:val="bullet"/>
      <w:lvlText w:val="▪"/>
      <w:lvlJc w:val="left"/>
      <w:pPr>
        <w:ind w:left="53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72056C41"/>
    <w:multiLevelType w:val="hybridMultilevel"/>
    <w:tmpl w:val="AEF8EE1C"/>
    <w:lvl w:ilvl="0" w:tplc="2BB8B44C">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245A4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54148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2B4131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96FA3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FA235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A0C45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722A0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C2F08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74727CDE"/>
    <w:multiLevelType w:val="hybridMultilevel"/>
    <w:tmpl w:val="43D82194"/>
    <w:lvl w:ilvl="0" w:tplc="A2A049BE">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A6D4C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5EF77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C67DD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BED6D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044F5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AAC8B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14C6C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922CD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747E5883"/>
    <w:multiLevelType w:val="hybridMultilevel"/>
    <w:tmpl w:val="E0F82A2C"/>
    <w:lvl w:ilvl="0" w:tplc="4822A48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165F6E">
      <w:start w:val="10"/>
      <w:numFmt w:val="lowerLetter"/>
      <w:lvlText w:val="%2."/>
      <w:lvlJc w:val="left"/>
      <w:pPr>
        <w:ind w:left="1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BE4E6C">
      <w:start w:val="1"/>
      <w:numFmt w:val="lowerRoman"/>
      <w:lvlText w:val="%3"/>
      <w:lvlJc w:val="left"/>
      <w:pPr>
        <w:ind w:left="1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A89D02">
      <w:start w:val="1"/>
      <w:numFmt w:val="decimal"/>
      <w:lvlText w:val="%4"/>
      <w:lvlJc w:val="left"/>
      <w:pPr>
        <w:ind w:left="2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06D196">
      <w:start w:val="1"/>
      <w:numFmt w:val="lowerLetter"/>
      <w:lvlText w:val="%5"/>
      <w:lvlJc w:val="left"/>
      <w:pPr>
        <w:ind w:left="2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0C2990">
      <w:start w:val="1"/>
      <w:numFmt w:val="lowerRoman"/>
      <w:lvlText w:val="%6"/>
      <w:lvlJc w:val="left"/>
      <w:pPr>
        <w:ind w:left="3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76ECC8">
      <w:start w:val="1"/>
      <w:numFmt w:val="decimal"/>
      <w:lvlText w:val="%7"/>
      <w:lvlJc w:val="left"/>
      <w:pPr>
        <w:ind w:left="4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36BAF8">
      <w:start w:val="1"/>
      <w:numFmt w:val="lowerLetter"/>
      <w:lvlText w:val="%8"/>
      <w:lvlJc w:val="left"/>
      <w:pPr>
        <w:ind w:left="4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482560">
      <w:start w:val="1"/>
      <w:numFmt w:val="lowerRoman"/>
      <w:lvlText w:val="%9"/>
      <w:lvlJc w:val="left"/>
      <w:pPr>
        <w:ind w:left="5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75F76700"/>
    <w:multiLevelType w:val="hybridMultilevel"/>
    <w:tmpl w:val="8BDACB22"/>
    <w:lvl w:ilvl="0" w:tplc="6C206D74">
      <w:start w:val="1"/>
      <w:numFmt w:val="bullet"/>
      <w:lvlText w:val="•"/>
      <w:lvlJc w:val="left"/>
      <w:pPr>
        <w:ind w:left="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B9A3098">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DAA427C">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CD8763C">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D40544A">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9FE6CDA">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6FCB43E">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6124F20">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01CE860">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8" w15:restartNumberingAfterBreak="0">
    <w:nsid w:val="772343DF"/>
    <w:multiLevelType w:val="hybridMultilevel"/>
    <w:tmpl w:val="03F07814"/>
    <w:lvl w:ilvl="0" w:tplc="2CCE34D6">
      <w:start w:val="1"/>
      <w:numFmt w:val="lowerLetter"/>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D6F1E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2F0B1C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B4722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8AF4C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BE700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C0551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4678F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D0554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775A0F7F"/>
    <w:multiLevelType w:val="hybridMultilevel"/>
    <w:tmpl w:val="78524F8C"/>
    <w:lvl w:ilvl="0" w:tplc="2DA20336">
      <w:start w:val="1"/>
      <w:numFmt w:val="decimal"/>
      <w:lvlText w:val="%1."/>
      <w:lvlJc w:val="left"/>
      <w:pPr>
        <w:ind w:left="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BE1AF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08A68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F092B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F0204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7EFF1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E382E1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104FE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360E6F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77B82946"/>
    <w:multiLevelType w:val="hybridMultilevel"/>
    <w:tmpl w:val="382EB490"/>
    <w:lvl w:ilvl="0" w:tplc="A04AB5D4">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E9421BA">
      <w:start w:val="1"/>
      <w:numFmt w:val="bullet"/>
      <w:lvlText w:val="o"/>
      <w:lvlJc w:val="left"/>
      <w:pPr>
        <w:ind w:left="11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2924616">
      <w:start w:val="1"/>
      <w:numFmt w:val="bullet"/>
      <w:lvlText w:val="▪"/>
      <w:lvlJc w:val="left"/>
      <w:pPr>
        <w:ind w:left="1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0E29452">
      <w:start w:val="1"/>
      <w:numFmt w:val="bullet"/>
      <w:lvlText w:val="•"/>
      <w:lvlJc w:val="left"/>
      <w:pPr>
        <w:ind w:left="25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2E06878">
      <w:start w:val="1"/>
      <w:numFmt w:val="bullet"/>
      <w:lvlText w:val="o"/>
      <w:lvlJc w:val="left"/>
      <w:pPr>
        <w:ind w:left="33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F165E24">
      <w:start w:val="1"/>
      <w:numFmt w:val="bullet"/>
      <w:lvlText w:val="▪"/>
      <w:lvlJc w:val="left"/>
      <w:pPr>
        <w:ind w:left="40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F486FE2">
      <w:start w:val="1"/>
      <w:numFmt w:val="bullet"/>
      <w:lvlText w:val="•"/>
      <w:lvlJc w:val="left"/>
      <w:pPr>
        <w:ind w:left="47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3502C10">
      <w:start w:val="1"/>
      <w:numFmt w:val="bullet"/>
      <w:lvlText w:val="o"/>
      <w:lvlJc w:val="left"/>
      <w:pPr>
        <w:ind w:left="54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A3ABAEA">
      <w:start w:val="1"/>
      <w:numFmt w:val="bullet"/>
      <w:lvlText w:val="▪"/>
      <w:lvlJc w:val="left"/>
      <w:pPr>
        <w:ind w:left="61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1" w15:restartNumberingAfterBreak="0">
    <w:nsid w:val="795E5CEB"/>
    <w:multiLevelType w:val="hybridMultilevel"/>
    <w:tmpl w:val="E336502E"/>
    <w:lvl w:ilvl="0" w:tplc="51DCB72E">
      <w:start w:val="1"/>
      <w:numFmt w:val="lowerLetter"/>
      <w:lvlText w:val="%1."/>
      <w:lvlJc w:val="left"/>
      <w:pPr>
        <w:ind w:left="1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0ECD2A">
      <w:start w:val="1"/>
      <w:numFmt w:val="lowerLetter"/>
      <w:lvlText w:val="%2"/>
      <w:lvlJc w:val="left"/>
      <w:pPr>
        <w:ind w:left="1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A83A62">
      <w:start w:val="1"/>
      <w:numFmt w:val="lowerRoman"/>
      <w:lvlText w:val="%3"/>
      <w:lvlJc w:val="left"/>
      <w:pPr>
        <w:ind w:left="2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B28014">
      <w:start w:val="1"/>
      <w:numFmt w:val="decimal"/>
      <w:lvlText w:val="%4"/>
      <w:lvlJc w:val="left"/>
      <w:pPr>
        <w:ind w:left="2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CAE97E">
      <w:start w:val="1"/>
      <w:numFmt w:val="lowerLetter"/>
      <w:lvlText w:val="%5"/>
      <w:lvlJc w:val="left"/>
      <w:pPr>
        <w:ind w:left="3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D47E1C">
      <w:start w:val="1"/>
      <w:numFmt w:val="lowerRoman"/>
      <w:lvlText w:val="%6"/>
      <w:lvlJc w:val="left"/>
      <w:pPr>
        <w:ind w:left="4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5ACBEE">
      <w:start w:val="1"/>
      <w:numFmt w:val="decimal"/>
      <w:lvlText w:val="%7"/>
      <w:lvlJc w:val="left"/>
      <w:pPr>
        <w:ind w:left="4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FC4386">
      <w:start w:val="1"/>
      <w:numFmt w:val="lowerLetter"/>
      <w:lvlText w:val="%8"/>
      <w:lvlJc w:val="left"/>
      <w:pPr>
        <w:ind w:left="5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D5EC586">
      <w:start w:val="1"/>
      <w:numFmt w:val="lowerRoman"/>
      <w:lvlText w:val="%9"/>
      <w:lvlJc w:val="left"/>
      <w:pPr>
        <w:ind w:left="6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799E014E"/>
    <w:multiLevelType w:val="hybridMultilevel"/>
    <w:tmpl w:val="8F38DF74"/>
    <w:lvl w:ilvl="0" w:tplc="DF52CDF0">
      <w:start w:val="1"/>
      <w:numFmt w:val="decimal"/>
      <w:lvlText w:val="%1."/>
      <w:lvlJc w:val="left"/>
      <w:pPr>
        <w:ind w:left="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6CDFD2">
      <w:start w:val="2"/>
      <w:numFmt w:val="lowerLetter"/>
      <w:lvlText w:val="%2."/>
      <w:lvlJc w:val="left"/>
      <w:pPr>
        <w:ind w:left="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38BAF4">
      <w:start w:val="1"/>
      <w:numFmt w:val="lowerRoman"/>
      <w:lvlText w:val="%3"/>
      <w:lvlJc w:val="left"/>
      <w:pPr>
        <w:ind w:left="1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401540">
      <w:start w:val="1"/>
      <w:numFmt w:val="decimal"/>
      <w:lvlText w:val="%4"/>
      <w:lvlJc w:val="left"/>
      <w:pPr>
        <w:ind w:left="2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F01ABE">
      <w:start w:val="1"/>
      <w:numFmt w:val="lowerLetter"/>
      <w:lvlText w:val="%5"/>
      <w:lvlJc w:val="left"/>
      <w:pPr>
        <w:ind w:left="2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2A52D2">
      <w:start w:val="1"/>
      <w:numFmt w:val="lowerRoman"/>
      <w:lvlText w:val="%6"/>
      <w:lvlJc w:val="left"/>
      <w:pPr>
        <w:ind w:left="3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8277BC">
      <w:start w:val="1"/>
      <w:numFmt w:val="decimal"/>
      <w:lvlText w:val="%7"/>
      <w:lvlJc w:val="left"/>
      <w:pPr>
        <w:ind w:left="4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A0BB18">
      <w:start w:val="1"/>
      <w:numFmt w:val="lowerLetter"/>
      <w:lvlText w:val="%8"/>
      <w:lvlJc w:val="left"/>
      <w:pPr>
        <w:ind w:left="5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000F0C0">
      <w:start w:val="1"/>
      <w:numFmt w:val="lowerRoman"/>
      <w:lvlText w:val="%9"/>
      <w:lvlJc w:val="left"/>
      <w:pPr>
        <w:ind w:left="5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7AF02E8C"/>
    <w:multiLevelType w:val="hybridMultilevel"/>
    <w:tmpl w:val="E9169E10"/>
    <w:lvl w:ilvl="0" w:tplc="327E9D14">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CE809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8589F7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D2FAC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A2EBF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E09CB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625DC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04040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CCEBF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7B13547A"/>
    <w:multiLevelType w:val="hybridMultilevel"/>
    <w:tmpl w:val="1B887728"/>
    <w:lvl w:ilvl="0" w:tplc="DD5A7C30">
      <w:start w:val="1"/>
      <w:numFmt w:val="lowerLetter"/>
      <w:lvlText w:val="%1."/>
      <w:lvlJc w:val="left"/>
      <w:pPr>
        <w:ind w:left="12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4A12FC">
      <w:start w:val="1"/>
      <w:numFmt w:val="lowerLetter"/>
      <w:lvlText w:val="%2"/>
      <w:lvlJc w:val="left"/>
      <w:pPr>
        <w:ind w:left="1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96B6AA">
      <w:start w:val="1"/>
      <w:numFmt w:val="lowerRoman"/>
      <w:lvlText w:val="%3"/>
      <w:lvlJc w:val="left"/>
      <w:pPr>
        <w:ind w:left="19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AABD24">
      <w:start w:val="1"/>
      <w:numFmt w:val="decimal"/>
      <w:lvlText w:val="%4"/>
      <w:lvlJc w:val="left"/>
      <w:pPr>
        <w:ind w:left="26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D0A82A">
      <w:start w:val="1"/>
      <w:numFmt w:val="lowerLetter"/>
      <w:lvlText w:val="%5"/>
      <w:lvlJc w:val="left"/>
      <w:pPr>
        <w:ind w:left="33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9C11C2">
      <w:start w:val="1"/>
      <w:numFmt w:val="lowerRoman"/>
      <w:lvlText w:val="%6"/>
      <w:lvlJc w:val="left"/>
      <w:pPr>
        <w:ind w:left="41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923F84">
      <w:start w:val="1"/>
      <w:numFmt w:val="decimal"/>
      <w:lvlText w:val="%7"/>
      <w:lvlJc w:val="left"/>
      <w:pPr>
        <w:ind w:left="4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7EE04E">
      <w:start w:val="1"/>
      <w:numFmt w:val="lowerLetter"/>
      <w:lvlText w:val="%8"/>
      <w:lvlJc w:val="left"/>
      <w:pPr>
        <w:ind w:left="5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DA0474">
      <w:start w:val="1"/>
      <w:numFmt w:val="lowerRoman"/>
      <w:lvlText w:val="%9"/>
      <w:lvlJc w:val="left"/>
      <w:pPr>
        <w:ind w:left="6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7B4B3C4C"/>
    <w:multiLevelType w:val="hybridMultilevel"/>
    <w:tmpl w:val="D30C1666"/>
    <w:lvl w:ilvl="0" w:tplc="CF7C5314">
      <w:start w:val="1"/>
      <w:numFmt w:val="decimal"/>
      <w:lvlText w:val="%1."/>
      <w:lvlJc w:val="left"/>
      <w:pPr>
        <w:ind w:left="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74C7D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6EA7F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112AA7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DADE9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E9C757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0CB1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3CD43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B46BE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7B4C7114"/>
    <w:multiLevelType w:val="hybridMultilevel"/>
    <w:tmpl w:val="BDEEC584"/>
    <w:lvl w:ilvl="0" w:tplc="EDCE897A">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7B6A37C">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292E320">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F36C3B8">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9AA8070">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96492E8">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96CC7B6">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86289E8">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ACE381A">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7" w15:restartNumberingAfterBreak="0">
    <w:nsid w:val="7C691C8A"/>
    <w:multiLevelType w:val="hybridMultilevel"/>
    <w:tmpl w:val="2CF05996"/>
    <w:lvl w:ilvl="0" w:tplc="6AE08B2C">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0101A04">
      <w:start w:val="1"/>
      <w:numFmt w:val="bullet"/>
      <w:lvlText w:val="o"/>
      <w:lvlJc w:val="left"/>
      <w:pPr>
        <w:ind w:left="11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0E01348">
      <w:start w:val="1"/>
      <w:numFmt w:val="bullet"/>
      <w:lvlText w:val="▪"/>
      <w:lvlJc w:val="left"/>
      <w:pPr>
        <w:ind w:left="1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7C05080">
      <w:start w:val="1"/>
      <w:numFmt w:val="bullet"/>
      <w:lvlText w:val="•"/>
      <w:lvlJc w:val="left"/>
      <w:pPr>
        <w:ind w:left="25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172113E">
      <w:start w:val="1"/>
      <w:numFmt w:val="bullet"/>
      <w:lvlText w:val="o"/>
      <w:lvlJc w:val="left"/>
      <w:pPr>
        <w:ind w:left="33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5060838">
      <w:start w:val="1"/>
      <w:numFmt w:val="bullet"/>
      <w:lvlText w:val="▪"/>
      <w:lvlJc w:val="left"/>
      <w:pPr>
        <w:ind w:left="40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F4677DC">
      <w:start w:val="1"/>
      <w:numFmt w:val="bullet"/>
      <w:lvlText w:val="•"/>
      <w:lvlJc w:val="left"/>
      <w:pPr>
        <w:ind w:left="47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B66C910">
      <w:start w:val="1"/>
      <w:numFmt w:val="bullet"/>
      <w:lvlText w:val="o"/>
      <w:lvlJc w:val="left"/>
      <w:pPr>
        <w:ind w:left="54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146E3D6">
      <w:start w:val="1"/>
      <w:numFmt w:val="bullet"/>
      <w:lvlText w:val="▪"/>
      <w:lvlJc w:val="left"/>
      <w:pPr>
        <w:ind w:left="61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8" w15:restartNumberingAfterBreak="0">
    <w:nsid w:val="7CB8759C"/>
    <w:multiLevelType w:val="hybridMultilevel"/>
    <w:tmpl w:val="87BA805C"/>
    <w:lvl w:ilvl="0" w:tplc="B02626CC">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76E56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942C1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72BAF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A2291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9DA572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EE377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B0E19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8E6143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1320304302">
    <w:abstractNumId w:val="26"/>
  </w:num>
  <w:num w:numId="2" w16cid:durableId="2020309335">
    <w:abstractNumId w:val="100"/>
  </w:num>
  <w:num w:numId="3" w16cid:durableId="60715129">
    <w:abstractNumId w:val="92"/>
  </w:num>
  <w:num w:numId="4" w16cid:durableId="1955552736">
    <w:abstractNumId w:val="105"/>
  </w:num>
  <w:num w:numId="5" w16cid:durableId="1206601721">
    <w:abstractNumId w:val="70"/>
  </w:num>
  <w:num w:numId="6" w16cid:durableId="405416693">
    <w:abstractNumId w:val="16"/>
  </w:num>
  <w:num w:numId="7" w16cid:durableId="768281724">
    <w:abstractNumId w:val="98"/>
  </w:num>
  <w:num w:numId="8" w16cid:durableId="839125467">
    <w:abstractNumId w:val="34"/>
  </w:num>
  <w:num w:numId="9" w16cid:durableId="1681272749">
    <w:abstractNumId w:val="129"/>
  </w:num>
  <w:num w:numId="10" w16cid:durableId="1466853116">
    <w:abstractNumId w:val="87"/>
  </w:num>
  <w:num w:numId="11" w16cid:durableId="1262832483">
    <w:abstractNumId w:val="51"/>
  </w:num>
  <w:num w:numId="12" w16cid:durableId="1696465119">
    <w:abstractNumId w:val="62"/>
  </w:num>
  <w:num w:numId="13" w16cid:durableId="1303652850">
    <w:abstractNumId w:val="81"/>
  </w:num>
  <w:num w:numId="14" w16cid:durableId="187304204">
    <w:abstractNumId w:val="64"/>
  </w:num>
  <w:num w:numId="15" w16cid:durableId="1137993285">
    <w:abstractNumId w:val="133"/>
  </w:num>
  <w:num w:numId="16" w16cid:durableId="492186028">
    <w:abstractNumId w:val="2"/>
  </w:num>
  <w:num w:numId="17" w16cid:durableId="912660710">
    <w:abstractNumId w:val="123"/>
  </w:num>
  <w:num w:numId="18" w16cid:durableId="373427431">
    <w:abstractNumId w:val="78"/>
  </w:num>
  <w:num w:numId="19" w16cid:durableId="171574003">
    <w:abstractNumId w:val="50"/>
  </w:num>
  <w:num w:numId="20" w16cid:durableId="1390958697">
    <w:abstractNumId w:val="134"/>
  </w:num>
  <w:num w:numId="21" w16cid:durableId="1420827620">
    <w:abstractNumId w:val="68"/>
  </w:num>
  <w:num w:numId="22" w16cid:durableId="604308936">
    <w:abstractNumId w:val="117"/>
  </w:num>
  <w:num w:numId="23" w16cid:durableId="394740821">
    <w:abstractNumId w:val="80"/>
  </w:num>
  <w:num w:numId="24" w16cid:durableId="207037323">
    <w:abstractNumId w:val="21"/>
  </w:num>
  <w:num w:numId="25" w16cid:durableId="742602734">
    <w:abstractNumId w:val="30"/>
  </w:num>
  <w:num w:numId="26" w16cid:durableId="1403796237">
    <w:abstractNumId w:val="72"/>
  </w:num>
  <w:num w:numId="27" w16cid:durableId="1367214594">
    <w:abstractNumId w:val="9"/>
  </w:num>
  <w:num w:numId="28" w16cid:durableId="1986347745">
    <w:abstractNumId w:val="85"/>
  </w:num>
  <w:num w:numId="29" w16cid:durableId="669716460">
    <w:abstractNumId w:val="128"/>
  </w:num>
  <w:num w:numId="30" w16cid:durableId="2134404743">
    <w:abstractNumId w:val="49"/>
  </w:num>
  <w:num w:numId="31" w16cid:durableId="1736900672">
    <w:abstractNumId w:val="45"/>
  </w:num>
  <w:num w:numId="32" w16cid:durableId="1313947989">
    <w:abstractNumId w:val="124"/>
  </w:num>
  <w:num w:numId="33" w16cid:durableId="692388492">
    <w:abstractNumId w:val="66"/>
  </w:num>
  <w:num w:numId="34" w16cid:durableId="503395333">
    <w:abstractNumId w:val="132"/>
  </w:num>
  <w:num w:numId="35" w16cid:durableId="364644812">
    <w:abstractNumId w:val="55"/>
  </w:num>
  <w:num w:numId="36" w16cid:durableId="2132045708">
    <w:abstractNumId w:val="29"/>
  </w:num>
  <w:num w:numId="37" w16cid:durableId="1458449376">
    <w:abstractNumId w:val="93"/>
  </w:num>
  <w:num w:numId="38" w16cid:durableId="930162038">
    <w:abstractNumId w:val="73"/>
  </w:num>
  <w:num w:numId="39" w16cid:durableId="902982817">
    <w:abstractNumId w:val="57"/>
  </w:num>
  <w:num w:numId="40" w16cid:durableId="2107652442">
    <w:abstractNumId w:val="37"/>
  </w:num>
  <w:num w:numId="41" w16cid:durableId="1742288397">
    <w:abstractNumId w:val="112"/>
  </w:num>
  <w:num w:numId="42" w16cid:durableId="1829401796">
    <w:abstractNumId w:val="71"/>
  </w:num>
  <w:num w:numId="43" w16cid:durableId="1582523841">
    <w:abstractNumId w:val="3"/>
  </w:num>
  <w:num w:numId="44" w16cid:durableId="1081834664">
    <w:abstractNumId w:val="131"/>
  </w:num>
  <w:num w:numId="45" w16cid:durableId="1003901423">
    <w:abstractNumId w:val="1"/>
  </w:num>
  <w:num w:numId="46" w16cid:durableId="814251591">
    <w:abstractNumId w:val="67"/>
  </w:num>
  <w:num w:numId="47" w16cid:durableId="134765805">
    <w:abstractNumId w:val="103"/>
  </w:num>
  <w:num w:numId="48" w16cid:durableId="1121877827">
    <w:abstractNumId w:val="88"/>
  </w:num>
  <w:num w:numId="49" w16cid:durableId="660812361">
    <w:abstractNumId w:val="7"/>
  </w:num>
  <w:num w:numId="50" w16cid:durableId="967011775">
    <w:abstractNumId w:val="22"/>
  </w:num>
  <w:num w:numId="51" w16cid:durableId="572356304">
    <w:abstractNumId w:val="77"/>
  </w:num>
  <w:num w:numId="52" w16cid:durableId="1171220144">
    <w:abstractNumId w:val="0"/>
  </w:num>
  <w:num w:numId="53" w16cid:durableId="1761875015">
    <w:abstractNumId w:val="19"/>
  </w:num>
  <w:num w:numId="54" w16cid:durableId="500773784">
    <w:abstractNumId w:val="90"/>
  </w:num>
  <w:num w:numId="55" w16cid:durableId="1106273380">
    <w:abstractNumId w:val="25"/>
  </w:num>
  <w:num w:numId="56" w16cid:durableId="1272280907">
    <w:abstractNumId w:val="97"/>
  </w:num>
  <w:num w:numId="57" w16cid:durableId="1115443748">
    <w:abstractNumId w:val="10"/>
  </w:num>
  <w:num w:numId="58" w16cid:durableId="1006588794">
    <w:abstractNumId w:val="86"/>
  </w:num>
  <w:num w:numId="59" w16cid:durableId="740493374">
    <w:abstractNumId w:val="84"/>
  </w:num>
  <w:num w:numId="60" w16cid:durableId="1275016444">
    <w:abstractNumId w:val="65"/>
  </w:num>
  <w:num w:numId="61" w16cid:durableId="205145196">
    <w:abstractNumId w:val="23"/>
  </w:num>
  <w:num w:numId="62" w16cid:durableId="1715734840">
    <w:abstractNumId w:val="32"/>
  </w:num>
  <w:num w:numId="63" w16cid:durableId="1854875602">
    <w:abstractNumId w:val="76"/>
  </w:num>
  <w:num w:numId="64" w16cid:durableId="1583291769">
    <w:abstractNumId w:val="82"/>
  </w:num>
  <w:num w:numId="65" w16cid:durableId="413354722">
    <w:abstractNumId w:val="6"/>
  </w:num>
  <w:num w:numId="66" w16cid:durableId="1589576007">
    <w:abstractNumId w:val="89"/>
  </w:num>
  <w:num w:numId="67" w16cid:durableId="706418110">
    <w:abstractNumId w:val="39"/>
  </w:num>
  <w:num w:numId="68" w16cid:durableId="1561940638">
    <w:abstractNumId w:val="126"/>
  </w:num>
  <w:num w:numId="69" w16cid:durableId="95953358">
    <w:abstractNumId w:val="27"/>
  </w:num>
  <w:num w:numId="70" w16cid:durableId="1287933445">
    <w:abstractNumId w:val="122"/>
  </w:num>
  <w:num w:numId="71" w16cid:durableId="1693411838">
    <w:abstractNumId w:val="60"/>
  </w:num>
  <w:num w:numId="72" w16cid:durableId="1657758512">
    <w:abstractNumId w:val="31"/>
  </w:num>
  <w:num w:numId="73" w16cid:durableId="862864038">
    <w:abstractNumId w:val="125"/>
  </w:num>
  <w:num w:numId="74" w16cid:durableId="1733231506">
    <w:abstractNumId w:val="108"/>
  </w:num>
  <w:num w:numId="75" w16cid:durableId="60911806">
    <w:abstractNumId w:val="35"/>
  </w:num>
  <w:num w:numId="76" w16cid:durableId="491140387">
    <w:abstractNumId w:val="138"/>
  </w:num>
  <w:num w:numId="77" w16cid:durableId="1282955273">
    <w:abstractNumId w:val="111"/>
  </w:num>
  <w:num w:numId="78" w16cid:durableId="525290140">
    <w:abstractNumId w:val="74"/>
  </w:num>
  <w:num w:numId="79" w16cid:durableId="1577468996">
    <w:abstractNumId w:val="135"/>
  </w:num>
  <w:num w:numId="80" w16cid:durableId="998537495">
    <w:abstractNumId w:val="101"/>
  </w:num>
  <w:num w:numId="81" w16cid:durableId="1061709312">
    <w:abstractNumId w:val="48"/>
  </w:num>
  <w:num w:numId="82" w16cid:durableId="1362434824">
    <w:abstractNumId w:val="14"/>
  </w:num>
  <w:num w:numId="83" w16cid:durableId="30112065">
    <w:abstractNumId w:val="121"/>
  </w:num>
  <w:num w:numId="84" w16cid:durableId="78714833">
    <w:abstractNumId w:val="136"/>
  </w:num>
  <w:num w:numId="85" w16cid:durableId="1189416060">
    <w:abstractNumId w:val="130"/>
  </w:num>
  <w:num w:numId="86" w16cid:durableId="265620939">
    <w:abstractNumId w:val="113"/>
  </w:num>
  <w:num w:numId="87" w16cid:durableId="1390378873">
    <w:abstractNumId w:val="116"/>
  </w:num>
  <w:num w:numId="88" w16cid:durableId="2033919259">
    <w:abstractNumId w:val="54"/>
  </w:num>
  <w:num w:numId="89" w16cid:durableId="1155027422">
    <w:abstractNumId w:val="58"/>
  </w:num>
  <w:num w:numId="90" w16cid:durableId="208492798">
    <w:abstractNumId w:val="104"/>
  </w:num>
  <w:num w:numId="91" w16cid:durableId="363335348">
    <w:abstractNumId w:val="5"/>
  </w:num>
  <w:num w:numId="92" w16cid:durableId="1667781176">
    <w:abstractNumId w:val="61"/>
  </w:num>
  <w:num w:numId="93" w16cid:durableId="918448026">
    <w:abstractNumId w:val="38"/>
  </w:num>
  <w:num w:numId="94" w16cid:durableId="630289794">
    <w:abstractNumId w:val="102"/>
  </w:num>
  <w:num w:numId="95" w16cid:durableId="1007832596">
    <w:abstractNumId w:val="120"/>
  </w:num>
  <w:num w:numId="96" w16cid:durableId="310404461">
    <w:abstractNumId w:val="41"/>
  </w:num>
  <w:num w:numId="97" w16cid:durableId="1423405600">
    <w:abstractNumId w:val="114"/>
  </w:num>
  <w:num w:numId="98" w16cid:durableId="236062212">
    <w:abstractNumId w:val="46"/>
  </w:num>
  <w:num w:numId="99" w16cid:durableId="1151562431">
    <w:abstractNumId w:val="11"/>
  </w:num>
  <w:num w:numId="100" w16cid:durableId="1476950524">
    <w:abstractNumId w:val="107"/>
  </w:num>
  <w:num w:numId="101" w16cid:durableId="1760053778">
    <w:abstractNumId w:val="28"/>
  </w:num>
  <w:num w:numId="102" w16cid:durableId="285429222">
    <w:abstractNumId w:val="40"/>
  </w:num>
  <w:num w:numId="103" w16cid:durableId="1478835112">
    <w:abstractNumId w:val="33"/>
  </w:num>
  <w:num w:numId="104" w16cid:durableId="1315524208">
    <w:abstractNumId w:val="17"/>
  </w:num>
  <w:num w:numId="105" w16cid:durableId="1569878812">
    <w:abstractNumId w:val="110"/>
  </w:num>
  <w:num w:numId="106" w16cid:durableId="1590194056">
    <w:abstractNumId w:val="44"/>
  </w:num>
  <w:num w:numId="107" w16cid:durableId="298851126">
    <w:abstractNumId w:val="118"/>
  </w:num>
  <w:num w:numId="108" w16cid:durableId="541938551">
    <w:abstractNumId w:val="59"/>
  </w:num>
  <w:num w:numId="109" w16cid:durableId="1657998316">
    <w:abstractNumId w:val="36"/>
  </w:num>
  <w:num w:numId="110" w16cid:durableId="75985141">
    <w:abstractNumId w:val="18"/>
  </w:num>
  <w:num w:numId="111" w16cid:durableId="2059085976">
    <w:abstractNumId w:val="96"/>
  </w:num>
  <w:num w:numId="112" w16cid:durableId="280848014">
    <w:abstractNumId w:val="24"/>
  </w:num>
  <w:num w:numId="113" w16cid:durableId="1977642416">
    <w:abstractNumId w:val="109"/>
  </w:num>
  <w:num w:numId="114" w16cid:durableId="35934989">
    <w:abstractNumId w:val="42"/>
  </w:num>
  <w:num w:numId="115" w16cid:durableId="1514105907">
    <w:abstractNumId w:val="53"/>
  </w:num>
  <w:num w:numId="116" w16cid:durableId="1913731807">
    <w:abstractNumId w:val="83"/>
  </w:num>
  <w:num w:numId="117" w16cid:durableId="103841293">
    <w:abstractNumId w:val="91"/>
  </w:num>
  <w:num w:numId="118" w16cid:durableId="753356525">
    <w:abstractNumId w:val="115"/>
  </w:num>
  <w:num w:numId="119" w16cid:durableId="876894370">
    <w:abstractNumId w:val="63"/>
  </w:num>
  <w:num w:numId="120" w16cid:durableId="1237786711">
    <w:abstractNumId w:val="95"/>
  </w:num>
  <w:num w:numId="121" w16cid:durableId="1840385441">
    <w:abstractNumId w:val="69"/>
  </w:num>
  <w:num w:numId="122" w16cid:durableId="996223833">
    <w:abstractNumId w:val="12"/>
  </w:num>
  <w:num w:numId="123" w16cid:durableId="635914400">
    <w:abstractNumId w:val="106"/>
  </w:num>
  <w:num w:numId="124" w16cid:durableId="429860816">
    <w:abstractNumId w:val="119"/>
  </w:num>
  <w:num w:numId="125" w16cid:durableId="1832525530">
    <w:abstractNumId w:val="75"/>
  </w:num>
  <w:num w:numId="126" w16cid:durableId="969240551">
    <w:abstractNumId w:val="8"/>
  </w:num>
  <w:num w:numId="127" w16cid:durableId="799615287">
    <w:abstractNumId w:val="137"/>
  </w:num>
  <w:num w:numId="128" w16cid:durableId="2097092713">
    <w:abstractNumId w:val="94"/>
  </w:num>
  <w:num w:numId="129" w16cid:durableId="122695667">
    <w:abstractNumId w:val="13"/>
  </w:num>
  <w:num w:numId="130" w16cid:durableId="1382709752">
    <w:abstractNumId w:val="56"/>
  </w:num>
  <w:num w:numId="131" w16cid:durableId="1373723908">
    <w:abstractNumId w:val="15"/>
  </w:num>
  <w:num w:numId="132" w16cid:durableId="1890729149">
    <w:abstractNumId w:val="20"/>
  </w:num>
  <w:num w:numId="133" w16cid:durableId="1810128677">
    <w:abstractNumId w:val="52"/>
  </w:num>
  <w:num w:numId="134" w16cid:durableId="413742849">
    <w:abstractNumId w:val="47"/>
  </w:num>
  <w:num w:numId="135" w16cid:durableId="578517443">
    <w:abstractNumId w:val="4"/>
  </w:num>
  <w:num w:numId="136" w16cid:durableId="415714861">
    <w:abstractNumId w:val="79"/>
  </w:num>
  <w:num w:numId="137" w16cid:durableId="895820962">
    <w:abstractNumId w:val="99"/>
  </w:num>
  <w:num w:numId="138" w16cid:durableId="1160080445">
    <w:abstractNumId w:val="127"/>
  </w:num>
  <w:num w:numId="139" w16cid:durableId="1766421177">
    <w:abstractNumId w:val="43"/>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bQwMDAzNTQ1NTUwsDBU0lEKTi0uzszPAykwqQUA8G8E+ywAAAA="/>
  </w:docVars>
  <w:rsids>
    <w:rsidRoot w:val="00615342"/>
    <w:rsid w:val="00002330"/>
    <w:rsid w:val="00037E8B"/>
    <w:rsid w:val="000E221C"/>
    <w:rsid w:val="00124ABC"/>
    <w:rsid w:val="0018331C"/>
    <w:rsid w:val="001E165C"/>
    <w:rsid w:val="00272DAB"/>
    <w:rsid w:val="002D006B"/>
    <w:rsid w:val="0030581B"/>
    <w:rsid w:val="00323314"/>
    <w:rsid w:val="00366A01"/>
    <w:rsid w:val="003A61DC"/>
    <w:rsid w:val="00405EDD"/>
    <w:rsid w:val="004D03E2"/>
    <w:rsid w:val="004E5FF8"/>
    <w:rsid w:val="004F64B2"/>
    <w:rsid w:val="00582450"/>
    <w:rsid w:val="005E0D4D"/>
    <w:rsid w:val="005E1E7D"/>
    <w:rsid w:val="005E5238"/>
    <w:rsid w:val="005F56C7"/>
    <w:rsid w:val="006028C0"/>
    <w:rsid w:val="00615342"/>
    <w:rsid w:val="006945B0"/>
    <w:rsid w:val="006E2521"/>
    <w:rsid w:val="006E503B"/>
    <w:rsid w:val="006F4D8D"/>
    <w:rsid w:val="0075783B"/>
    <w:rsid w:val="0077168C"/>
    <w:rsid w:val="00802F26"/>
    <w:rsid w:val="008225F1"/>
    <w:rsid w:val="0083638B"/>
    <w:rsid w:val="0083699D"/>
    <w:rsid w:val="00847366"/>
    <w:rsid w:val="008B3E98"/>
    <w:rsid w:val="00911AE1"/>
    <w:rsid w:val="00967059"/>
    <w:rsid w:val="00A477C0"/>
    <w:rsid w:val="00AA6199"/>
    <w:rsid w:val="00AB56AF"/>
    <w:rsid w:val="00AC7B8A"/>
    <w:rsid w:val="00AF10E0"/>
    <w:rsid w:val="00B0740E"/>
    <w:rsid w:val="00BC514E"/>
    <w:rsid w:val="00C35538"/>
    <w:rsid w:val="00C37659"/>
    <w:rsid w:val="00C41E76"/>
    <w:rsid w:val="00C51370"/>
    <w:rsid w:val="00CC1A17"/>
    <w:rsid w:val="00CD5589"/>
    <w:rsid w:val="00CF3CFC"/>
    <w:rsid w:val="00D0441D"/>
    <w:rsid w:val="00D35D05"/>
    <w:rsid w:val="00D724EF"/>
    <w:rsid w:val="00D86466"/>
    <w:rsid w:val="00D87317"/>
    <w:rsid w:val="00E11ABB"/>
    <w:rsid w:val="00E34231"/>
    <w:rsid w:val="00E52800"/>
    <w:rsid w:val="00E63CA3"/>
    <w:rsid w:val="00E83169"/>
    <w:rsid w:val="00EB7D16"/>
    <w:rsid w:val="00EF0333"/>
    <w:rsid w:val="00F21E43"/>
    <w:rsid w:val="00F5473F"/>
    <w:rsid w:val="00F92ED0"/>
    <w:rsid w:val="00F93A8C"/>
    <w:rsid w:val="00FD7E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59FB7"/>
  <w15:docId w15:val="{EFE91302-9F59-4109-8EBD-78F7C6CD0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47" w:lineRule="auto"/>
      <w:ind w:left="371" w:hanging="10"/>
    </w:pPr>
    <w:rPr>
      <w:rFonts w:ascii="Arial" w:eastAsia="Arial" w:hAnsi="Arial" w:cs="Arial"/>
      <w:color w:val="000000"/>
    </w:rPr>
  </w:style>
  <w:style w:type="paragraph" w:styleId="Kop1">
    <w:name w:val="heading 1"/>
    <w:next w:val="Standaard"/>
    <w:link w:val="Kop1Char"/>
    <w:uiPriority w:val="9"/>
    <w:qFormat/>
    <w:pPr>
      <w:keepNext/>
      <w:keepLines/>
      <w:spacing w:after="0"/>
      <w:ind w:left="575" w:hanging="10"/>
      <w:outlineLvl w:val="0"/>
    </w:pPr>
    <w:rPr>
      <w:rFonts w:ascii="Arial" w:eastAsia="Arial" w:hAnsi="Arial" w:cs="Arial"/>
      <w:b/>
      <w:color w:val="000000"/>
      <w:sz w:val="24"/>
    </w:rPr>
  </w:style>
  <w:style w:type="paragraph" w:styleId="Kop2">
    <w:name w:val="heading 2"/>
    <w:next w:val="Standaard"/>
    <w:link w:val="Kop2Char"/>
    <w:uiPriority w:val="9"/>
    <w:unhideWhenUsed/>
    <w:qFormat/>
    <w:pPr>
      <w:keepNext/>
      <w:keepLines/>
      <w:spacing w:after="12" w:line="248" w:lineRule="auto"/>
      <w:ind w:left="10" w:hanging="10"/>
      <w:outlineLvl w:val="1"/>
    </w:pPr>
    <w:rPr>
      <w:rFonts w:ascii="Arial" w:eastAsia="Arial" w:hAnsi="Arial" w:cs="Arial"/>
      <w:b/>
      <w:color w:val="000000"/>
    </w:rPr>
  </w:style>
  <w:style w:type="paragraph" w:styleId="Kop3">
    <w:name w:val="heading 3"/>
    <w:next w:val="Standaard"/>
    <w:link w:val="Kop3Char"/>
    <w:uiPriority w:val="9"/>
    <w:unhideWhenUsed/>
    <w:qFormat/>
    <w:pPr>
      <w:keepNext/>
      <w:keepLines/>
      <w:spacing w:after="12" w:line="248" w:lineRule="auto"/>
      <w:ind w:left="10" w:hanging="10"/>
      <w:outlineLvl w:val="2"/>
    </w:pPr>
    <w:rPr>
      <w:rFonts w:ascii="Arial" w:eastAsia="Arial" w:hAnsi="Arial" w:cs="Arial"/>
      <w:b/>
      <w:color w:val="000000"/>
    </w:rPr>
  </w:style>
  <w:style w:type="paragraph" w:styleId="Kop4">
    <w:name w:val="heading 4"/>
    <w:next w:val="Standaard"/>
    <w:link w:val="Kop4Char"/>
    <w:uiPriority w:val="9"/>
    <w:unhideWhenUsed/>
    <w:qFormat/>
    <w:pPr>
      <w:keepNext/>
      <w:keepLines/>
      <w:spacing w:after="12" w:line="248" w:lineRule="auto"/>
      <w:ind w:left="10" w:hanging="10"/>
      <w:outlineLvl w:val="3"/>
    </w:pPr>
    <w:rPr>
      <w:rFonts w:ascii="Arial" w:eastAsia="Arial" w:hAnsi="Arial" w:cs="Arial"/>
      <w:b/>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Arial" w:eastAsia="Arial" w:hAnsi="Arial" w:cs="Arial"/>
      <w:b/>
      <w:color w:val="000000"/>
      <w:sz w:val="24"/>
    </w:rPr>
  </w:style>
  <w:style w:type="character" w:customStyle="1" w:styleId="Kop2Char">
    <w:name w:val="Kop 2 Char"/>
    <w:link w:val="Kop2"/>
    <w:rPr>
      <w:rFonts w:ascii="Arial" w:eastAsia="Arial" w:hAnsi="Arial" w:cs="Arial"/>
      <w:b/>
      <w:color w:val="000000"/>
      <w:sz w:val="22"/>
    </w:rPr>
  </w:style>
  <w:style w:type="character" w:customStyle="1" w:styleId="Kop3Char">
    <w:name w:val="Kop 3 Char"/>
    <w:link w:val="Kop3"/>
    <w:rPr>
      <w:rFonts w:ascii="Arial" w:eastAsia="Arial" w:hAnsi="Arial" w:cs="Arial"/>
      <w:b/>
      <w:color w:val="000000"/>
      <w:sz w:val="22"/>
    </w:rPr>
  </w:style>
  <w:style w:type="character" w:customStyle="1" w:styleId="Kop4Char">
    <w:name w:val="Kop 4 Char"/>
    <w:link w:val="Kop4"/>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Koptekst">
    <w:name w:val="header"/>
    <w:basedOn w:val="Standaard"/>
    <w:link w:val="KoptekstChar"/>
    <w:uiPriority w:val="99"/>
    <w:unhideWhenUsed/>
    <w:rsid w:val="002D00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D006B"/>
    <w:rPr>
      <w:rFonts w:ascii="Arial" w:eastAsia="Arial" w:hAnsi="Arial" w:cs="Arial"/>
      <w:color w:val="000000"/>
    </w:rPr>
  </w:style>
  <w:style w:type="character" w:styleId="Hyperlink">
    <w:name w:val="Hyperlink"/>
    <w:basedOn w:val="Standaardalinea-lettertype"/>
    <w:uiPriority w:val="99"/>
    <w:unhideWhenUsed/>
    <w:rsid w:val="00AA6199"/>
    <w:rPr>
      <w:color w:val="0563C1" w:themeColor="hyperlink"/>
      <w:u w:val="single"/>
    </w:rPr>
  </w:style>
  <w:style w:type="character" w:styleId="Onopgelostemelding">
    <w:name w:val="Unresolved Mention"/>
    <w:basedOn w:val="Standaardalinea-lettertype"/>
    <w:uiPriority w:val="99"/>
    <w:semiHidden/>
    <w:unhideWhenUsed/>
    <w:rsid w:val="00AA6199"/>
    <w:rPr>
      <w:color w:val="605E5C"/>
      <w:shd w:val="clear" w:color="auto" w:fill="E1DFDD"/>
    </w:rPr>
  </w:style>
  <w:style w:type="paragraph" w:styleId="Geenafstand">
    <w:name w:val="No Spacing"/>
    <w:link w:val="GeenafstandChar"/>
    <w:uiPriority w:val="1"/>
    <w:qFormat/>
    <w:rsid w:val="004D03E2"/>
    <w:pPr>
      <w:spacing w:after="0" w:line="240" w:lineRule="auto"/>
    </w:pPr>
    <w:rPr>
      <w:kern w:val="0"/>
      <w:lang w:val="nl-NL"/>
      <w14:ligatures w14:val="none"/>
    </w:rPr>
  </w:style>
  <w:style w:type="character" w:customStyle="1" w:styleId="GeenafstandChar">
    <w:name w:val="Geen afstand Char"/>
    <w:basedOn w:val="Standaardalinea-lettertype"/>
    <w:link w:val="Geenafstand"/>
    <w:uiPriority w:val="1"/>
    <w:rsid w:val="004D03E2"/>
    <w:rPr>
      <w:kern w:val="0"/>
      <w:lang w:val="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6169532">
      <w:bodyDiv w:val="1"/>
      <w:marLeft w:val="0"/>
      <w:marRight w:val="0"/>
      <w:marTop w:val="0"/>
      <w:marBottom w:val="0"/>
      <w:divBdr>
        <w:top w:val="none" w:sz="0" w:space="0" w:color="auto"/>
        <w:left w:val="none" w:sz="0" w:space="0" w:color="auto"/>
        <w:bottom w:val="none" w:sz="0" w:space="0" w:color="auto"/>
        <w:right w:val="none" w:sz="0" w:space="0" w:color="auto"/>
      </w:divBdr>
      <w:divsChild>
        <w:div w:id="657729542">
          <w:marLeft w:val="0"/>
          <w:marRight w:val="0"/>
          <w:marTop w:val="0"/>
          <w:marBottom w:val="0"/>
          <w:divBdr>
            <w:top w:val="none" w:sz="0" w:space="0" w:color="auto"/>
            <w:left w:val="none" w:sz="0" w:space="0" w:color="auto"/>
            <w:bottom w:val="none" w:sz="0" w:space="0" w:color="auto"/>
            <w:right w:val="none" w:sz="0" w:space="0" w:color="auto"/>
          </w:divBdr>
        </w:div>
        <w:div w:id="135683516">
          <w:marLeft w:val="0"/>
          <w:marRight w:val="0"/>
          <w:marTop w:val="0"/>
          <w:marBottom w:val="0"/>
          <w:divBdr>
            <w:top w:val="none" w:sz="0" w:space="0" w:color="auto"/>
            <w:left w:val="none" w:sz="0" w:space="0" w:color="auto"/>
            <w:bottom w:val="none" w:sz="0" w:space="0" w:color="auto"/>
            <w:right w:val="none" w:sz="0" w:space="0" w:color="auto"/>
          </w:divBdr>
        </w:div>
        <w:div w:id="54356446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o.stichtingfso.nl/nl/home-4/" TargetMode="External"/><Relationship Id="rId13" Type="http://schemas.openxmlformats.org/officeDocument/2006/relationships/image" Target="media/image1.png"/><Relationship Id="rId18" Type="http://schemas.openxmlformats.org/officeDocument/2006/relationships/footer" Target="footer8.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mailto:info@caotour.nl" TargetMode="Externa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2.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1.xml"/><Relationship Id="rId28" Type="http://schemas.openxmlformats.org/officeDocument/2006/relationships/customXml" Target="../customXml/item2.xml"/><Relationship Id="rId10" Type="http://schemas.openxmlformats.org/officeDocument/2006/relationships/footer" Target="footer2.xml"/><Relationship Id="rId19"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8A9217EB8C7D419818D7D47B7D4AA9" ma:contentTypeVersion="14" ma:contentTypeDescription="Create a new document." ma:contentTypeScope="" ma:versionID="ea80c25196c5e74025b5724bc3c43de4">
  <xsd:schema xmlns:xsd="http://www.w3.org/2001/XMLSchema" xmlns:xs="http://www.w3.org/2001/XMLSchema" xmlns:p="http://schemas.microsoft.com/office/2006/metadata/properties" xmlns:ns2="1c73653c-529d-4498-8553-8022f147b836" xmlns:ns3="78a95d42-8577-479d-bfd2-abd6d79396fc" targetNamespace="http://schemas.microsoft.com/office/2006/metadata/properties" ma:root="true" ma:fieldsID="819aa8dec2a27c28411ff7825d10ad71" ns2:_="" ns3:_="">
    <xsd:import namespace="1c73653c-529d-4498-8553-8022f147b836"/>
    <xsd:import namespace="78a95d42-8577-479d-bfd2-abd6d79396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3653c-529d-4498-8553-8022f147b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85b2989-7167-46d0-923c-ce87d989398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a95d42-8577-479d-bfd2-abd6d79396f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6c15c25-c95c-4f9c-9c9f-dce2c820fa93}" ma:internalName="TaxCatchAll" ma:showField="CatchAllData" ma:web="78a95d42-8577-479d-bfd2-abd6d79396f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73653c-529d-4498-8553-8022f147b836">
      <Terms xmlns="http://schemas.microsoft.com/office/infopath/2007/PartnerControls"/>
    </lcf76f155ced4ddcb4097134ff3c332f>
    <TaxCatchAll xmlns="78a95d42-8577-479d-bfd2-abd6d79396fc" xsi:nil="true"/>
  </documentManagement>
</p:properties>
</file>

<file path=customXml/itemProps1.xml><?xml version="1.0" encoding="utf-8"?>
<ds:datastoreItem xmlns:ds="http://schemas.openxmlformats.org/officeDocument/2006/customXml" ds:itemID="{CDF042F4-10D7-4FA9-BA7D-AD0CAB8654BC}"/>
</file>

<file path=customXml/itemProps2.xml><?xml version="1.0" encoding="utf-8"?>
<ds:datastoreItem xmlns:ds="http://schemas.openxmlformats.org/officeDocument/2006/customXml" ds:itemID="{EA525111-350E-4BE5-87A2-B068AB2A0BFE}"/>
</file>

<file path=customXml/itemProps3.xml><?xml version="1.0" encoding="utf-8"?>
<ds:datastoreItem xmlns:ds="http://schemas.openxmlformats.org/officeDocument/2006/customXml" ds:itemID="{BBE4263A-36D8-4907-847C-112321959D1C}"/>
</file>

<file path=docProps/app.xml><?xml version="1.0" encoding="utf-8"?>
<Properties xmlns="http://schemas.openxmlformats.org/officeDocument/2006/extended-properties" xmlns:vt="http://schemas.openxmlformats.org/officeDocument/2006/docPropsVTypes">
  <Template>Normal</Template>
  <TotalTime>25</TotalTime>
  <Pages>73</Pages>
  <Words>21134</Words>
  <Characters>116243</Characters>
  <Application>Microsoft Office Word</Application>
  <DocSecurity>0</DocSecurity>
  <Lines>968</Lines>
  <Paragraphs>274</Paragraphs>
  <ScaleCrop>false</ScaleCrop>
  <Company/>
  <LinksUpToDate>false</LinksUpToDate>
  <CharactersWithSpaces>137103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Olaf Weterings</dc:creator>
  <cp:keywords/>
  <cp:lastModifiedBy>Olaf Weterings</cp:lastModifiedBy>
  <cp:revision>17</cp:revision>
  <dcterms:created xsi:type="dcterms:W3CDTF">2024-02-23T08:50:00Z</dcterms:created>
  <dcterms:modified xsi:type="dcterms:W3CDTF">2024-02-23T09:15:00Z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0x0101000F8A9217EB8C7D419818D7D47B7D4AA9</vt:lpwstr>
  </property>
</Properties>
</file>